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38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КОМУНАЛЬНИЙ НАВЧАЛЬНИЙ ЗАКЛАД КИЇВСЬКОЇ ОБЛАСНОЇ РАДИ «КИЇВСЬКИЙ ОБЛАСНИЙ ІНСТИТУТ ПІСЛЯДИПЛОМНОЇ ОСВІТИ ПЕДАГОГІЧНИХ КАДРІВ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00.0" w:type="dxa"/>
        <w:jc w:val="left"/>
        <w:tblInd w:w="0.0" w:type="dxa"/>
        <w:tblLayout w:type="fixed"/>
        <w:tblLook w:val="0400"/>
      </w:tblPr>
      <w:tblGrid>
        <w:gridCol w:w="4075"/>
        <w:gridCol w:w="1559"/>
        <w:gridCol w:w="3966"/>
        <w:tblGridChange w:id="0">
          <w:tblGrid>
            <w:gridCol w:w="4075"/>
            <w:gridCol w:w="1559"/>
            <w:gridCol w:w="3966"/>
          </w:tblGrid>
        </w:tblGridChange>
      </w:tblGrid>
      <w:tr>
        <w:tc>
          <w:tcPr/>
          <w:p w:rsidR="00000000" w:rsidDel="00000000" w:rsidP="00000000" w:rsidRDefault="00000000" w:rsidRPr="00000000" w14:paraId="00000003">
            <w:pPr>
              <w:widowControl w:val="0"/>
              <w:spacing w:after="0" w:before="7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СХВАЛЕНО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4">
            <w:pPr>
              <w:widowControl w:val="0"/>
              <w:spacing w:after="0" w:before="7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Протокол засідання вченої ради КНЗ КОР «КОІПОПК» </w:t>
            </w:r>
          </w:p>
          <w:p w:rsidR="00000000" w:rsidDel="00000000" w:rsidP="00000000" w:rsidRDefault="00000000" w:rsidRPr="00000000" w14:paraId="00000005">
            <w:pPr>
              <w:widowControl w:val="0"/>
              <w:spacing w:after="0" w:before="7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9"/>
                <w:szCs w:val="2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від 21 січня 2020 року №1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widowControl w:val="0"/>
              <w:spacing w:after="0" w:before="7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widowControl w:val="0"/>
              <w:spacing w:after="0" w:before="7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ЗАТВЕРДЖЕНО</w:t>
            </w:r>
          </w:p>
          <w:p w:rsidR="00000000" w:rsidDel="00000000" w:rsidP="00000000" w:rsidRDefault="00000000" w:rsidRPr="00000000" w14:paraId="00000008">
            <w:pPr>
              <w:widowControl w:val="0"/>
              <w:spacing w:after="0" w:before="7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Наказ КНЗ КОР «КОІПОПК» </w:t>
            </w:r>
          </w:p>
          <w:p w:rsidR="00000000" w:rsidDel="00000000" w:rsidP="00000000" w:rsidRDefault="00000000" w:rsidRPr="00000000" w14:paraId="00000009">
            <w:pPr>
              <w:widowControl w:val="0"/>
              <w:spacing w:after="0" w:before="7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9"/>
                <w:szCs w:val="2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від 22 січня 2020 року №13/1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6286"/>
        </w:tabs>
        <w:ind w:left="622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ОСВІТНЯ ПРОГРАМА</w:t>
      </w:r>
    </w:p>
    <w:p w:rsidR="00000000" w:rsidDel="00000000" w:rsidP="00000000" w:rsidRDefault="00000000" w:rsidRPr="00000000" w14:paraId="00000010">
      <w:pPr>
        <w:widowControl w:val="0"/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ПІДВИЩЕННЯ КВАЛІФІКАЦІЇ ДИРЕКТОРІВ, ЗАСТУПНИКІВ ДИРЕКТОРІВ ЗАКЛАДІВ ЗАГАЛЬНОЇ СЕРЕДНЬОЇ ОСВІТИ </w:t>
      </w:r>
    </w:p>
    <w:p w:rsidR="00000000" w:rsidDel="00000000" w:rsidP="00000000" w:rsidRDefault="00000000" w:rsidRPr="00000000" w14:paraId="00000011">
      <w:pPr>
        <w:widowControl w:val="0"/>
        <w:spacing w:after="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«НОВА УКРАЇНСЬКА ШКОЛА: МІЖНАРОДНІ СТАНДАРТИ ТА НАЦІОНАЛЬНІ ПРІОРИТЕТИ»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after="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i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right="65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right="65"/>
        <w:jc w:val="center"/>
        <w:rPr>
          <w:rFonts w:ascii="Times New Roman" w:cs="Times New Roman" w:eastAsia="Times New Roman" w:hAnsi="Times New Roman"/>
          <w:sz w:val="28"/>
          <w:szCs w:val="28"/>
        </w:rPr>
        <w:sectPr>
          <w:pgSz w:h="16840" w:w="11910"/>
          <w:pgMar w:bottom="1134" w:top="1134" w:left="1701" w:right="567" w:header="709" w:footer="709"/>
          <w:pgNumType w:start="1"/>
          <w:cols w:equalWidth="0"/>
        </w:sect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Біла Церква – 202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0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51"/>
        <w:gridCol w:w="567"/>
        <w:gridCol w:w="6184"/>
        <w:gridCol w:w="826"/>
        <w:tblGridChange w:id="0">
          <w:tblGrid>
            <w:gridCol w:w="1951"/>
            <w:gridCol w:w="567"/>
            <w:gridCol w:w="6184"/>
            <w:gridCol w:w="826"/>
          </w:tblGrid>
        </w:tblGridChange>
      </w:tblGrid>
      <w:tr>
        <w:trPr>
          <w:trHeight w:val="3393" w:hRule="atLeast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widowControl w:val="0"/>
              <w:ind w:left="105" w:hanging="108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6"/>
                <w:szCs w:val="26"/>
                <w:rtl w:val="0"/>
              </w:rPr>
              <w:t xml:space="preserve">Розробники програми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widowControl w:val="0"/>
              <w:spacing w:after="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Бачинська Є. М.,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проректор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Комунального навчального закладу Київської обласної ради «Київський обласний інститут післядипломної освіти педагогічних кадрів», кандидат педагогічних наук;</w:t>
            </w:r>
          </w:p>
          <w:p w:rsidR="00000000" w:rsidDel="00000000" w:rsidP="00000000" w:rsidRDefault="00000000" w:rsidRPr="00000000" w14:paraId="00000020">
            <w:pPr>
              <w:widowControl w:val="0"/>
              <w:spacing w:after="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Сушко С.О.,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 завідувач відділу управління закладами освіти Комунального навчального закладу Київської обласної ради «Київський обласний інститут післядипломної освіти педагогічних кадрів»;</w:t>
            </w:r>
          </w:p>
          <w:p w:rsidR="00000000" w:rsidDel="00000000" w:rsidP="00000000" w:rsidRDefault="00000000" w:rsidRPr="00000000" w14:paraId="00000021">
            <w:pPr>
              <w:widowControl w:val="0"/>
              <w:ind w:right="91"/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Бондаренко Л. А.,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методист відділу управління закладами освіти Комунального навчального закладу Київської обласної ради «Київський обласний інститут післядипломної освіти педагогічних кадрів»</w:t>
            </w:r>
          </w:p>
        </w:tc>
      </w:tr>
      <w:tr>
        <w:trPr>
          <w:trHeight w:val="1018" w:hRule="atLeast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widowControl w:val="0"/>
              <w:ind w:left="105" w:hanging="108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6"/>
                <w:szCs w:val="26"/>
                <w:rtl w:val="0"/>
              </w:rPr>
              <w:t xml:space="preserve">Найменування програми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jc w:val="both"/>
              <w:rPr>
                <w:rFonts w:ascii="Times New Roman" w:cs="Times New Roman" w:eastAsia="Times New Roman" w:hAnsi="Times New Roman"/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Освітня програма підвищення кваліфікації директорів, заступників директорів закладів освіти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«Нова українська школа: міжнародні стандарти та національні пріоритети»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46" w:hRule="atLeast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widowControl w:val="0"/>
              <w:ind w:left="105" w:hanging="108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6"/>
                <w:szCs w:val="26"/>
                <w:rtl w:val="0"/>
              </w:rPr>
              <w:t xml:space="preserve">Мета програми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widowControl w:val="0"/>
              <w:ind w:right="91"/>
              <w:jc w:val="both"/>
              <w:rPr>
                <w:rFonts w:ascii="Times New Roman" w:cs="Times New Roman" w:eastAsia="Times New Roman" w:hAnsi="Times New Roman"/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Підвищити рівень професійної та нормативно-правової компетентності директорів та заступників директорів закладів освіти щодо організації  управлінської діяльності за новими вимогами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2" w:hRule="atLeast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widowControl w:val="0"/>
              <w:ind w:left="105" w:firstLine="21.999999999999993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6"/>
                <w:szCs w:val="26"/>
                <w:rtl w:val="0"/>
              </w:rPr>
              <w:t xml:space="preserve">Напрям програми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widowControl w:val="0"/>
              <w:ind w:right="91"/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Розвиток професійних компетентностей директорів та заступників директорів закладів освіти щодо організації  управлінської діяльності за новими вимогами</w:t>
            </w:r>
          </w:p>
        </w:tc>
      </w:tr>
      <w:tr>
        <w:trPr>
          <w:trHeight w:val="552" w:hRule="atLeast"/>
        </w:trPr>
        <w:tc>
          <w:tcPr>
            <w:vMerge w:val="restart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widowControl w:val="0"/>
              <w:spacing w:after="0" w:lineRule="auto"/>
              <w:ind w:hanging="108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6"/>
                <w:szCs w:val="26"/>
                <w:rtl w:val="0"/>
              </w:rPr>
              <w:t xml:space="preserve">Зміст програми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widowControl w:val="0"/>
              <w:spacing w:after="0" w:lineRule="auto"/>
              <w:ind w:hanging="108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6"/>
                <w:szCs w:val="26"/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032">
            <w:pPr>
              <w:widowControl w:val="0"/>
              <w:spacing w:after="0" w:lineRule="auto"/>
              <w:ind w:hanging="108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6"/>
                <w:szCs w:val="26"/>
                <w:rtl w:val="0"/>
              </w:rPr>
              <w:t xml:space="preserve">з/п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widowControl w:val="0"/>
              <w:spacing w:after="0" w:lineRule="auto"/>
              <w:ind w:hanging="108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6"/>
                <w:szCs w:val="26"/>
                <w:rtl w:val="0"/>
              </w:rPr>
              <w:t xml:space="preserve">Тема заняття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widowControl w:val="0"/>
              <w:spacing w:after="0" w:lineRule="auto"/>
              <w:ind w:hanging="108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6"/>
                <w:szCs w:val="26"/>
                <w:rtl w:val="0"/>
              </w:rPr>
              <w:t xml:space="preserve">Год.</w:t>
            </w:r>
          </w:p>
        </w:tc>
      </w:tr>
      <w:tr>
        <w:trPr>
          <w:trHeight w:val="238" w:hRule="atLeast"/>
        </w:trPr>
        <w:tc>
          <w:tcPr>
            <w:vMerge w:val="continue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3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widowControl w:val="0"/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6"/>
                <w:szCs w:val="26"/>
                <w:rtl w:val="0"/>
              </w:rPr>
              <w:t xml:space="preserve">Вступ до теми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widowControl w:val="0"/>
              <w:spacing w:after="0" w:lineRule="auto"/>
              <w:ind w:hanging="108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2</w:t>
            </w:r>
          </w:p>
        </w:tc>
      </w:tr>
      <w:tr>
        <w:trPr>
          <w:trHeight w:val="238" w:hRule="atLeast"/>
        </w:trPr>
        <w:tc>
          <w:tcPr>
            <w:vMerge w:val="continue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3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widowControl w:val="0"/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Філософські аспекти модернізації освіти в контексті традицій та інновацій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widowControl w:val="0"/>
              <w:spacing w:after="0" w:lineRule="auto"/>
              <w:ind w:hanging="108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2</w:t>
            </w:r>
          </w:p>
        </w:tc>
      </w:tr>
      <w:tr>
        <w:trPr>
          <w:trHeight w:val="238" w:hRule="atLeast"/>
        </w:trPr>
        <w:tc>
          <w:tcPr>
            <w:vMerge w:val="continue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3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widowControl w:val="0"/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Засади державної політики у сфері освіти та принципи освітньої діяльності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widowControl w:val="0"/>
              <w:spacing w:after="0" w:lineRule="auto"/>
              <w:ind w:hanging="108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2</w:t>
            </w:r>
          </w:p>
        </w:tc>
      </w:tr>
      <w:tr>
        <w:trPr>
          <w:trHeight w:val="238" w:hRule="atLeast"/>
        </w:trPr>
        <w:tc>
          <w:tcPr>
            <w:vMerge w:val="continue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3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widowControl w:val="0"/>
              <w:tabs>
                <w:tab w:val="left" w:pos="5529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26"/>
                <w:szCs w:val="26"/>
                <w:highlight w:val="red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Ефективні комунікації для освітніх управлінців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widowControl w:val="0"/>
              <w:spacing w:after="0" w:lineRule="auto"/>
              <w:ind w:hanging="108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2</w:t>
            </w:r>
          </w:p>
        </w:tc>
      </w:tr>
      <w:tr>
        <w:trPr>
          <w:trHeight w:val="551" w:hRule="atLeast"/>
        </w:trPr>
        <w:tc>
          <w:tcPr>
            <w:vMerge w:val="continue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3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7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Нова українська школа: міжнародні стандарти та національні пріоритети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widowControl w:val="0"/>
              <w:spacing w:after="0" w:lineRule="auto"/>
              <w:ind w:hanging="108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4</w:t>
            </w:r>
          </w:p>
        </w:tc>
      </w:tr>
      <w:tr>
        <w:trPr>
          <w:trHeight w:val="511" w:hRule="atLeast"/>
        </w:trPr>
        <w:tc>
          <w:tcPr>
            <w:vMerge w:val="continue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3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B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Вектори змін шкільної методичної роботи в контексті реформування освіти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4D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1" w:hRule="atLeast"/>
        </w:trPr>
        <w:tc>
          <w:tcPr>
            <w:vMerge w:val="continue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3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0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Створення освітнього середовища. Забезпечення комфортних і безпечних умов навчання та праці 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</w:t>
            </w:r>
          </w:p>
        </w:tc>
      </w:tr>
      <w:tr>
        <w:trPr>
          <w:trHeight w:val="263" w:hRule="atLeast"/>
        </w:trPr>
        <w:tc>
          <w:tcPr>
            <w:vMerge w:val="continue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3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4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Використання внутрішнього моніторингу у відстежуванні та корегуванні результатів навчання кожного здобувача освіти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ff0000"/>
                <w:sz w:val="26"/>
                <w:szCs w:val="26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</w:t>
            </w:r>
          </w:p>
        </w:tc>
      </w:tr>
      <w:tr>
        <w:trPr>
          <w:trHeight w:val="263" w:hRule="atLeast"/>
        </w:trPr>
        <w:tc>
          <w:tcPr>
            <w:vMerge w:val="continue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3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8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Тенденції розвитку світової системи освіти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</w:t>
            </w:r>
          </w:p>
        </w:tc>
      </w:tr>
      <w:tr>
        <w:trPr>
          <w:trHeight w:val="551" w:hRule="atLeast"/>
        </w:trPr>
        <w:tc>
          <w:tcPr>
            <w:vMerge w:val="continue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3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C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Формування системи забезпечення якості освіти закладу загальної середньої освіти: інструменти, процедури і заходи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</w:t>
            </w:r>
          </w:p>
        </w:tc>
      </w:tr>
      <w:tr>
        <w:trPr>
          <w:trHeight w:val="391" w:hRule="atLeast"/>
        </w:trPr>
        <w:tc>
          <w:tcPr>
            <w:vMerge w:val="continue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3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0">
            <w:pPr>
              <w:widowControl w:val="0"/>
              <w:shd w:fill="ffffff" w:val="clear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Документування управлінської діяльності закладу освіти: нові вимоги та стандарти 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</w:t>
            </w:r>
          </w:p>
        </w:tc>
      </w:tr>
      <w:tr>
        <w:trPr>
          <w:trHeight w:val="275" w:hRule="atLeast"/>
        </w:trPr>
        <w:tc>
          <w:tcPr>
            <w:vMerge w:val="continue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3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6"/>
                <w:szCs w:val="26"/>
                <w:rtl w:val="0"/>
              </w:rPr>
              <w:t xml:space="preserve">Тематична дискусія з питань практичного застосування нових вимог та стандартів у освітньому процесі.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widowControl w:val="0"/>
              <w:spacing w:after="0" w:lineRule="auto"/>
              <w:ind w:hanging="108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2</w:t>
            </w:r>
          </w:p>
        </w:tc>
      </w:tr>
      <w:tr>
        <w:trPr>
          <w:trHeight w:val="277" w:hRule="atLeast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widowControl w:val="0"/>
              <w:spacing w:after="0" w:lineRule="auto"/>
              <w:ind w:hanging="108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6"/>
                <w:szCs w:val="26"/>
                <w:rtl w:val="0"/>
              </w:rPr>
              <w:t xml:space="preserve">Обсяг програми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widowControl w:val="0"/>
              <w:spacing w:after="0" w:line="240" w:lineRule="auto"/>
              <w:ind w:hanging="108"/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1 кредит ЄКТС (26 аудиторних год., 4 год. – самостійна робота)</w:t>
            </w:r>
          </w:p>
        </w:tc>
      </w:tr>
      <w:tr>
        <w:trPr>
          <w:trHeight w:val="551" w:hRule="atLeast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widowControl w:val="0"/>
              <w:spacing w:after="0" w:line="266" w:lineRule="auto"/>
              <w:ind w:hanging="108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6"/>
                <w:szCs w:val="26"/>
                <w:rtl w:val="0"/>
              </w:rPr>
              <w:t xml:space="preserve">Форма підвищення</w:t>
            </w:r>
          </w:p>
          <w:p w:rsidR="00000000" w:rsidDel="00000000" w:rsidP="00000000" w:rsidRDefault="00000000" w:rsidRPr="00000000" w14:paraId="0000006B">
            <w:pPr>
              <w:widowControl w:val="0"/>
              <w:spacing w:after="0" w:line="264" w:lineRule="auto"/>
              <w:ind w:hanging="108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6"/>
                <w:szCs w:val="26"/>
                <w:rtl w:val="0"/>
              </w:rPr>
              <w:t xml:space="preserve">кваліфікації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widowControl w:val="0"/>
              <w:spacing w:after="0" w:line="259" w:lineRule="auto"/>
              <w:ind w:hanging="108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Інституційна (денна)</w:t>
            </w:r>
          </w:p>
        </w:tc>
      </w:tr>
      <w:tr>
        <w:trPr>
          <w:trHeight w:val="551" w:hRule="atLeast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6"/>
                <w:szCs w:val="26"/>
                <w:rtl w:val="0"/>
              </w:rPr>
              <w:t xml:space="preserve">Результати навчання</w:t>
            </w:r>
          </w:p>
          <w:p w:rsidR="00000000" w:rsidDel="00000000" w:rsidP="00000000" w:rsidRDefault="00000000" w:rsidRPr="00000000" w14:paraId="00000070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0"/>
              <w:spacing w:after="0" w:line="266" w:lineRule="auto"/>
              <w:ind w:hanging="108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widowControl w:val="0"/>
              <w:tabs>
                <w:tab w:val="left" w:pos="142"/>
                <w:tab w:val="left" w:pos="425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6"/>
                <w:szCs w:val="26"/>
                <w:u w:val="single"/>
                <w:rtl w:val="0"/>
              </w:rPr>
              <w:t xml:space="preserve">Загальні компетентності: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5"/>
              </w:tabs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Здатність застосовувати отримані знання у професійній діяльності. 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5"/>
              </w:tabs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Здатність моніторити законодавчі зміни з відповідних питань. 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5"/>
              </w:tabs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Здатність до генерування нових ідей та креативності у професійній сфері. 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5"/>
              </w:tabs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Уміння виявляти, ставити та вирішувати актуальні завдання. 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5"/>
              </w:tabs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Здатність діяти етично, соціально відповідально та свідомо. 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5"/>
              </w:tabs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Здатність мотивувати людей та рухатися до спільної мети. 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5"/>
              </w:tabs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Здатність навчатися упродовж життя.</w:t>
            </w:r>
          </w:p>
          <w:p w:rsidR="00000000" w:rsidDel="00000000" w:rsidP="00000000" w:rsidRDefault="00000000" w:rsidRPr="00000000" w14:paraId="0000007A">
            <w:pPr>
              <w:widowControl w:val="0"/>
              <w:tabs>
                <w:tab w:val="left" w:pos="142"/>
                <w:tab w:val="left" w:pos="425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u w:val="single"/>
                <w:rtl w:val="0"/>
              </w:rPr>
              <w:t xml:space="preserve">Спеціальні компетентності: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5"/>
              </w:tabs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Здатність активізувати новаторську і пошукову діяльність та потенціал емоційного інтелекту особистості в умовах неформальної та інформальної освіти.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5"/>
              </w:tabs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Здатність здійснювати ефективну взаємодію з усіма учасниками освітнього процесу.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5"/>
              </w:tabs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Здатність приймати фахові рішення у складних і непередбачуваних умовах, адаптуватися до нових ситуацій професійної діяльності.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5"/>
              </w:tabs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Здатність оцінювати межі власної фахової компетентності та підвищувати професійну кваліфікацію.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5"/>
              </w:tabs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Розуміння нормативно-правового забезпечення щодо організації документування управлінської діяльності у закладі освіти, примірного переліку організаційно- розпорядчої та інформаційно-аналітичної документації.</w:t>
            </w:r>
          </w:p>
        </w:tc>
      </w:tr>
    </w:tbl>
    <w:p w:rsidR="00000000" w:rsidDel="00000000" w:rsidP="00000000" w:rsidRDefault="00000000" w:rsidRPr="00000000" w14:paraId="00000082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tabs>
          <w:tab w:val="left" w:pos="2160"/>
        </w:tabs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tabs>
          <w:tab w:val="left" w:pos="2160"/>
        </w:tabs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</w:r>
    </w:p>
    <w:sectPr>
      <w:type w:val="nextPage"/>
      <w:pgSz w:h="16840" w:w="11910"/>
      <w:pgMar w:bottom="1134" w:top="1134" w:left="1701" w:right="850" w:header="708" w:footer="708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3" w:hanging="360"/>
      </w:pPr>
      <w:rPr/>
    </w:lvl>
    <w:lvl w:ilvl="1">
      <w:start w:val="1"/>
      <w:numFmt w:val="lowerLetter"/>
      <w:lvlText w:val="%2."/>
      <w:lvlJc w:val="left"/>
      <w:pPr>
        <w:ind w:left="1083" w:hanging="360"/>
      </w:pPr>
      <w:rPr/>
    </w:lvl>
    <w:lvl w:ilvl="2">
      <w:start w:val="1"/>
      <w:numFmt w:val="lowerRoman"/>
      <w:lvlText w:val="%3."/>
      <w:lvlJc w:val="right"/>
      <w:pPr>
        <w:ind w:left="1803" w:hanging="180"/>
      </w:pPr>
      <w:rPr/>
    </w:lvl>
    <w:lvl w:ilvl="3">
      <w:start w:val="1"/>
      <w:numFmt w:val="decimal"/>
      <w:lvlText w:val="%4."/>
      <w:lvlJc w:val="left"/>
      <w:pPr>
        <w:ind w:left="2523" w:hanging="360"/>
      </w:pPr>
      <w:rPr/>
    </w:lvl>
    <w:lvl w:ilvl="4">
      <w:start w:val="1"/>
      <w:numFmt w:val="lowerLetter"/>
      <w:lvlText w:val="%5."/>
      <w:lvlJc w:val="left"/>
      <w:pPr>
        <w:ind w:left="3243" w:hanging="360"/>
      </w:pPr>
      <w:rPr/>
    </w:lvl>
    <w:lvl w:ilvl="5">
      <w:start w:val="1"/>
      <w:numFmt w:val="lowerRoman"/>
      <w:lvlText w:val="%6."/>
      <w:lvlJc w:val="right"/>
      <w:pPr>
        <w:ind w:left="3963" w:hanging="180"/>
      </w:pPr>
      <w:rPr/>
    </w:lvl>
    <w:lvl w:ilvl="6">
      <w:start w:val="1"/>
      <w:numFmt w:val="decimal"/>
      <w:lvlText w:val="%7."/>
      <w:lvlJc w:val="left"/>
      <w:pPr>
        <w:ind w:left="4683" w:hanging="360"/>
      </w:pPr>
      <w:rPr/>
    </w:lvl>
    <w:lvl w:ilvl="7">
      <w:start w:val="1"/>
      <w:numFmt w:val="lowerLetter"/>
      <w:lvlText w:val="%8."/>
      <w:lvlJc w:val="left"/>
      <w:pPr>
        <w:ind w:left="5403" w:hanging="360"/>
      </w:pPr>
      <w:rPr/>
    </w:lvl>
    <w:lvl w:ilvl="8">
      <w:start w:val="1"/>
      <w:numFmt w:val="lowerRoman"/>
      <w:lvlText w:val="%9."/>
      <w:lvlJc w:val="right"/>
      <w:pPr>
        <w:ind w:left="6123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634C4A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Balloon Text"/>
    <w:basedOn w:val="a"/>
    <w:link w:val="a4"/>
    <w:uiPriority w:val="99"/>
    <w:semiHidden w:val="1"/>
    <w:unhideWhenUsed w:val="1"/>
    <w:rsid w:val="00C2441E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4" w:customStyle="1">
    <w:name w:val="Текст выноски Знак"/>
    <w:basedOn w:val="a0"/>
    <w:link w:val="a3"/>
    <w:uiPriority w:val="99"/>
    <w:semiHidden w:val="1"/>
    <w:rsid w:val="00C2441E"/>
    <w:rPr>
      <w:rFonts w:ascii="Tahoma" w:cs="Tahoma" w:hAnsi="Tahoma"/>
      <w:sz w:val="16"/>
      <w:szCs w:val="16"/>
    </w:rPr>
  </w:style>
  <w:style w:type="paragraph" w:styleId="a5">
    <w:name w:val="List Paragraph"/>
    <w:basedOn w:val="a"/>
    <w:uiPriority w:val="34"/>
    <w:qFormat w:val="1"/>
    <w:rsid w:val="006A1FE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AXWQzKzPq4UF9yKIm2dzEez2Xg==">AMUW2mWghjV7qaa60qAlOuTAT4kgKYKEx9c7OhvZwkG9jtoFaSseq92fVKDUQHSninFLROA2Bsc/fCoQaMuBqERHxHxOzuWpCC8dCBard5Sc+gKOHXzsh8LtnDxz0f7g58rS18Tu6uZV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2020-03-23T17:53:00Z</dcterms:created>
  <dc:creator>Пользователь Windows</dc:creator>
</cp:coreProperties>
</file>