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3" w:lineRule="auto"/>
        <w:ind w:right="38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77"/>
        <w:gridCol w:w="1985"/>
        <w:gridCol w:w="3969"/>
        <w:tblGridChange w:id="0">
          <w:tblGrid>
            <w:gridCol w:w="4077"/>
            <w:gridCol w:w="1985"/>
            <w:gridCol w:w="396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СХВАЛЕНО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Протокол засідання вченої ради КНЗ КОР «КОІПОПК»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від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січня 2020 року 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Наказ КНЗ КОР «КОІПОПК»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від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січня 2020 року 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13/1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6286"/>
        </w:tabs>
        <w:spacing w:line="274" w:lineRule="auto"/>
        <w:ind w:left="622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ОСВІТНЯ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ПРОГРАМА</w:t>
      </w:r>
    </w:p>
    <w:p w:rsidR="00000000" w:rsidDel="00000000" w:rsidP="00000000" w:rsidRDefault="00000000" w:rsidRPr="00000000" w14:paraId="00000014">
      <w:pPr>
        <w:spacing w:before="1" w:lineRule="auto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ПІДВИЩЕННЯ КВАЛІФІКАЦІЇ  ВЧИТЕЛІВ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ЗАКЛАДІВ ЗАГАЛЬНОЇ СЕРЕДНЬОЇ ОСВІТИ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«НАЦІОНАЛЬНО-ПАТРІОТИЧНЕ ВИХОВАННЯ ДІТЕЙ ТА УЧНІВСЬКОЇ МОЛОДІ»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Біла Церква – 2020</w:t>
      </w:r>
    </w:p>
    <w:p w:rsidR="00000000" w:rsidDel="00000000" w:rsidP="00000000" w:rsidRDefault="00000000" w:rsidRPr="00000000" w14:paraId="00000023">
      <w:pPr>
        <w:spacing w:after="0" w:lineRule="auto"/>
        <w:rPr>
          <w:sz w:val="28"/>
          <w:szCs w:val="28"/>
        </w:rPr>
        <w:sectPr>
          <w:pgSz w:h="16840" w:w="11910"/>
          <w:pgMar w:bottom="1134" w:top="1134" w:left="1701" w:right="851" w:header="709" w:footer="709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489.999999999998" w:type="dxa"/>
        <w:jc w:val="left"/>
        <w:tblInd w:w="-12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"/>
        <w:gridCol w:w="4591"/>
        <w:gridCol w:w="513"/>
        <w:gridCol w:w="5531"/>
        <w:gridCol w:w="706"/>
        <w:gridCol w:w="8"/>
        <w:tblGridChange w:id="0">
          <w:tblGrid>
            <w:gridCol w:w="141"/>
            <w:gridCol w:w="4591"/>
            <w:gridCol w:w="513"/>
            <w:gridCol w:w="5531"/>
            <w:gridCol w:w="706"/>
            <w:gridCol w:w="8"/>
          </w:tblGrid>
        </w:tblGridChange>
      </w:tblGrid>
      <w:tr>
        <w:trPr>
          <w:trHeight w:val="554" w:hRule="atLeast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Розробник програми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108" w:right="144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Плівачук Катерина Володимирівна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доцент кафедри суспільно-гуманітарної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>
        <w:trPr>
          <w:trHeight w:val="551" w:hRule="atLeast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Найменування програми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before="73" w:lineRule="auto"/>
              <w:ind w:righ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Освітня 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рограма підвищення кваліфікації вчителів  закладів загальної середньої освіти «Національно-патріотичне виховання дітей та учнівської молоді» </w:t>
            </w:r>
          </w:p>
        </w:tc>
      </w:tr>
      <w:tr>
        <w:trPr>
          <w:trHeight w:val="1046" w:hRule="atLeast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Мета програми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44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Підвищити методичний та практичний рівні професійної компетентності вчителів  закладів загальної середньої освіти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щодо  національно-патріотичного виховання дітей та учнівської молоді</w:t>
            </w:r>
          </w:p>
        </w:tc>
      </w:tr>
      <w:tr>
        <w:trPr>
          <w:trHeight w:val="578" w:hRule="atLeast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Напрям програми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44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Розвиток професійних компетентностей учителів   закладів загальної середньої освіти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щодо  національно-патріотичного виховання учнівської молоді</w:t>
            </w:r>
          </w:p>
        </w:tc>
      </w:tr>
      <w:tr>
        <w:trPr>
          <w:trHeight w:val="552" w:hRule="atLeast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Зміст програми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1958" w:right="1954" w:hanging="108.00000000000011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заняття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109" w:right="106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год.</w:t>
            </w:r>
          </w:p>
        </w:tc>
      </w:tr>
      <w:tr>
        <w:trPr>
          <w:trHeight w:val="238" w:hRule="atLeast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9"/>
              </w:tabs>
              <w:spacing w:after="0" w:before="0" w:line="240" w:lineRule="auto"/>
              <w:ind w:left="108" w:right="0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Вступ до теми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08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9"/>
              </w:tabs>
              <w:spacing w:after="0" w:before="0" w:line="240" w:lineRule="auto"/>
              <w:ind w:left="108" w:right="142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Пріоритети розвитку української школи в умовах реалізації нового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Закону України «Про повну загальну середню освіту» Прийнятого Верховною Радою IX скликання 16 січня 2020 року.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6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9"/>
              </w:tabs>
              <w:spacing w:after="0" w:before="0" w:line="240" w:lineRule="auto"/>
              <w:ind w:left="108" w:right="142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Народознавство та українознавство як основа національно-патріотичного виховання учнів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6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Національна та мовна політика в Україні. Український новий правопис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6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pStyle w:val="Heading1"/>
              <w:spacing w:after="72" w:before="0" w:lineRule="auto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Педагогічна майстерність як основа професійного розвитку педагога в умовах модернізації вітчизняної освіти у формуванні  </w:t>
            </w: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патріотичних та громадянських почуттів учнів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6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263" w:hRule="atLeast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Партнерська взаємодія закладу  загальної середньої освіти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c4043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 сім’ї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c4043"/>
                <w:highlight w:val="white"/>
                <w:rtl w:val="0"/>
              </w:rPr>
              <w:t xml:space="preserve"> у вихованні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громадянина, патріота, гуманіста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3" w:hRule="atLeast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Актуалізація цінностей української культури як пріоритетне завдання виховної роботи  в Новій українській школі.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tabs>
                <w:tab w:val="left" w:pos="5529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Національно-патріотичне виховання школярів у позаурочній та позакласній роботі (національні традиції, народні промисли,обряди, національні герої)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Методика проведення виховних проєктів  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закладі  загальної середньої освіти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(національно-патріотичне виховання)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tabs>
                <w:tab w:val="left" w:pos="5529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Використання сучасних методів та інтерактивних технологій  у 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аціонально-патріотичному вихованні школярів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75" w:hRule="atLeast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9"/>
              </w:tabs>
              <w:spacing w:after="0" w:before="0" w:line="240" w:lineRule="auto"/>
              <w:ind w:left="108" w:right="0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Національні та народні символи України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275" w:hRule="atLeast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9"/>
              </w:tabs>
              <w:spacing w:after="0" w:before="0" w:line="240" w:lineRule="auto"/>
              <w:ind w:left="108" w:right="0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Психологічний супровід дітей з особливими освітніми потребами в інклюзивному середовищі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275" w:hRule="atLeast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Тематична дискусія з питань організації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системи патріотичного виховання дітей та учнівської молоді в умовах модернізаційних суспільних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змін.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277" w:hRule="atLeast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Обсяг програми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7" w:right="0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кредит ЄКТС / 30 годин (26 аудиторні години, 4 годин – керована самостійна робота)</w:t>
            </w:r>
          </w:p>
        </w:tc>
      </w:tr>
      <w:tr>
        <w:trPr>
          <w:trHeight w:val="551" w:hRule="atLeast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підвищення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кваліфікації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107" w:right="0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Інституційна (денна)</w:t>
            </w:r>
          </w:p>
        </w:tc>
      </w:tr>
      <w:tr>
        <w:trPr>
          <w:trHeight w:val="551" w:hRule="atLeast"/>
        </w:trPr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Результати навчання </w:t>
            </w:r>
          </w:p>
          <w:p w:rsidR="00000000" w:rsidDel="00000000" w:rsidP="00000000" w:rsidRDefault="00000000" w:rsidRPr="00000000" w14:paraId="000000A1">
            <w:pPr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Загальні компетентності: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застосовувати отримані знання в професійній діяльності.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до генерування нових ідей та креативності у професійній сфері.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Уміння виявляти, ставити та вирішувати проблеми.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діяти на основі етичних міркувань (мотивів).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діяти соціально відповідально та свідомо.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мотивувати людей та рухатися до спільної мети.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навчатися упродовж життя.</w:t>
            </w:r>
          </w:p>
          <w:p w:rsidR="00000000" w:rsidDel="00000000" w:rsidP="00000000" w:rsidRDefault="00000000" w:rsidRPr="00000000" w14:paraId="000000AB">
            <w:pPr>
              <w:jc w:val="both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Спеціальні (фахові, предметні) компетентності: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здійснювати ефективну взаємодію з усіма учасниками освітнього процесу.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здійснювати практичну діяльністьз учнівською молоддю з національно-патріотичного виховання.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організовувати та реалізовувати просвітницьку та освітню діяльність для різних категорій населення у сфері національно-патріотичного виховання.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ефективно взаємодіяти з колегами в моно та мультидисциплінарних командах.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приймати фахові рішення у складних і непередбачуваних умовах, адаптуватися до нових ситуацій професійної діяльності.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оцінювати межі власної фахової компетентності та підвищувати професійну кваліфікацію.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дотримуватися у фаховій діяльності норм професійної етики та керуватися загальнолюдськими цінностями.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10"/>
      <w:pgMar w:bottom="1134" w:top="1134" w:left="1701" w:right="850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F11A1"/>
  </w:style>
  <w:style w:type="paragraph" w:styleId="1">
    <w:name w:val="heading 1"/>
    <w:basedOn w:val="a"/>
    <w:link w:val="10"/>
    <w:uiPriority w:val="9"/>
    <w:qFormat w:val="1"/>
    <w:rsid w:val="00874EEA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874EEA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a3">
    <w:name w:val="Hyperlink"/>
    <w:basedOn w:val="a0"/>
    <w:uiPriority w:val="99"/>
    <w:semiHidden w:val="1"/>
    <w:unhideWhenUsed w:val="1"/>
    <w:rsid w:val="00874EEA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unhideWhenUsed w:val="1"/>
    <w:qFormat w:val="1"/>
    <w:rsid w:val="00874EEA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sz w:val="28"/>
      <w:szCs w:val="28"/>
      <w:lang w:bidi="uk-UA" w:eastAsia="uk-UA" w:val="uk-UA"/>
    </w:rPr>
  </w:style>
  <w:style w:type="character" w:styleId="a5" w:customStyle="1">
    <w:name w:val="Основной текст Знак"/>
    <w:basedOn w:val="a0"/>
    <w:link w:val="a4"/>
    <w:uiPriority w:val="1"/>
    <w:rsid w:val="00874EEA"/>
    <w:rPr>
      <w:rFonts w:ascii="Times New Roman" w:cs="Times New Roman" w:eastAsia="Times New Roman" w:hAnsi="Times New Roman"/>
      <w:sz w:val="28"/>
      <w:szCs w:val="28"/>
      <w:lang w:bidi="uk-UA" w:eastAsia="uk-UA" w:val="uk-UA"/>
    </w:rPr>
  </w:style>
  <w:style w:type="paragraph" w:styleId="a6">
    <w:name w:val="List Paragraph"/>
    <w:basedOn w:val="a"/>
    <w:uiPriority w:val="1"/>
    <w:qFormat w:val="1"/>
    <w:rsid w:val="00874EEA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lang w:bidi="uk-UA" w:eastAsia="uk-UA" w:val="uk-UA"/>
    </w:rPr>
  </w:style>
  <w:style w:type="paragraph" w:styleId="TableParagraph" w:customStyle="1">
    <w:name w:val="Table Paragraph"/>
    <w:basedOn w:val="a"/>
    <w:uiPriority w:val="1"/>
    <w:qFormat w:val="1"/>
    <w:rsid w:val="00874EEA"/>
    <w:pPr>
      <w:widowControl w:val="0"/>
      <w:autoSpaceDE w:val="0"/>
      <w:autoSpaceDN w:val="0"/>
      <w:spacing w:after="0" w:line="262" w:lineRule="exact"/>
      <w:ind w:left="108"/>
    </w:pPr>
    <w:rPr>
      <w:rFonts w:ascii="Times New Roman" w:cs="Times New Roman" w:eastAsia="Times New Roman" w:hAnsi="Times New Roman"/>
      <w:lang w:bidi="uk-UA" w:eastAsia="uk-UA" w:val="uk-UA"/>
    </w:rPr>
  </w:style>
  <w:style w:type="paragraph" w:styleId="Default" w:customStyle="1">
    <w:name w:val="Default"/>
    <w:rsid w:val="00874EEA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character" w:styleId="apple-converted-space" w:customStyle="1">
    <w:name w:val="apple-converted-space"/>
    <w:basedOn w:val="a0"/>
    <w:rsid w:val="00874EEA"/>
  </w:style>
  <w:style w:type="table" w:styleId="a7">
    <w:name w:val="Table Grid"/>
    <w:basedOn w:val="a1"/>
    <w:uiPriority w:val="39"/>
    <w:rsid w:val="00874EEA"/>
    <w:pPr>
      <w:widowControl w:val="0"/>
      <w:autoSpaceDE w:val="0"/>
      <w:autoSpaceDN w:val="0"/>
      <w:spacing w:after="0" w:line="240" w:lineRule="auto"/>
    </w:pPr>
    <w:rPr>
      <w:rFonts w:eastAsiaTheme="minorHAnsi"/>
      <w:lang w:eastAsia="en-US" w:val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uiPriority w:val="2"/>
    <w:semiHidden w:val="1"/>
    <w:qFormat w:val="1"/>
    <w:rsid w:val="00874EEA"/>
    <w:pPr>
      <w:widowControl w:val="0"/>
      <w:autoSpaceDE w:val="0"/>
      <w:autoSpaceDN w:val="0"/>
      <w:spacing w:after="0" w:line="240" w:lineRule="auto"/>
    </w:pPr>
    <w:rPr>
      <w:rFonts w:eastAsiaTheme="minorHAnsi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8">
    <w:name w:val="Emphasis"/>
    <w:basedOn w:val="a0"/>
    <w:uiPriority w:val="20"/>
    <w:qFormat w:val="1"/>
    <w:rsid w:val="00874EEA"/>
    <w:rPr>
      <w:i w:val="1"/>
      <w:iCs w:val="1"/>
    </w:rPr>
  </w:style>
  <w:style w:type="paragraph" w:styleId="a9">
    <w:name w:val="Normal (Web)"/>
    <w:basedOn w:val="a"/>
    <w:uiPriority w:val="99"/>
    <w:unhideWhenUsed w:val="1"/>
    <w:rsid w:val="0082756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Hg8syrEPgWaPBcTi8IPC47kwzA==">AMUW2mXOD/90viTS+lXn1Nt9kvPrH0v2Lq+jOQ0FGH8kh12qcL921VJioFLvP6AV22aKdcpjvzMESrnlhdWQ9FNf6TrLE8bkZMno+bm6bkW0Wb+Lp+61XEY=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2020-03-25T04:42:00Z</dcterms:created>
  <dc:creator>User</dc:creator>
</cp:coreProperties>
</file>