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spacing w:before="7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СХВАЛЕНО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before="7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spacing w:before="7" w:lineRule="auto"/>
              <w:rPr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від 21 січня 2020 року №1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before="7" w:lineRule="auto"/>
              <w:rPr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7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spacing w:before="7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spacing w:before="7" w:lineRule="auto"/>
              <w:rPr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від 22 січня 2020 року №13/1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b w:val="1"/>
          <w:i w:val="1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286"/>
        </w:tabs>
        <w:spacing w:line="274" w:lineRule="auto"/>
        <w:ind w:left="622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4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ПІДВИЩЕННЯ КВАЛІФІКАЦІЇ ВЧИТЕЛІВ МАТЕМАТИКИ «КОНСТРУЮВАННЯ ОСВІТНЬОГО ПРОЦЕСУ З МАТЕМАТИКИ НА ОСНОВІ ДІЯЛЬНІСНОГО ПІДХОДУ»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5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Біла Церква – 2020</w:t>
      </w:r>
    </w:p>
    <w:p w:rsidR="00000000" w:rsidDel="00000000" w:rsidP="00000000" w:rsidRDefault="00000000" w:rsidRPr="00000000" w14:paraId="00000028">
      <w:pPr>
        <w:jc w:val="center"/>
        <w:rPr/>
        <w:sectPr>
          <w:pgSz w:h="16840" w:w="11910"/>
          <w:pgMar w:bottom="1134" w:top="1134" w:left="1701" w:right="851" w:header="709" w:footer="709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69.0" w:type="dxa"/>
        <w:jc w:val="left"/>
        <w:tblInd w:w="203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7769"/>
        <w:tblGridChange w:id="0">
          <w:tblGrid>
            <w:gridCol w:w="2100"/>
            <w:gridCol w:w="7769"/>
          </w:tblGrid>
        </w:tblGridChange>
      </w:tblGrid>
      <w:tr>
        <w:trPr>
          <w:trHeight w:val="55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9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Розробники програми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9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107" w:firstLine="34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Майборода З.Я.,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керівник навчального відділу, старший викладач кафедри педагогіки, психології та менеджменту освіти Комунального навчального закладу Київської обласної ради «Київський обласний інститут післядипломної освіти педагогічних кадрів»;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107" w:firstLine="34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Шевченко А. М.,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завідувач кафедри педагогіки, психології та менеджменту освіти</w:t>
            </w: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Комунального навчального закладу Київської обласної ради «Київський обласний інститут післядипломної освіти педагогічних кадрів», кандидат психологічних наук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Найменування програми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1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Освітня програма підвищення кваліфікації вчителів математики «Конструювання освітнього процесу з математики на основі діяльнісного підходу»</w:t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Мета програми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Підвищити рівень професійної компетентності педагогічних працівників щодо моделювання освітнього процесу з математики на основі діяльнісного підходу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Напрям програми </w:t>
            </w:r>
          </w:p>
        </w:tc>
        <w:tc>
          <w:tcPr/>
          <w:p w:rsidR="00000000" w:rsidDel="00000000" w:rsidP="00000000" w:rsidRDefault="00000000" w:rsidRPr="00000000" w14:paraId="00000033">
            <w:pPr>
              <w:shd w:fill="ffffff" w:val="clear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ормування у здобувачів освіти спільних для ключових компетентностей вмінь,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визначених </w:t>
            </w:r>
            <w:hyperlink r:id="rId7">
              <w:r w:rsidDel="00000000" w:rsidR="00000000" w:rsidRPr="00000000">
                <w:rPr>
                  <w:color w:val="000000"/>
                  <w:sz w:val="24"/>
                  <w:szCs w:val="24"/>
                  <w:rtl w:val="0"/>
                </w:rPr>
                <w:t xml:space="preserve">частиною першою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 статті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 Закону України “Про освіту”</w:t>
            </w:r>
          </w:p>
        </w:tc>
      </w:tr>
    </w:tbl>
    <w:p w:rsidR="00000000" w:rsidDel="00000000" w:rsidP="00000000" w:rsidRDefault="00000000" w:rsidRPr="00000000" w14:paraId="0000003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Зміст програми</w:t>
      </w:r>
    </w:p>
    <w:p w:rsidR="00000000" w:rsidDel="00000000" w:rsidP="00000000" w:rsidRDefault="00000000" w:rsidRPr="00000000" w14:paraId="00000037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1"/>
        <w:gridCol w:w="48"/>
        <w:gridCol w:w="9427"/>
        <w:tblGridChange w:id="0">
          <w:tblGrid>
            <w:gridCol w:w="675"/>
            <w:gridCol w:w="21"/>
            <w:gridCol w:w="48"/>
            <w:gridCol w:w="9427"/>
          </w:tblGrid>
        </w:tblGridChange>
      </w:tblGrid>
      <w:tr>
        <w:trPr>
          <w:trHeight w:val="276" w:hRule="atLeast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Назва та зміст навчального модуля </w:t>
            </w:r>
          </w:p>
        </w:tc>
      </w:tr>
      <w:tr>
        <w:trPr>
          <w:trHeight w:val="317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1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І. Філософія освіти XXІ століття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5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9">
            <w:pPr>
              <w:spacing w:before="1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ІІІ. Діяльнісний підхід у навчанні математики 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4D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Інваріантна частина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2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Психолого-педагогічний супровід освітнього процесу 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Організація освітнього процесу в Новій українській школі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Реалізація діяльнісного підходу у освітньому процесі з математики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5D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Варіативна частина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2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Психолого-педагогічний супровід освітнього процесу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6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Сучасні ІКТ для підвищення якості освіти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A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Наскрізні змістові лінії в освітньому процесі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E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Ефективні освітні технології 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71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Спецкурси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75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ІV. Діагностико-аналітичний модуль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Модульний контроль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Тематична дискусія </w:t>
            </w:r>
          </w:p>
        </w:tc>
      </w:tr>
    </w:tbl>
    <w:p w:rsidR="00000000" w:rsidDel="00000000" w:rsidP="00000000" w:rsidRDefault="00000000" w:rsidRPr="00000000" w14:paraId="0000008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69.0" w:type="dxa"/>
        <w:jc w:val="left"/>
        <w:tblInd w:w="203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6609"/>
        <w:tblGridChange w:id="0">
          <w:tblGrid>
            <w:gridCol w:w="3260"/>
            <w:gridCol w:w="6609"/>
          </w:tblGrid>
        </w:tblGridChange>
      </w:tblGrid>
      <w:tr>
        <w:trPr>
          <w:trHeight w:val="27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Обсяг програми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2,5 кредити ЄКТС (70 аудиторних годин, 5 години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кваліфікації</w:t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Інституційна (денна)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Результати навчання</w:t>
            </w:r>
          </w:p>
          <w:p w:rsidR="00000000" w:rsidDel="00000000" w:rsidP="00000000" w:rsidRDefault="00000000" w:rsidRPr="00000000" w14:paraId="0000008D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shd w:fill="fbfbfb" w:val="clear"/>
                <w:rtl w:val="0"/>
              </w:rPr>
              <w:t xml:space="preserve">Знання і розуміння сучасних тенденцій розвитку освіти.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вивчати, аналізувати та застосовувати під час планування освітнього процесу професійну інформацію, яка представлена в літературі, на електронних носіях, на Web-сервісах тощо.</w:t>
            </w:r>
          </w:p>
          <w:p w:rsidR="00000000" w:rsidDel="00000000" w:rsidP="00000000" w:rsidRDefault="00000000" w:rsidRPr="00000000" w14:paraId="00000091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організації освітнього процесу із застосуванням діяльнісного підходу на інтегрованій основі.</w:t>
            </w:r>
          </w:p>
          <w:p w:rsidR="00000000" w:rsidDel="00000000" w:rsidP="00000000" w:rsidRDefault="00000000" w:rsidRPr="00000000" w14:paraId="00000092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Здатність до застосування інтерактивних педагогічних технологій та сучасних педагогічних методик, тренінгових і дослідницьких форм роботи, роботи в малих групах, кооперативного навчання.</w:t>
            </w:r>
          </w:p>
          <w:p w:rsidR="00000000" w:rsidDel="00000000" w:rsidP="00000000" w:rsidRDefault="00000000" w:rsidRPr="00000000" w14:paraId="00000093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добирати доцільні методи, засоби й форми навчання відповідно до визначених мети і завдань уроку, іншої форми навчання з урахуванням специфіки змісту навчального матеріалу та індивідуальних особливостей учнів.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апробації на практиці розроблених систем навчальних завдань/систем уроків тощо.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оцінювання ефективності розроблених систем навчальних завдань/систем уроків тощо.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Здатність до відстеження динаміки поступу особистості дитини в освітньому процесі та здійснення підтримки її розвитку.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приймати фахові рішення у складних і непередбачуваних умовах, адаптуватися до нових ситуацій професійної діяльності.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дотримуватися у фаховій діяльності норм професійної етики та керуватися загальнолюдськими цінностями.</w:t>
            </w:r>
          </w:p>
        </w:tc>
      </w:tr>
    </w:tbl>
    <w:p w:rsidR="00000000" w:rsidDel="00000000" w:rsidP="00000000" w:rsidRDefault="00000000" w:rsidRPr="00000000" w14:paraId="0000009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type w:val="nextPage"/>
      <w:pgSz w:h="16840" w:w="11910"/>
      <w:pgMar w:bottom="280" w:top="1120" w:left="1080" w:right="160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Pr>
      <w:lang w:bidi="uk-UA"/>
    </w:rPr>
  </w:style>
  <w:style w:type="paragraph" w:styleId="1">
    <w:name w:val="heading 1"/>
    <w:basedOn w:val="a"/>
    <w:link w:val="10"/>
    <w:uiPriority w:val="9"/>
    <w:qFormat w:val="1"/>
    <w:rsid w:val="0040576D"/>
    <w:pPr>
      <w:widowControl w:val="1"/>
      <w:spacing w:after="100" w:afterAutospacing="1" w:before="100" w:beforeAutospacing="1"/>
      <w:outlineLvl w:val="0"/>
    </w:pPr>
    <w:rPr>
      <w:b w:val="1"/>
      <w:bCs w:val="1"/>
      <w:kern w:val="36"/>
      <w:sz w:val="48"/>
      <w:szCs w:val="48"/>
      <w:lang w:bidi="ar-SA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link w:val="a5"/>
    <w:uiPriority w:val="99"/>
    <w:qFormat w:val="1"/>
    <w:rPr>
      <w:sz w:val="28"/>
      <w:szCs w:val="28"/>
    </w:rPr>
  </w:style>
  <w:style w:type="paragraph" w:styleId="a6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  <w:pPr>
      <w:spacing w:line="262" w:lineRule="exact"/>
      <w:ind w:left="108"/>
    </w:pPr>
  </w:style>
  <w:style w:type="table" w:styleId="a7">
    <w:name w:val="Table Grid"/>
    <w:basedOn w:val="a1"/>
    <w:uiPriority w:val="39"/>
    <w:rsid w:val="00E44F8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Balloon Text"/>
    <w:basedOn w:val="a"/>
    <w:link w:val="a9"/>
    <w:uiPriority w:val="99"/>
    <w:semiHidden w:val="1"/>
    <w:unhideWhenUsed w:val="1"/>
    <w:rsid w:val="00E5090C"/>
    <w:rPr>
      <w:rFonts w:ascii="Segoe UI" w:cs="Segoe UI" w:hAnsi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E5090C"/>
    <w:rPr>
      <w:rFonts w:ascii="Segoe UI" w:cs="Segoe UI" w:eastAsia="Times New Roman" w:hAnsi="Segoe UI"/>
      <w:sz w:val="18"/>
      <w:szCs w:val="18"/>
      <w:lang w:bidi="uk-UA" w:eastAsia="uk-UA" w:val="uk-UA"/>
    </w:rPr>
  </w:style>
  <w:style w:type="character" w:styleId="aa">
    <w:name w:val="Hyperlink"/>
    <w:basedOn w:val="a0"/>
    <w:uiPriority w:val="99"/>
    <w:unhideWhenUsed w:val="1"/>
    <w:rsid w:val="004C5628"/>
    <w:rPr>
      <w:color w:val="0000ff" w:themeColor="hyperlink"/>
      <w:u w:val="single"/>
    </w:rPr>
  </w:style>
  <w:style w:type="paragraph" w:styleId="Default" w:customStyle="1">
    <w:name w:val="Default"/>
    <w:uiPriority w:val="99"/>
    <w:rsid w:val="007346B5"/>
    <w:pPr>
      <w:widowControl w:val="1"/>
      <w:adjustRightInd w:val="0"/>
    </w:pPr>
    <w:rPr>
      <w:color w:val="000000"/>
      <w:sz w:val="24"/>
      <w:szCs w:val="24"/>
      <w:lang w:val="ru-RU"/>
    </w:rPr>
  </w:style>
  <w:style w:type="character" w:styleId="10" w:customStyle="1">
    <w:name w:val="Заголовок 1 Знак"/>
    <w:basedOn w:val="a0"/>
    <w:link w:val="1"/>
    <w:uiPriority w:val="9"/>
    <w:rsid w:val="0040576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uk-UA" w:val="uk-UA"/>
    </w:rPr>
  </w:style>
  <w:style w:type="character" w:styleId="ab">
    <w:name w:val="Strong"/>
    <w:basedOn w:val="a0"/>
    <w:uiPriority w:val="22"/>
    <w:qFormat w:val="1"/>
    <w:rsid w:val="00013FDD"/>
    <w:rPr>
      <w:b w:val="1"/>
      <w:bCs w:val="1"/>
    </w:rPr>
  </w:style>
  <w:style w:type="character" w:styleId="a5" w:customStyle="1">
    <w:name w:val="Основной текст Знак"/>
    <w:link w:val="a4"/>
    <w:uiPriority w:val="99"/>
    <w:rsid w:val="00C941C8"/>
    <w:rPr>
      <w:rFonts w:ascii="Times New Roman" w:cs="Times New Roman" w:eastAsia="Times New Roman" w:hAnsi="Times New Roman"/>
      <w:sz w:val="28"/>
      <w:szCs w:val="28"/>
      <w:lang w:bidi="uk-UA" w:eastAsia="uk-UA" w:val="uk-UA"/>
    </w:rPr>
  </w:style>
  <w:style w:type="paragraph" w:styleId="ac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</w:tblPr>
  </w:style>
  <w:style w:type="table" w:styleId="a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akon.rada.gov.ua/laws/show/2145-19#n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TWA7I4vuncZoyWm4ED7wI15aDg==">AMUW2mVWJ7gpd1ijR4OXSCQD04c7rCmZjCMFr8pDzbg9mrIF2Wwyf05rTt7Pr1U1FU44OX/T0Ub/MLxc71dzHkEEABdoNLKJrPd54qCfMR5oAv+TKJoh74seFlw1n+P3FDX5laHyFyYq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2020-02-14T09:15:00Z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