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B5" w:rsidRDefault="00805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КОМУНАЛЬНИЙ НАВЧАЛЬНИЙ ЗАКЛАД КИЇВСЬКОЇ ОБЛАСНОЇ РАДИ «КИЇВСЬКИЙ ОБЛАСНИЙ ІНСТИТУТ ПІСЛЯДИПЛОМНОЇ ОСВІТИ ПЕДАГОГІЧНИХ КАДРІВ»</w:t>
      </w: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tbl>
      <w:tblPr>
        <w:tblStyle w:val="af4"/>
        <w:tblW w:w="10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985"/>
        <w:gridCol w:w="3969"/>
      </w:tblGrid>
      <w:tr w:rsidR="00644FB5">
        <w:tc>
          <w:tcPr>
            <w:tcW w:w="4077" w:type="dxa"/>
          </w:tcPr>
          <w:p w:rsidR="00644FB5" w:rsidRDefault="00805DF2">
            <w:pPr>
              <w:spacing w:before="7"/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СХВАЛЕНО</w:t>
            </w:r>
            <w:r>
              <w:rPr>
                <w:sz w:val="28"/>
                <w:szCs w:val="28"/>
              </w:rPr>
              <w:t xml:space="preserve"> </w:t>
            </w:r>
          </w:p>
          <w:p w:rsidR="00644FB5" w:rsidRDefault="00805DF2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засідання вченої ради КНЗ КОР «КОІПОПК» </w:t>
            </w:r>
          </w:p>
          <w:p w:rsidR="00644FB5" w:rsidRDefault="00805DF2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644FB5" w:rsidRDefault="00644FB5">
            <w:pPr>
              <w:spacing w:before="7"/>
              <w:rPr>
                <w:b/>
                <w:i/>
                <w:sz w:val="29"/>
                <w:szCs w:val="29"/>
              </w:rPr>
            </w:pPr>
          </w:p>
        </w:tc>
        <w:tc>
          <w:tcPr>
            <w:tcW w:w="3969" w:type="dxa"/>
          </w:tcPr>
          <w:p w:rsidR="00644FB5" w:rsidRDefault="00805DF2">
            <w:pPr>
              <w:spacing w:before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ЗАТВЕРДЖЕНО</w:t>
            </w:r>
          </w:p>
          <w:p w:rsidR="00644FB5" w:rsidRDefault="00805DF2">
            <w:pPr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Наказ КНЗ КОР «КОІПОПК» </w:t>
            </w:r>
          </w:p>
          <w:p w:rsidR="00644FB5" w:rsidRDefault="00805DF2">
            <w:pPr>
              <w:spacing w:before="7"/>
              <w:rPr>
                <w:b/>
                <w:i/>
                <w:sz w:val="29"/>
                <w:szCs w:val="29"/>
              </w:rPr>
            </w:pPr>
            <w:r>
              <w:rPr>
                <w:sz w:val="28"/>
                <w:szCs w:val="28"/>
              </w:rPr>
              <w:t>від 22 січня 2020 року №13/1</w:t>
            </w:r>
          </w:p>
        </w:tc>
      </w:tr>
    </w:tbl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i/>
          <w:color w:val="000000"/>
          <w:sz w:val="28"/>
          <w:szCs w:val="28"/>
        </w:rPr>
      </w:pPr>
    </w:p>
    <w:p w:rsidR="00644FB5" w:rsidRDefault="00805DF2">
      <w:pPr>
        <w:tabs>
          <w:tab w:val="left" w:pos="6286"/>
        </w:tabs>
        <w:spacing w:line="274" w:lineRule="auto"/>
        <w:ind w:left="62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644FB5" w:rsidRDefault="00805DF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ОСВІТНЯ ПРОГРАМА</w:t>
      </w:r>
    </w:p>
    <w:p w:rsidR="00644FB5" w:rsidRDefault="00805DF2">
      <w:pPr>
        <w:spacing w:befor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ПІДВИЩЕННЯ КВАЛІФІКАЦІЇ УЧИТЕЛІВ ПОЧАТКОВИХ КЛАСІВ, ЗАСТУПНИКІВ ДИРЕКТОРІВ З НВ</w:t>
      </w:r>
      <w:r>
        <w:rPr>
          <w:b/>
          <w:sz w:val="28"/>
          <w:szCs w:val="28"/>
        </w:rPr>
        <w:t xml:space="preserve">Р </w:t>
      </w:r>
    </w:p>
    <w:p w:rsidR="00644FB5" w:rsidRDefault="00805D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«ІНСТРУМЕНТИ ФОРМУВАЛЬНОГО ОЦІНЮВАННЯ В ПОЧАТКОВІЙ ШКОЛІ»</w:t>
      </w: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44FB5" w:rsidRDefault="00805DF2">
      <w:pPr>
        <w:pBdr>
          <w:top w:val="nil"/>
          <w:left w:val="nil"/>
          <w:bottom w:val="nil"/>
          <w:right w:val="nil"/>
          <w:between w:val="nil"/>
        </w:pBdr>
        <w:ind w:right="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Біла Церква – 2020</w:t>
      </w:r>
    </w:p>
    <w:p w:rsidR="00644FB5" w:rsidRDefault="00644FB5">
      <w:pPr>
        <w:jc w:val="center"/>
        <w:rPr>
          <w:sz w:val="28"/>
          <w:szCs w:val="28"/>
        </w:rPr>
        <w:sectPr w:rsidR="00644FB5">
          <w:pgSz w:w="11910" w:h="16840"/>
          <w:pgMar w:top="1134" w:right="851" w:bottom="1134" w:left="1701" w:header="709" w:footer="709" w:gutter="0"/>
          <w:pgNumType w:start="1"/>
          <w:cols w:space="720" w:equalWidth="0">
            <w:col w:w="9973"/>
          </w:cols>
        </w:sectPr>
      </w:pPr>
    </w:p>
    <w:p w:rsidR="00644FB5" w:rsidRDefault="00644F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f5"/>
        <w:tblW w:w="10356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35"/>
        <w:gridCol w:w="6855"/>
        <w:gridCol w:w="711"/>
      </w:tblGrid>
      <w:tr w:rsidR="00644FB5">
        <w:trPr>
          <w:trHeight w:val="554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8301" w:type="dxa"/>
            <w:gridSpan w:val="3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3" w:right="14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Дишлева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І.М., </w:t>
            </w:r>
            <w:r>
              <w:rPr>
                <w:color w:val="000000"/>
                <w:sz w:val="24"/>
                <w:szCs w:val="24"/>
              </w:rPr>
              <w:t xml:space="preserve"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наук; </w:t>
            </w:r>
          </w:p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3"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Романюк О.В., </w:t>
            </w:r>
            <w:r>
              <w:rPr>
                <w:color w:val="000000"/>
                <w:sz w:val="24"/>
                <w:szCs w:val="24"/>
              </w:rPr>
              <w:t>методист відділу початкової освіти Комунального навчального закладу Київської обласної ради «Київський обласний інститут післядипломної освіти педагогічних кадрів».</w:t>
            </w:r>
          </w:p>
        </w:tc>
      </w:tr>
      <w:tr w:rsidR="00644FB5">
        <w:trPr>
          <w:trHeight w:val="551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Найменування програми</w:t>
            </w:r>
          </w:p>
        </w:tc>
        <w:tc>
          <w:tcPr>
            <w:tcW w:w="8301" w:type="dxa"/>
            <w:gridSpan w:val="3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83"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Освітня програма підвищення кваліфікації учителів початкових класів «Інструменти формувального оцінювання в початковій школі».</w:t>
            </w:r>
          </w:p>
        </w:tc>
      </w:tr>
      <w:tr w:rsidR="00644FB5">
        <w:trPr>
          <w:trHeight w:val="1046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8301" w:type="dxa"/>
            <w:gridSpan w:val="3"/>
          </w:tcPr>
          <w:p w:rsidR="00644FB5" w:rsidRDefault="00805DF2" w:rsidP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1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Підвищити методичний та практичний рівні професійної компетентності учителів початкових класів та заступників директорів з НВ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Р щодо здійснення формувального оцінювання в початковій школі. </w:t>
            </w:r>
          </w:p>
        </w:tc>
      </w:tr>
      <w:tr w:rsidR="00644FB5">
        <w:trPr>
          <w:trHeight w:val="627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Напрям програми </w:t>
            </w:r>
          </w:p>
        </w:tc>
        <w:tc>
          <w:tcPr>
            <w:tcW w:w="8301" w:type="dxa"/>
            <w:gridSpan w:val="3"/>
          </w:tcPr>
          <w:p w:rsidR="00644FB5" w:rsidRDefault="00805DF2">
            <w:pPr>
              <w:shd w:val="clear" w:color="auto" w:fill="FFFFFF"/>
              <w:ind w:left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озвиток професійних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учителів початкових класів</w:t>
            </w:r>
            <w:r>
              <w:rPr>
                <w:sz w:val="24"/>
                <w:szCs w:val="24"/>
              </w:rPr>
              <w:t>.</w:t>
            </w:r>
          </w:p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bookmarkStart w:id="1" w:name="bookmark=id.gjdgxs" w:colFirst="0" w:colLast="0"/>
            <w:bookmarkEnd w:id="1"/>
            <w:r>
              <w:rPr>
                <w:sz w:val="24"/>
                <w:szCs w:val="24"/>
              </w:rPr>
              <w:t xml:space="preserve">ормування у здобувачів освіти спільних для ключових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 xml:space="preserve"> вмінь, визначених </w:t>
            </w:r>
            <w:hyperlink r:id="rId6" w:anchor="n187">
              <w:r>
                <w:rPr>
                  <w:sz w:val="24"/>
                  <w:szCs w:val="24"/>
                </w:rPr>
                <w:t>частиною першою</w:t>
              </w:r>
            </w:hyperlink>
            <w:r>
              <w:rPr>
                <w:sz w:val="24"/>
                <w:szCs w:val="24"/>
              </w:rPr>
              <w:t> статті 12 Закону</w:t>
            </w:r>
            <w:r>
              <w:rPr>
                <w:sz w:val="24"/>
                <w:szCs w:val="24"/>
              </w:rPr>
              <w:t xml:space="preserve"> України “Про освіту”.</w:t>
            </w:r>
          </w:p>
        </w:tc>
      </w:tr>
      <w:tr w:rsidR="00644FB5">
        <w:trPr>
          <w:trHeight w:val="552"/>
        </w:trPr>
        <w:tc>
          <w:tcPr>
            <w:tcW w:w="2055" w:type="dxa"/>
            <w:vMerge w:val="restart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Зміст програми</w:t>
            </w:r>
          </w:p>
        </w:tc>
        <w:tc>
          <w:tcPr>
            <w:tcW w:w="735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</w:t>
            </w:r>
          </w:p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855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958" w:right="1954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Тема заняття</w:t>
            </w:r>
          </w:p>
        </w:tc>
        <w:tc>
          <w:tcPr>
            <w:tcW w:w="711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9" w:right="106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год.</w:t>
            </w:r>
          </w:p>
        </w:tc>
      </w:tr>
      <w:tr w:rsidR="00644FB5">
        <w:trPr>
          <w:trHeight w:val="238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 до теми</w:t>
            </w:r>
          </w:p>
        </w:tc>
        <w:tc>
          <w:tcPr>
            <w:tcW w:w="711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4FB5">
        <w:trPr>
          <w:trHeight w:val="267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  <w:shd w:val="clear" w:color="auto" w:fill="auto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Духовна культура учасників освітнього процесу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4FB5">
        <w:trPr>
          <w:trHeight w:val="295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  <w:shd w:val="clear" w:color="auto" w:fill="auto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8647"/>
              </w:tabs>
              <w:ind w:left="142" w:right="142" w:hanging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Філософські аспекти модернізації освіти в контексті традицій та інновацій 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4FB5">
        <w:trPr>
          <w:trHeight w:val="551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  <w:shd w:val="clear" w:color="auto" w:fill="auto"/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Формувальне оцінювання як інструмент підвищення якості навчання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  <w:shd w:val="clear" w:color="auto" w:fill="auto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4FB5">
        <w:trPr>
          <w:trHeight w:val="297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Цілепокладання та вироблення критеріїв у процесі формувального оцінювання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4FB5">
        <w:trPr>
          <w:trHeight w:val="263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активності учнів у процесі пізнання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49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Портфоліо як технологія формувального оцінювання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90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Формувальне оцінювання результатів освітньої діяльності учнів з інтегрованого курсу «Я досліджую світ»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90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Формувальне оцінювання  як засіб управління самооцінкою молодшого школяра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90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Цифрові інструменти для здійснення формувального оцінювання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90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spacing w:line="256" w:lineRule="auto"/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Залучення учнів до процесу розроблення критеріїв формувального оцінювання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90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Borders>
              <w:right w:val="single" w:sz="6" w:space="0" w:color="000000"/>
            </w:tcBorders>
          </w:tcPr>
          <w:p w:rsidR="00644FB5" w:rsidRDefault="00805DF2">
            <w:pPr>
              <w:spacing w:line="256" w:lineRule="auto"/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Рефлексивне оцінювання в освітньому процесі як ресурс особистісного розвитку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4FB5">
        <w:trPr>
          <w:trHeight w:val="275"/>
        </w:trPr>
        <w:tc>
          <w:tcPr>
            <w:tcW w:w="2055" w:type="dxa"/>
            <w:vMerge/>
            <w:tcBorders>
              <w:left w:val="single" w:sz="6" w:space="0" w:color="000000"/>
            </w:tcBorders>
          </w:tcPr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644FB5" w:rsidRDefault="00644FB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9"/>
              </w:tabs>
              <w:ind w:left="142" w:hanging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Тематична дискусія з питань застосування інструментів формувального оцінювання в освітньому процесі початкової школи</w:t>
            </w:r>
          </w:p>
        </w:tc>
        <w:tc>
          <w:tcPr>
            <w:tcW w:w="711" w:type="dxa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4FB5">
        <w:trPr>
          <w:trHeight w:val="277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Обсяг програми</w:t>
            </w:r>
          </w:p>
        </w:tc>
        <w:tc>
          <w:tcPr>
            <w:tcW w:w="8301" w:type="dxa"/>
            <w:gridSpan w:val="3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644FB5">
        <w:trPr>
          <w:trHeight w:val="551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Форма підвищення</w:t>
            </w:r>
          </w:p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кваліфікації</w:t>
            </w:r>
          </w:p>
        </w:tc>
        <w:tc>
          <w:tcPr>
            <w:tcW w:w="8301" w:type="dxa"/>
            <w:gridSpan w:val="3"/>
          </w:tcPr>
          <w:p w:rsidR="00644FB5" w:rsidRDefault="00805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Інституційна (денна)</w:t>
            </w:r>
          </w:p>
        </w:tc>
      </w:tr>
      <w:tr w:rsidR="00644FB5">
        <w:trPr>
          <w:trHeight w:val="551"/>
        </w:trPr>
        <w:tc>
          <w:tcPr>
            <w:tcW w:w="2055" w:type="dxa"/>
            <w:tcBorders>
              <w:left w:val="single" w:sz="6" w:space="0" w:color="000000"/>
            </w:tcBorders>
          </w:tcPr>
          <w:p w:rsidR="00644FB5" w:rsidRDefault="00805DF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Результати навчання (перелік </w:t>
            </w:r>
            <w:proofErr w:type="spellStart"/>
            <w:r>
              <w:rPr>
                <w:b/>
                <w:i/>
                <w:sz w:val="24"/>
                <w:szCs w:val="24"/>
              </w:rPr>
              <w:t>компетентностей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 що </w:t>
            </w:r>
            <w:r>
              <w:rPr>
                <w:b/>
                <w:i/>
                <w:sz w:val="24"/>
                <w:szCs w:val="24"/>
              </w:rPr>
              <w:lastRenderedPageBreak/>
              <w:t>вдосконалюватимуться/набуватимуться)</w:t>
            </w:r>
          </w:p>
          <w:p w:rsidR="00644FB5" w:rsidRDefault="00644FB5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44FB5" w:rsidRDefault="0064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5" w:hanging="10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301" w:type="dxa"/>
            <w:gridSpan w:val="3"/>
          </w:tcPr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Здатність до усвідомлення своє ролі як педагога початкової освіти, а також системи цінностей, мети і завдань професійної діяльності вчителя.  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створення безпечних та психологічно комфортних умов освітнього процесу.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Здатність до використання у освітньому процесі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методик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навчання освітніх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галузей, визначених Державним стандартом початкової освіти.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Здатність до відстеження динаміки та з</w:t>
            </w:r>
            <w:r>
              <w:rPr>
                <w:color w:val="000000"/>
                <w:sz w:val="24"/>
                <w:szCs w:val="24"/>
                <w:highlight w:val="white"/>
              </w:rPr>
              <w:t>абезпечення підтримки особистісного розвитку дитини в освітньому процесі.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добирати доцільні методи, засоби й форми навчання відповідно до визначених мети і завдань уроку, іншої форми навчання з урахуванням специфіки змісту навчального матеріалу т</w:t>
            </w:r>
            <w:r>
              <w:rPr>
                <w:color w:val="000000"/>
                <w:sz w:val="24"/>
                <w:szCs w:val="24"/>
              </w:rPr>
              <w:t>а індивідуальних особливостей учнів.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використання в освітньому процесі системи теоретичних знань з освітніх галузей, визначених Державним стандартом початкової освіти.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проведення формувального та підсумкового оцінювання навчальних досягнень учнів.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Здатність до безперервного оновлення </w:t>
            </w:r>
            <w:proofErr w:type="spellStart"/>
            <w:r>
              <w:rPr>
                <w:color w:val="000000"/>
                <w:sz w:val="24"/>
                <w:szCs w:val="24"/>
              </w:rPr>
              <w:t>soft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skils</w:t>
            </w:r>
            <w:proofErr w:type="spellEnd"/>
            <w:r>
              <w:rPr>
                <w:color w:val="000000"/>
                <w:sz w:val="24"/>
                <w:szCs w:val="24"/>
              </w:rPr>
              <w:t>, спрямованих на розвиток конкурентоздатної і успішної особистості.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здійснення формувального та підсумк</w:t>
            </w:r>
            <w:r>
              <w:rPr>
                <w:color w:val="000000"/>
                <w:sz w:val="24"/>
                <w:szCs w:val="24"/>
              </w:rPr>
              <w:t>ового оцінювання навчальних досягнень учнів.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здійснювати ефективну взаємодію з усіма учасниками освітнього процесу.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здійснення педагогічної діагностики учня.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відстеження динаміки поступу особистості дитини в освітньому п</w:t>
            </w:r>
            <w:r>
              <w:rPr>
                <w:color w:val="000000"/>
                <w:sz w:val="24"/>
                <w:szCs w:val="24"/>
              </w:rPr>
              <w:t>роцесі та здійснення підтримки її розвитку.</w:t>
            </w:r>
          </w:p>
          <w:p w:rsidR="00644FB5" w:rsidRDefault="00805D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color w:val="000000"/>
                <w:sz w:val="24"/>
                <w:szCs w:val="24"/>
              </w:rPr>
              <w:t>Здатність приймати фахові рішення у складних і непередбачуваних умовах, адаптуватися до нових ситуацій професійної діяльності.</w:t>
            </w:r>
          </w:p>
        </w:tc>
      </w:tr>
    </w:tbl>
    <w:p w:rsidR="00644FB5" w:rsidRDefault="00644FB5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644FB5" w:rsidRDefault="00644FB5">
      <w:pPr>
        <w:ind w:left="284"/>
        <w:jc w:val="center"/>
        <w:rPr>
          <w:b/>
          <w:sz w:val="28"/>
          <w:szCs w:val="28"/>
          <w:highlight w:val="red"/>
        </w:rPr>
      </w:pPr>
    </w:p>
    <w:sectPr w:rsidR="00644FB5">
      <w:pgSz w:w="11910" w:h="16840"/>
      <w:pgMar w:top="851" w:right="853" w:bottom="280" w:left="1080" w:header="708" w:footer="708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12721"/>
    <w:multiLevelType w:val="multilevel"/>
    <w:tmpl w:val="BCFEF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7F3FE2"/>
    <w:multiLevelType w:val="multilevel"/>
    <w:tmpl w:val="ED94F35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B5"/>
    <w:rsid w:val="00644FB5"/>
    <w:rsid w:val="008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5E7FD-A0D7-4BB5-B096-C94E81CA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A7C"/>
    <w:rPr>
      <w:lang w:bidi="uk-UA"/>
    </w:rPr>
  </w:style>
  <w:style w:type="paragraph" w:styleId="1">
    <w:name w:val="heading 1"/>
    <w:basedOn w:val="a"/>
    <w:next w:val="a"/>
    <w:link w:val="10"/>
    <w:uiPriority w:val="9"/>
    <w:qFormat/>
    <w:rsid w:val="00D606E9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560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rsid w:val="00560A7C"/>
    <w:rPr>
      <w:sz w:val="28"/>
      <w:szCs w:val="28"/>
    </w:rPr>
  </w:style>
  <w:style w:type="paragraph" w:styleId="a6">
    <w:name w:val="List Paragraph"/>
    <w:aliases w:val="для моей работы"/>
    <w:basedOn w:val="a"/>
    <w:link w:val="a7"/>
    <w:uiPriority w:val="34"/>
    <w:qFormat/>
    <w:rsid w:val="00560A7C"/>
  </w:style>
  <w:style w:type="paragraph" w:customStyle="1" w:styleId="TableParagraph">
    <w:name w:val="Table Paragraph"/>
    <w:basedOn w:val="a"/>
    <w:uiPriority w:val="1"/>
    <w:qFormat/>
    <w:rsid w:val="00560A7C"/>
    <w:pPr>
      <w:spacing w:line="262" w:lineRule="exact"/>
      <w:ind w:left="108"/>
    </w:pPr>
  </w:style>
  <w:style w:type="table" w:styleId="a8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b">
    <w:name w:val="Основной текст_"/>
    <w:link w:val="50"/>
    <w:locked/>
    <w:rsid w:val="00B555D3"/>
    <w:rPr>
      <w:sz w:val="31"/>
      <w:szCs w:val="31"/>
      <w:shd w:val="clear" w:color="auto" w:fill="FFFFFF"/>
    </w:rPr>
  </w:style>
  <w:style w:type="paragraph" w:customStyle="1" w:styleId="50">
    <w:name w:val="Основной текст5"/>
    <w:basedOn w:val="a"/>
    <w:link w:val="ab"/>
    <w:rsid w:val="00B555D3"/>
    <w:pPr>
      <w:shd w:val="clear" w:color="auto" w:fill="FFFFFF"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0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c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d">
    <w:name w:val="Strong"/>
    <w:basedOn w:val="a0"/>
    <w:uiPriority w:val="22"/>
    <w:qFormat/>
    <w:rsid w:val="0098410A"/>
    <w:rPr>
      <w:b/>
      <w:bCs/>
    </w:rPr>
  </w:style>
  <w:style w:type="paragraph" w:customStyle="1" w:styleId="12">
    <w:name w:val="Абзац списка1"/>
    <w:basedOn w:val="a"/>
    <w:rsid w:val="0098410A"/>
    <w:pPr>
      <w:widowControl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character" w:customStyle="1" w:styleId="a4">
    <w:name w:val="Назва Знак"/>
    <w:basedOn w:val="a0"/>
    <w:link w:val="a3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  <w:style w:type="character" w:customStyle="1" w:styleId="a7">
    <w:name w:val="Абзац списку Знак"/>
    <w:aliases w:val="для моей работы Знак"/>
    <w:link w:val="a6"/>
    <w:uiPriority w:val="34"/>
    <w:locked/>
    <w:rsid w:val="0013167B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D606E9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customStyle="1" w:styleId="Default">
    <w:name w:val="Default"/>
    <w:rsid w:val="00D606E9"/>
    <w:pPr>
      <w:widowControl/>
      <w:adjustRightInd w:val="0"/>
    </w:pPr>
    <w:rPr>
      <w:rFonts w:eastAsia="Calibri"/>
      <w:color w:val="000000"/>
      <w:sz w:val="24"/>
      <w:szCs w:val="24"/>
      <w:lang w:val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  <w:lang w:bidi="uk-UA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8xbasO8BRZfuCHnAtElGop/Cow==">AMUW2mXqMlFJzwdaCIKoDWpVP1KAKs/VpdXd8y64R5TeGHzUnijUFGEZ+t6tQWD4tGaOvaycNIhF8hOSlhEOQbQhz1j0Vpxmg+a7IlB/Q6Lii7Hzuo6o7DLXLZFDKWSJFiFFwFK9EMOFPMZ8cmgzZ3dyiqtlnnOzHg==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2749</Words>
  <Characters>1568</Characters>
  <Application>Microsoft Office Word</Application>
  <DocSecurity>0</DocSecurity>
  <Lines>13</Lines>
  <Paragraphs>8</Paragraphs>
  <ScaleCrop>false</ScaleCrop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2020-01-14T10:48:00Z</dcterms:created>
  <dcterms:modified xsi:type="dcterms:W3CDTF">2020-11-11T11:16:00Z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