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___ січня 2020 року №5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E44F8B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>від ___ січня 2020 року №5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140076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0029A5" w:rsidRPr="00140076" w:rsidRDefault="00140076" w:rsidP="00667472">
      <w:pPr>
        <w:tabs>
          <w:tab w:val="left" w:pos="1725"/>
        </w:tabs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 w:rsidR="00667472">
        <w:rPr>
          <w:b/>
          <w:sz w:val="28"/>
          <w:szCs w:val="28"/>
        </w:rPr>
        <w:t xml:space="preserve">ПЕДАГОГІЧНИХ ПРАЦІВНИКІВ </w:t>
      </w:r>
      <w:r w:rsidRPr="00140076">
        <w:rPr>
          <w:b/>
          <w:sz w:val="28"/>
          <w:szCs w:val="28"/>
        </w:rPr>
        <w:t xml:space="preserve">ЗАКЛАДІВ </w:t>
      </w:r>
      <w:r w:rsidR="004B4E14" w:rsidRPr="00140076">
        <w:rPr>
          <w:b/>
          <w:sz w:val="28"/>
          <w:szCs w:val="28"/>
        </w:rPr>
        <w:t xml:space="preserve">ЗАГАЛЬНОЇ СЕРЕДНЬОЇ ОСВІТИ </w:t>
      </w:r>
      <w:r w:rsidR="00667472">
        <w:rPr>
          <w:b/>
          <w:sz w:val="28"/>
          <w:szCs w:val="28"/>
        </w:rPr>
        <w:t xml:space="preserve">З ПРОБЛЕМИ </w:t>
      </w:r>
      <w:r w:rsidR="00667472" w:rsidRPr="00140076">
        <w:rPr>
          <w:b/>
          <w:sz w:val="28"/>
          <w:szCs w:val="28"/>
        </w:rPr>
        <w:t>«</w:t>
      </w:r>
      <w:r w:rsidR="00667472" w:rsidRPr="00667472">
        <w:rPr>
          <w:b/>
          <w:sz w:val="28"/>
          <w:szCs w:val="28"/>
        </w:rPr>
        <w:t xml:space="preserve">СТВОРЕННЯ ЦИФРОВОГО ОСВІТНЬОГО СЕРЕДОВИЩА </w:t>
      </w:r>
      <w:r w:rsidR="00EE4ADC">
        <w:rPr>
          <w:b/>
          <w:sz w:val="28"/>
          <w:szCs w:val="28"/>
        </w:rPr>
        <w:t>ДЛЯ</w:t>
      </w:r>
      <w:r w:rsidR="00667472" w:rsidRPr="00667472">
        <w:rPr>
          <w:b/>
          <w:sz w:val="28"/>
          <w:szCs w:val="28"/>
        </w:rPr>
        <w:t xml:space="preserve"> ДИСТАНЦІЙНОГО НАВЧАННЯ УЧНІВ</w:t>
      </w:r>
      <w:r w:rsidR="00667472" w:rsidRPr="00140076">
        <w:rPr>
          <w:b/>
          <w:sz w:val="28"/>
          <w:szCs w:val="28"/>
        </w:rPr>
        <w:t>»</w:t>
      </w:r>
    </w:p>
    <w:p w:rsidR="000029A5" w:rsidRPr="00667472" w:rsidRDefault="000029A5" w:rsidP="00E44F8B">
      <w:pPr>
        <w:pStyle w:val="a3"/>
        <w:jc w:val="center"/>
        <w:rPr>
          <w:b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p w:rsidR="007320B4" w:rsidRDefault="007320B4">
      <w:pPr>
        <w:rPr>
          <w:sz w:val="16"/>
          <w:szCs w:val="16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802"/>
        <w:gridCol w:w="5366"/>
        <w:gridCol w:w="590"/>
      </w:tblGrid>
      <w:tr w:rsidR="006A6775" w:rsidRPr="006A6775" w:rsidTr="00103133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775" w:rsidRDefault="006A6775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75" w:rsidRDefault="006A6775" w:rsidP="006A6775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b/>
                <w:i/>
                <w:spacing w:val="-6"/>
                <w:sz w:val="24"/>
                <w:szCs w:val="24"/>
              </w:rPr>
              <w:t>Борбіт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</w:rPr>
              <w:t xml:space="preserve"> А.В.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E56D3D">
              <w:rPr>
                <w:spacing w:val="-6"/>
                <w:sz w:val="24"/>
                <w:szCs w:val="24"/>
              </w:rPr>
              <w:t>завідувач</w:t>
            </w:r>
            <w:r w:rsidR="00D43611">
              <w:rPr>
                <w:spacing w:val="-6"/>
                <w:sz w:val="24"/>
                <w:szCs w:val="24"/>
              </w:rPr>
              <w:t>ка</w:t>
            </w:r>
            <w:r w:rsidRPr="00E56D3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відділу</w:t>
            </w:r>
            <w:r w:rsidRPr="00E56D3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дистанційної</w:t>
            </w:r>
            <w:r w:rsidRPr="00E56D3D">
              <w:rPr>
                <w:spacing w:val="-6"/>
                <w:sz w:val="24"/>
                <w:szCs w:val="24"/>
              </w:rPr>
              <w:t xml:space="preserve">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кадрів»,</w:t>
            </w:r>
          </w:p>
          <w:p w:rsidR="006A6775" w:rsidRDefault="006A6775" w:rsidP="006A6775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pacing w:val="-6"/>
                <w:sz w:val="24"/>
                <w:szCs w:val="24"/>
              </w:rPr>
              <w:t>Мазуркевич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</w:rPr>
              <w:t xml:space="preserve"> І.В., </w:t>
            </w:r>
            <w:r>
              <w:rPr>
                <w:spacing w:val="-6"/>
                <w:sz w:val="24"/>
                <w:szCs w:val="24"/>
              </w:rPr>
              <w:t>методист</w:t>
            </w:r>
            <w:r w:rsidR="00D43611">
              <w:rPr>
                <w:spacing w:val="-6"/>
                <w:sz w:val="24"/>
                <w:szCs w:val="24"/>
              </w:rPr>
              <w:t>ка</w:t>
            </w:r>
            <w:r>
              <w:rPr>
                <w:spacing w:val="-6"/>
                <w:sz w:val="24"/>
                <w:szCs w:val="24"/>
              </w:rPr>
              <w:t xml:space="preserve"> відділу</w:t>
            </w:r>
            <w:r w:rsidRPr="00E56D3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дистанційної</w:t>
            </w:r>
            <w:r w:rsidRPr="00E56D3D">
              <w:rPr>
                <w:spacing w:val="-6"/>
                <w:sz w:val="24"/>
                <w:szCs w:val="24"/>
              </w:rPr>
              <w:t xml:space="preserve">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</w:t>
            </w:r>
          </w:p>
        </w:tc>
      </w:tr>
      <w:tr w:rsidR="006A6775" w:rsidRPr="006A6775" w:rsidTr="00103133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775" w:rsidRDefault="006A6775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75" w:rsidRDefault="006A6775" w:rsidP="00EE4ADC">
            <w:pPr>
              <w:autoSpaceDE/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 xml:space="preserve">Освітня програма </w:t>
            </w:r>
            <w:r>
              <w:rPr>
                <w:spacing w:val="-6"/>
                <w:sz w:val="24"/>
                <w:szCs w:val="24"/>
              </w:rPr>
              <w:t xml:space="preserve">підвищення кваліфікації </w:t>
            </w:r>
            <w:r w:rsidRPr="00667472">
              <w:rPr>
                <w:spacing w:val="-6"/>
                <w:sz w:val="24"/>
                <w:szCs w:val="24"/>
              </w:rPr>
              <w:t>педагогічних працівників закладів загально</w:t>
            </w:r>
            <w:r>
              <w:rPr>
                <w:spacing w:val="-6"/>
                <w:sz w:val="24"/>
                <w:szCs w:val="24"/>
              </w:rPr>
              <w:t xml:space="preserve">ї середньої освіти з проблеми </w:t>
            </w:r>
            <w:r w:rsidR="00B47F3E" w:rsidRPr="00B47F3E">
              <w:rPr>
                <w:spacing w:val="-6"/>
                <w:sz w:val="24"/>
                <w:szCs w:val="24"/>
              </w:rPr>
              <w:t>«</w:t>
            </w:r>
            <w:r w:rsidR="00EE4ADC" w:rsidRPr="00B47F3E">
              <w:rPr>
                <w:spacing w:val="-6"/>
                <w:sz w:val="24"/>
                <w:szCs w:val="24"/>
              </w:rPr>
              <w:t xml:space="preserve">Створення </w:t>
            </w:r>
            <w:r w:rsidR="00B47F3E" w:rsidRPr="00B47F3E">
              <w:rPr>
                <w:spacing w:val="-6"/>
                <w:sz w:val="24"/>
                <w:szCs w:val="24"/>
              </w:rPr>
              <w:t xml:space="preserve">цифрового освітнього </w:t>
            </w:r>
            <w:bookmarkStart w:id="0" w:name="_GoBack"/>
            <w:bookmarkEnd w:id="0"/>
            <w:r w:rsidR="00B47F3E" w:rsidRPr="00B47F3E">
              <w:rPr>
                <w:spacing w:val="-6"/>
                <w:sz w:val="24"/>
                <w:szCs w:val="24"/>
              </w:rPr>
              <w:t xml:space="preserve">середовища </w:t>
            </w:r>
            <w:r w:rsidR="00EE4ADC">
              <w:rPr>
                <w:spacing w:val="-6"/>
                <w:sz w:val="24"/>
                <w:szCs w:val="24"/>
              </w:rPr>
              <w:t>для</w:t>
            </w:r>
            <w:r w:rsidR="00B47F3E" w:rsidRPr="00B47F3E">
              <w:rPr>
                <w:spacing w:val="-6"/>
                <w:sz w:val="24"/>
                <w:szCs w:val="24"/>
              </w:rPr>
              <w:t xml:space="preserve"> дистанційного навчання учнів»</w:t>
            </w:r>
          </w:p>
        </w:tc>
      </w:tr>
      <w:tr w:rsidR="006A6775" w:rsidRPr="006A6775" w:rsidTr="00103133">
        <w:trPr>
          <w:trHeight w:val="71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775" w:rsidRDefault="006A6775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75" w:rsidRDefault="006A6775" w:rsidP="00D43611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03B56">
              <w:rPr>
                <w:spacing w:val="-6"/>
                <w:sz w:val="24"/>
                <w:szCs w:val="24"/>
              </w:rPr>
              <w:t xml:space="preserve">Підвищити професійну компетентність педагогічних працівників щодо </w:t>
            </w:r>
            <w:r w:rsidR="00D43611">
              <w:rPr>
                <w:spacing w:val="-6"/>
                <w:sz w:val="24"/>
                <w:szCs w:val="24"/>
              </w:rPr>
              <w:t xml:space="preserve">створення навчальних цифрових ресурсів та </w:t>
            </w:r>
            <w:r>
              <w:rPr>
                <w:spacing w:val="-6"/>
                <w:sz w:val="24"/>
                <w:szCs w:val="24"/>
              </w:rPr>
              <w:t>організації освітнього процесу в закладі загальної середньої освіти за дистанційною формою навчання.</w:t>
            </w:r>
          </w:p>
        </w:tc>
      </w:tr>
      <w:tr w:rsidR="006A6775" w:rsidTr="00103133">
        <w:trPr>
          <w:trHeight w:val="513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775" w:rsidRDefault="006A67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75" w:rsidRDefault="006A6775" w:rsidP="00B47F3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7472">
              <w:rPr>
                <w:spacing w:val="-6"/>
                <w:sz w:val="24"/>
                <w:szCs w:val="24"/>
              </w:rPr>
              <w:t>Використання інформаційно-комуніка</w:t>
            </w:r>
            <w:r w:rsidR="00D43611">
              <w:rPr>
                <w:spacing w:val="-6"/>
                <w:sz w:val="24"/>
                <w:szCs w:val="24"/>
              </w:rPr>
              <w:t>ційних</w:t>
            </w:r>
            <w:r w:rsidRPr="00667472">
              <w:rPr>
                <w:spacing w:val="-6"/>
                <w:sz w:val="24"/>
                <w:szCs w:val="24"/>
              </w:rPr>
              <w:t xml:space="preserve"> та цифрових технологій в освітньому процесі, включаючи електронне навчання, інфор</w:t>
            </w:r>
            <w:r>
              <w:rPr>
                <w:spacing w:val="-6"/>
                <w:sz w:val="24"/>
                <w:szCs w:val="24"/>
              </w:rPr>
              <w:t xml:space="preserve">маційну та </w:t>
            </w:r>
            <w:proofErr w:type="spellStart"/>
            <w:r>
              <w:rPr>
                <w:spacing w:val="-6"/>
                <w:sz w:val="24"/>
                <w:szCs w:val="24"/>
              </w:rPr>
              <w:t>кібербезпеку</w:t>
            </w:r>
            <w:proofErr w:type="spellEnd"/>
            <w:r>
              <w:rPr>
                <w:spacing w:val="-6"/>
                <w:sz w:val="24"/>
                <w:szCs w:val="24"/>
              </w:rPr>
              <w:t>.</w:t>
            </w:r>
          </w:p>
        </w:tc>
      </w:tr>
      <w:tr w:rsidR="00FA6D0B" w:rsidTr="00FA6D0B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0B" w:rsidRDefault="00FA6D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D0B" w:rsidRDefault="00FA6D0B" w:rsidP="00FA6D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FA6D0B" w:rsidRDefault="00FA6D0B" w:rsidP="00FA6D0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D0B" w:rsidRDefault="00FA6D0B" w:rsidP="00FA6D0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Default="008C78FE" w:rsidP="00FA6D0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FA6D0B" w:rsidRPr="008C78FE" w:rsidTr="00FA6D0B">
        <w:trPr>
          <w:trHeight w:val="232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spacing w:line="240" w:lineRule="auto"/>
              <w:ind w:left="137" w:right="126"/>
              <w:rPr>
                <w:spacing w:val="-6"/>
                <w:sz w:val="24"/>
                <w:szCs w:val="24"/>
                <w:lang w:val="en-US"/>
              </w:rPr>
            </w:pPr>
            <w:r w:rsidRPr="008C78FE">
              <w:rPr>
                <w:sz w:val="24"/>
                <w:szCs w:val="24"/>
              </w:rPr>
              <w:t>Установче заняття.</w:t>
            </w:r>
            <w:r w:rsidRPr="008C78F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pStyle w:val="TableParagraph"/>
              <w:spacing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FA6D0B" w:rsidRPr="008C78FE" w:rsidTr="00FA6D0B">
        <w:trPr>
          <w:trHeight w:val="552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 w:rsidP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D0B" w:rsidRPr="00B47F3E" w:rsidRDefault="00FA6D0B" w:rsidP="008C78FE">
            <w:pPr>
              <w:pStyle w:val="TableParagraph"/>
              <w:spacing w:line="240" w:lineRule="auto"/>
              <w:ind w:left="137" w:right="126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Упровадження технологій дистанційного навчання у закладах загальної середньої освіти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FA6D0B" w:rsidRPr="008C78FE" w:rsidTr="00FA6D0B">
        <w:trPr>
          <w:trHeight w:val="229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 w:rsidP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spacing w:line="276" w:lineRule="auto"/>
              <w:ind w:left="137" w:right="126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Сайт учителя як віртуальний освітній простір. Методика створення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4</w:t>
            </w:r>
          </w:p>
        </w:tc>
      </w:tr>
      <w:tr w:rsidR="00FA6D0B" w:rsidRPr="008C78FE" w:rsidTr="00FA6D0B">
        <w:trPr>
          <w:trHeight w:val="2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 w:rsidP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spacing w:line="276" w:lineRule="auto"/>
              <w:ind w:left="137" w:right="126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8C78FE">
              <w:rPr>
                <w:spacing w:val="-6"/>
                <w:sz w:val="24"/>
                <w:szCs w:val="24"/>
              </w:rPr>
              <w:t>Google-акаунт</w:t>
            </w:r>
            <w:proofErr w:type="spellEnd"/>
            <w:r w:rsidRPr="008C78FE">
              <w:rPr>
                <w:spacing w:val="-6"/>
                <w:sz w:val="24"/>
                <w:szCs w:val="24"/>
              </w:rPr>
              <w:t>: створення, можливості використання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FA6D0B" w:rsidRPr="008C78FE" w:rsidTr="00FA6D0B">
        <w:trPr>
          <w:trHeight w:val="31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 w:rsidP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68" w:lineRule="exact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spacing w:line="276" w:lineRule="auto"/>
              <w:ind w:left="137" w:right="126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Використання Google-сервісів у професійній педагогічній діяльності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FA6D0B" w:rsidRPr="008C78FE" w:rsidTr="00FA6D0B">
        <w:trPr>
          <w:trHeight w:val="37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 w:rsidP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68" w:lineRule="exact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spacing w:line="276" w:lineRule="auto"/>
              <w:ind w:left="137" w:right="126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8C78FE">
              <w:rPr>
                <w:spacing w:val="-6"/>
                <w:sz w:val="24"/>
                <w:szCs w:val="24"/>
              </w:rPr>
              <w:t>Онлайн</w:t>
            </w:r>
            <w:proofErr w:type="spellEnd"/>
            <w:r w:rsidRPr="008C78FE">
              <w:rPr>
                <w:spacing w:val="-6"/>
                <w:sz w:val="24"/>
                <w:szCs w:val="24"/>
              </w:rPr>
              <w:t xml:space="preserve"> сервіси як інструмент мотивації навчальної діяльності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FA6D0B" w:rsidRPr="008C78FE" w:rsidTr="00FA6D0B">
        <w:trPr>
          <w:trHeight w:val="33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0B" w:rsidRDefault="00FA6D0B" w:rsidP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68" w:lineRule="exact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spacing w:line="276" w:lineRule="auto"/>
              <w:ind w:left="137" w:right="126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 xml:space="preserve">Можливості використання сервісу </w:t>
            </w:r>
            <w:proofErr w:type="spellStart"/>
            <w:r w:rsidRPr="008C78FE">
              <w:rPr>
                <w:spacing w:val="-6"/>
                <w:sz w:val="24"/>
                <w:szCs w:val="24"/>
              </w:rPr>
              <w:t>LearningApps</w:t>
            </w:r>
            <w:proofErr w:type="spellEnd"/>
            <w:r w:rsidRPr="008C78FE">
              <w:rPr>
                <w:spacing w:val="-6"/>
                <w:sz w:val="24"/>
                <w:szCs w:val="24"/>
              </w:rPr>
              <w:t xml:space="preserve"> як інструменту взаємодії вчителя та учня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FA6D0B" w:rsidRPr="008C78FE" w:rsidTr="00FA6D0B">
        <w:trPr>
          <w:trHeight w:val="274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 w:rsidP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spacing w:line="276" w:lineRule="auto"/>
              <w:ind w:left="137" w:right="126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 xml:space="preserve">Реалізація дистанційного навчання учнів засобами платформи </w:t>
            </w:r>
            <w:proofErr w:type="spellStart"/>
            <w:r w:rsidRPr="008C78FE">
              <w:rPr>
                <w:spacing w:val="-6"/>
                <w:sz w:val="24"/>
                <w:szCs w:val="24"/>
              </w:rPr>
              <w:t>Moodle</w:t>
            </w:r>
            <w:proofErr w:type="spellEnd"/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4</w:t>
            </w:r>
          </w:p>
        </w:tc>
      </w:tr>
      <w:tr w:rsidR="00FA6D0B" w:rsidRPr="008C78FE" w:rsidTr="00FA6D0B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0B" w:rsidRDefault="00FA6D0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pStyle w:val="TableParagraph"/>
              <w:numPr>
                <w:ilvl w:val="0"/>
                <w:numId w:val="26"/>
              </w:numPr>
              <w:spacing w:line="268" w:lineRule="exact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D0B" w:rsidRPr="008C78FE" w:rsidRDefault="00FA6D0B" w:rsidP="008C78FE">
            <w:pPr>
              <w:spacing w:line="276" w:lineRule="auto"/>
              <w:ind w:left="137" w:right="126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Розроблення цифрових дидактичних матеріалів та web-ресурсів з предмету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8C78FE" w:rsidP="008C78FE">
            <w:pPr>
              <w:pStyle w:val="TableParagraph"/>
              <w:spacing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4</w:t>
            </w:r>
          </w:p>
        </w:tc>
      </w:tr>
      <w:tr w:rsidR="00680AFF" w:rsidRPr="008C78FE" w:rsidTr="00680AFF">
        <w:trPr>
          <w:trHeight w:val="537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AFF" w:rsidRDefault="00680AFF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FF" w:rsidRPr="008C78FE" w:rsidRDefault="00680AFF" w:rsidP="008C78FE">
            <w:pPr>
              <w:pStyle w:val="TableParagraph"/>
              <w:numPr>
                <w:ilvl w:val="0"/>
                <w:numId w:val="26"/>
              </w:numPr>
              <w:spacing w:line="268" w:lineRule="exact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0AFF" w:rsidRPr="008C78FE" w:rsidRDefault="00680AFF" w:rsidP="008C78FE">
            <w:pPr>
              <w:pStyle w:val="TableParagraph"/>
              <w:spacing w:line="240" w:lineRule="auto"/>
              <w:ind w:left="137" w:right="126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Тематична дискусія з питань організації дистанційного навчання учнів</w:t>
            </w:r>
            <w:r w:rsidR="00B47F3E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AFF" w:rsidRPr="008C78FE" w:rsidRDefault="008C78FE" w:rsidP="008C78FE">
            <w:pPr>
              <w:pStyle w:val="TableParagraph"/>
              <w:spacing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FA6D0B" w:rsidRPr="008C78FE" w:rsidTr="00103133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0B" w:rsidRDefault="00FA6D0B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FA6D0B" w:rsidRDefault="00FA6D0B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FA6D0B" w:rsidP="006A6775">
            <w:pPr>
              <w:pStyle w:val="TableParagraph"/>
              <w:ind w:left="0" w:firstLine="88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>Очна форма підвищення кваліфікації</w:t>
            </w:r>
          </w:p>
        </w:tc>
      </w:tr>
      <w:tr w:rsidR="00FA6D0B" w:rsidRPr="008C78FE" w:rsidTr="00103133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0B" w:rsidRDefault="00FA6D0B" w:rsidP="006D01A4">
            <w:pPr>
              <w:pStyle w:val="TableParagraph"/>
              <w:spacing w:line="360" w:lineRule="auto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0B" w:rsidRPr="008C78FE" w:rsidRDefault="00FA6D0B" w:rsidP="006D01A4">
            <w:pPr>
              <w:spacing w:line="360" w:lineRule="auto"/>
              <w:ind w:firstLine="88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>1 кредит ЄКТС (24 аудиторні години, 6 годин – самостійна робота)</w:t>
            </w:r>
          </w:p>
        </w:tc>
      </w:tr>
      <w:tr w:rsidR="00FA6D0B" w:rsidRPr="008C78FE" w:rsidTr="00103133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6D0B" w:rsidRDefault="00FA6D0B" w:rsidP="00680AFF">
            <w:pPr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(перелік </w:t>
            </w:r>
            <w:proofErr w:type="spellStart"/>
            <w:r>
              <w:rPr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b/>
                <w:i/>
                <w:sz w:val="24"/>
                <w:szCs w:val="24"/>
              </w:rPr>
              <w:t>,  що вдосконалюватимуться</w:t>
            </w:r>
            <w:r w:rsidR="00680AF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/</w:t>
            </w:r>
            <w:r w:rsidR="00680AFF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набуватимуться)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FF" w:rsidRPr="008C78FE" w:rsidRDefault="00680AFF" w:rsidP="00680AFF">
            <w:pPr>
              <w:pStyle w:val="a4"/>
              <w:ind w:left="88"/>
              <w:jc w:val="both"/>
              <w:rPr>
                <w:i/>
                <w:sz w:val="24"/>
                <w:szCs w:val="24"/>
              </w:rPr>
            </w:pPr>
            <w:r w:rsidRPr="008C78FE">
              <w:rPr>
                <w:i/>
                <w:sz w:val="24"/>
                <w:szCs w:val="24"/>
              </w:rPr>
              <w:t>Загальні компетентності:</w:t>
            </w:r>
          </w:p>
          <w:p w:rsidR="00680AFF" w:rsidRPr="008C78FE" w:rsidRDefault="00680AFF" w:rsidP="00680AFF">
            <w:pPr>
              <w:pStyle w:val="a4"/>
              <w:ind w:left="88"/>
              <w:jc w:val="both"/>
              <w:rPr>
                <w:sz w:val="24"/>
                <w:szCs w:val="24"/>
              </w:rPr>
            </w:pPr>
          </w:p>
          <w:p w:rsidR="00680AFF" w:rsidRPr="008C78FE" w:rsidRDefault="00680AFF" w:rsidP="00680AFF">
            <w:pPr>
              <w:pStyle w:val="a4"/>
              <w:ind w:left="88"/>
              <w:jc w:val="both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>1. Здатність до застосування сучасних засобів інформаційно-комунікаційних та цифрових технологій у професійній діяльності педагога та у повсякденному житті.</w:t>
            </w:r>
          </w:p>
          <w:p w:rsidR="00680AFF" w:rsidRPr="008C78FE" w:rsidRDefault="00680AFF" w:rsidP="00680AFF">
            <w:pPr>
              <w:pStyle w:val="a4"/>
              <w:ind w:left="88"/>
              <w:jc w:val="both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>2. Здатність до саморозвитку, творчості, безперервного оволодіння прогресивними технологіями навчання.</w:t>
            </w:r>
          </w:p>
          <w:p w:rsidR="00680AFF" w:rsidRPr="008C78FE" w:rsidRDefault="00680AFF" w:rsidP="00680AFF">
            <w:pPr>
              <w:pStyle w:val="a4"/>
              <w:ind w:left="88"/>
              <w:jc w:val="both"/>
              <w:rPr>
                <w:i/>
                <w:sz w:val="24"/>
                <w:szCs w:val="24"/>
              </w:rPr>
            </w:pPr>
          </w:p>
          <w:p w:rsidR="00680AFF" w:rsidRPr="008C78FE" w:rsidRDefault="00680AFF" w:rsidP="00680AFF">
            <w:pPr>
              <w:pStyle w:val="a4"/>
              <w:ind w:left="88"/>
              <w:jc w:val="both"/>
              <w:rPr>
                <w:i/>
                <w:sz w:val="24"/>
                <w:szCs w:val="24"/>
              </w:rPr>
            </w:pPr>
            <w:r w:rsidRPr="008C78FE">
              <w:rPr>
                <w:i/>
                <w:sz w:val="24"/>
                <w:szCs w:val="24"/>
              </w:rPr>
              <w:lastRenderedPageBreak/>
              <w:t>Спеціальні (фахові, предметні) компетентності:</w:t>
            </w:r>
          </w:p>
          <w:p w:rsidR="00680AFF" w:rsidRPr="008C78FE" w:rsidRDefault="00680AFF" w:rsidP="00680AFF">
            <w:pPr>
              <w:pStyle w:val="a4"/>
              <w:ind w:left="88"/>
              <w:jc w:val="both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 xml:space="preserve">1. Здатність орієнтуватися в </w:t>
            </w:r>
            <w:proofErr w:type="spellStart"/>
            <w:r w:rsidR="00990063" w:rsidRPr="008C78FE">
              <w:rPr>
                <w:sz w:val="24"/>
                <w:szCs w:val="24"/>
              </w:rPr>
              <w:t>медіасередовищі</w:t>
            </w:r>
            <w:proofErr w:type="spellEnd"/>
            <w:r w:rsidRPr="008C78FE">
              <w:rPr>
                <w:sz w:val="24"/>
                <w:szCs w:val="24"/>
              </w:rPr>
              <w:t>, отримувати інформацію та оперувати нею відповідно до цілей і завдань освітнього процесу.</w:t>
            </w:r>
          </w:p>
          <w:p w:rsidR="00680AFF" w:rsidRPr="008C78FE" w:rsidRDefault="00680AFF" w:rsidP="00680AFF">
            <w:pPr>
              <w:pStyle w:val="a4"/>
              <w:ind w:left="88"/>
              <w:jc w:val="both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 xml:space="preserve">2. Здатність використовувати </w:t>
            </w:r>
            <w:proofErr w:type="spellStart"/>
            <w:r w:rsidRPr="008C78FE">
              <w:rPr>
                <w:sz w:val="24"/>
                <w:szCs w:val="24"/>
              </w:rPr>
              <w:t>онлайн</w:t>
            </w:r>
            <w:proofErr w:type="spellEnd"/>
            <w:r w:rsidRPr="008C78FE">
              <w:rPr>
                <w:sz w:val="24"/>
                <w:szCs w:val="24"/>
              </w:rPr>
              <w:t xml:space="preserve"> ресурси, </w:t>
            </w:r>
            <w:r w:rsidR="00990063" w:rsidRPr="008C78FE">
              <w:rPr>
                <w:sz w:val="24"/>
                <w:szCs w:val="24"/>
              </w:rPr>
              <w:t xml:space="preserve">мультимедійне обладнання, програмне забезпечення додатків </w:t>
            </w:r>
            <w:r w:rsidRPr="008C78FE">
              <w:rPr>
                <w:sz w:val="24"/>
                <w:szCs w:val="24"/>
              </w:rPr>
              <w:t>в освітньому</w:t>
            </w:r>
            <w:r w:rsidR="00990063" w:rsidRPr="008C78FE">
              <w:rPr>
                <w:sz w:val="24"/>
                <w:szCs w:val="24"/>
              </w:rPr>
              <w:t xml:space="preserve"> </w:t>
            </w:r>
            <w:r w:rsidRPr="008C78FE">
              <w:rPr>
                <w:sz w:val="24"/>
                <w:szCs w:val="24"/>
              </w:rPr>
              <w:t>процесі.</w:t>
            </w:r>
          </w:p>
          <w:p w:rsidR="00FA6D0B" w:rsidRPr="008C78FE" w:rsidRDefault="00680AFF" w:rsidP="00680AFF">
            <w:pPr>
              <w:pStyle w:val="a4"/>
              <w:ind w:left="88"/>
              <w:jc w:val="both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>3. Здатність створювати цифрові ресурси.</w:t>
            </w:r>
          </w:p>
          <w:p w:rsidR="00680AFF" w:rsidRPr="008C78FE" w:rsidRDefault="00680AFF" w:rsidP="00990063">
            <w:pPr>
              <w:pStyle w:val="a4"/>
              <w:ind w:left="88"/>
              <w:jc w:val="both"/>
              <w:rPr>
                <w:sz w:val="24"/>
                <w:szCs w:val="24"/>
              </w:rPr>
            </w:pPr>
            <w:r w:rsidRPr="008C78FE">
              <w:rPr>
                <w:sz w:val="24"/>
                <w:szCs w:val="24"/>
              </w:rPr>
              <w:t>5. Здатність застосувати технології дистанційного навчання,</w:t>
            </w:r>
            <w:r w:rsidR="00990063" w:rsidRPr="008C78FE">
              <w:rPr>
                <w:sz w:val="24"/>
                <w:szCs w:val="24"/>
              </w:rPr>
              <w:t xml:space="preserve"> </w:t>
            </w:r>
            <w:r w:rsidRPr="008C78FE">
              <w:rPr>
                <w:sz w:val="24"/>
                <w:szCs w:val="24"/>
              </w:rPr>
              <w:t>інформаційно-комунікаційн</w:t>
            </w:r>
            <w:r w:rsidR="00990063" w:rsidRPr="008C78FE">
              <w:rPr>
                <w:sz w:val="24"/>
                <w:szCs w:val="24"/>
              </w:rPr>
              <w:t>і,</w:t>
            </w:r>
            <w:r w:rsidRPr="008C78FE">
              <w:rPr>
                <w:sz w:val="24"/>
                <w:szCs w:val="24"/>
              </w:rPr>
              <w:t xml:space="preserve"> цифров</w:t>
            </w:r>
            <w:r w:rsidR="00990063" w:rsidRPr="008C78FE">
              <w:rPr>
                <w:sz w:val="24"/>
                <w:szCs w:val="24"/>
              </w:rPr>
              <w:t>і та хмарні технології в освітньому процесі.</w:t>
            </w:r>
          </w:p>
        </w:tc>
      </w:tr>
    </w:tbl>
    <w:p w:rsidR="006A6775" w:rsidRPr="00111233" w:rsidRDefault="006A6775">
      <w:pPr>
        <w:rPr>
          <w:sz w:val="16"/>
          <w:szCs w:val="16"/>
        </w:rPr>
      </w:pPr>
    </w:p>
    <w:p w:rsidR="006A6775" w:rsidRDefault="006A6775">
      <w:pPr>
        <w:rPr>
          <w:sz w:val="16"/>
          <w:szCs w:val="16"/>
        </w:rPr>
      </w:pPr>
    </w:p>
    <w:p w:rsidR="003E6727" w:rsidRDefault="003E6727" w:rsidP="00325FAF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Питання для самостійної роботи </w:t>
      </w:r>
    </w:p>
    <w:p w:rsidR="003E6727" w:rsidRDefault="00325FAF" w:rsidP="00325FAF">
      <w:pPr>
        <w:pStyle w:val="a4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Створення та наповнення сайту вчителя</w:t>
      </w:r>
      <w:r w:rsidR="003E6727">
        <w:rPr>
          <w:sz w:val="28"/>
          <w:szCs w:val="28"/>
        </w:rPr>
        <w:t>.</w:t>
      </w:r>
    </w:p>
    <w:p w:rsidR="003E6727" w:rsidRDefault="003E6727" w:rsidP="00325FAF">
      <w:pPr>
        <w:pStyle w:val="a4"/>
        <w:numPr>
          <w:ilvl w:val="0"/>
          <w:numId w:val="20"/>
        </w:numPr>
        <w:tabs>
          <w:tab w:val="left" w:pos="142"/>
          <w:tab w:val="left" w:pos="284"/>
          <w:tab w:val="left" w:pos="2160"/>
        </w:tabs>
        <w:ind w:left="0" w:firstLine="0"/>
        <w:rPr>
          <w:iCs/>
          <w:sz w:val="28"/>
          <w:szCs w:val="28"/>
        </w:rPr>
      </w:pPr>
      <w:r>
        <w:rPr>
          <w:sz w:val="28"/>
          <w:szCs w:val="28"/>
        </w:rPr>
        <w:t xml:space="preserve">Новий освітній простір: мотивація, безпечність та </w:t>
      </w:r>
      <w:proofErr w:type="spellStart"/>
      <w:r>
        <w:rPr>
          <w:sz w:val="28"/>
          <w:szCs w:val="28"/>
        </w:rPr>
        <w:t>безперешкодність</w:t>
      </w:r>
      <w:proofErr w:type="spellEnd"/>
      <w:r>
        <w:rPr>
          <w:sz w:val="28"/>
          <w:szCs w:val="28"/>
        </w:rPr>
        <w:t>.</w:t>
      </w:r>
    </w:p>
    <w:p w:rsidR="003E6727" w:rsidRDefault="003E6727" w:rsidP="00325FAF">
      <w:pPr>
        <w:pStyle w:val="a4"/>
        <w:numPr>
          <w:ilvl w:val="0"/>
          <w:numId w:val="20"/>
        </w:numPr>
        <w:tabs>
          <w:tab w:val="left" w:pos="142"/>
          <w:tab w:val="left" w:pos="284"/>
          <w:tab w:val="left" w:pos="2160"/>
        </w:tabs>
        <w:ind w:left="0" w:firstLine="0"/>
        <w:rPr>
          <w:iCs/>
          <w:sz w:val="28"/>
          <w:szCs w:val="28"/>
        </w:rPr>
      </w:pPr>
      <w:r>
        <w:rPr>
          <w:sz w:val="28"/>
          <w:szCs w:val="28"/>
          <w:lang w:eastAsia="ru-RU"/>
        </w:rPr>
        <w:t>Основи академічної доброчесності.</w:t>
      </w:r>
    </w:p>
    <w:p w:rsidR="003E6727" w:rsidRDefault="003E6727" w:rsidP="00325FAF">
      <w:pPr>
        <w:pStyle w:val="a4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вправ для наповнення платформи дистанційного навчання за допомогою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сервісів.</w:t>
      </w:r>
    </w:p>
    <w:p w:rsidR="003E6727" w:rsidRDefault="003E6727" w:rsidP="00325FAF">
      <w:pPr>
        <w:pStyle w:val="a4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Форматування графічних та </w:t>
      </w:r>
      <w:proofErr w:type="spellStart"/>
      <w:r>
        <w:rPr>
          <w:sz w:val="28"/>
          <w:szCs w:val="28"/>
        </w:rPr>
        <w:t>відео-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лементів для розміщення на платформі </w:t>
      </w:r>
      <w:r w:rsidR="00990063">
        <w:rPr>
          <w:sz w:val="28"/>
          <w:szCs w:val="28"/>
        </w:rPr>
        <w:t xml:space="preserve">дистанційного навчання </w:t>
      </w:r>
      <w:r>
        <w:rPr>
          <w:sz w:val="28"/>
          <w:szCs w:val="28"/>
        </w:rPr>
        <w:t>відповідно до технічних можливостей системи.</w:t>
      </w:r>
    </w:p>
    <w:p w:rsidR="00325FAF" w:rsidRDefault="00325FAF" w:rsidP="00325FAF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:rsidR="003E6727" w:rsidRDefault="003E6727" w:rsidP="00325FAF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використаних джерел </w:t>
      </w:r>
    </w:p>
    <w:p w:rsidR="003E6727" w:rsidRDefault="003E6727" w:rsidP="00325FAF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:rsidR="003E6727" w:rsidRDefault="003E6727" w:rsidP="00325FAF">
      <w:pPr>
        <w:widowControl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993"/>
        </w:tabs>
        <w:autoSpaceDE/>
        <w:ind w:left="0" w:firstLine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Закон України "Про освіту" [Електронний ресурс]. – 2017. – Режим доступу до ресурсу: </w:t>
      </w:r>
      <w:r>
        <w:rPr>
          <w:sz w:val="28"/>
          <w:szCs w:val="28"/>
          <w:shd w:val="clear" w:color="auto" w:fill="FFFFFF"/>
        </w:rPr>
        <w:t>https://zakon.rada.gov.ua/laws/show/2145-19</w:t>
      </w:r>
    </w:p>
    <w:p w:rsidR="003E6727" w:rsidRDefault="003E6727" w:rsidP="00325FAF">
      <w:pPr>
        <w:widowControl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993"/>
        </w:tabs>
        <w:autoSpaceDE/>
        <w:ind w:left="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Нова українська школа </w:t>
      </w:r>
      <w:r>
        <w:rPr>
          <w:color w:val="000000"/>
          <w:sz w:val="28"/>
          <w:szCs w:val="28"/>
          <w:shd w:val="clear" w:color="auto" w:fill="FFFFFF"/>
        </w:rPr>
        <w:t xml:space="preserve">[Електронний ресурс]. – 2017. – Режим доступу до ресурсу: </w:t>
      </w:r>
      <w:r>
        <w:rPr>
          <w:sz w:val="28"/>
          <w:szCs w:val="28"/>
        </w:rPr>
        <w:t>https://www.kmu.gov.ua/storage/app/media/reforms/ukrainska-shkola-compressed.pdf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. Матеріал з </w:t>
      </w:r>
      <w:proofErr w:type="spellStart"/>
      <w:r>
        <w:rPr>
          <w:sz w:val="28"/>
          <w:szCs w:val="28"/>
        </w:rPr>
        <w:t>Вікіпедії</w:t>
      </w:r>
      <w:proofErr w:type="spellEnd"/>
      <w:r>
        <w:rPr>
          <w:sz w:val="28"/>
          <w:szCs w:val="28"/>
        </w:rPr>
        <w:t xml:space="preserve"> – вільної енциклопедії. – [Електронний ресурс]. – Режим доступу 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uk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wikipedia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wiki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YouTube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Безпечне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сучасними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інформаційно-комунікативними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технологіями</w:t>
      </w:r>
      <w:proofErr w:type="spellEnd"/>
      <w:r>
        <w:rPr>
          <w:sz w:val="28"/>
          <w:szCs w:val="28"/>
          <w:lang w:val="ru-RU"/>
        </w:rPr>
        <w:t xml:space="preserve"> / О. Удалова, О. Швед, О. </w:t>
      </w:r>
      <w:proofErr w:type="spellStart"/>
      <w:r>
        <w:rPr>
          <w:sz w:val="28"/>
          <w:szCs w:val="28"/>
          <w:lang w:val="ru-RU"/>
        </w:rPr>
        <w:t>Кузнєцова</w:t>
      </w:r>
      <w:proofErr w:type="spellEnd"/>
      <w:r>
        <w:rPr>
          <w:sz w:val="28"/>
          <w:szCs w:val="28"/>
          <w:lang w:val="ru-RU"/>
        </w:rPr>
        <w:t xml:space="preserve"> [та </w:t>
      </w:r>
      <w:proofErr w:type="spellStart"/>
      <w:r>
        <w:rPr>
          <w:sz w:val="28"/>
          <w:szCs w:val="28"/>
          <w:lang w:val="ru-RU"/>
        </w:rPr>
        <w:t>і</w:t>
      </w:r>
      <w:proofErr w:type="gramStart"/>
      <w:r>
        <w:rPr>
          <w:sz w:val="28"/>
          <w:szCs w:val="28"/>
          <w:lang w:val="ru-RU"/>
        </w:rPr>
        <w:t>н</w:t>
      </w:r>
      <w:proofErr w:type="spellEnd"/>
      <w:proofErr w:type="gramEnd"/>
      <w:r>
        <w:rPr>
          <w:sz w:val="28"/>
          <w:szCs w:val="28"/>
          <w:lang w:val="ru-RU"/>
        </w:rPr>
        <w:t xml:space="preserve">.]. – К.: </w:t>
      </w:r>
      <w:proofErr w:type="spellStart"/>
      <w:r>
        <w:rPr>
          <w:sz w:val="28"/>
          <w:szCs w:val="28"/>
          <w:lang w:val="ru-RU"/>
        </w:rPr>
        <w:t>Україна</w:t>
      </w:r>
      <w:proofErr w:type="spellEnd"/>
      <w:r>
        <w:rPr>
          <w:sz w:val="28"/>
          <w:szCs w:val="28"/>
          <w:lang w:val="ru-RU"/>
        </w:rPr>
        <w:t>, 2010. – 72 с.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користувача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Інтернету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Безпека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всесвітній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мережі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навчально-методичний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пос</w:t>
      </w:r>
      <w:proofErr w:type="gramEnd"/>
      <w:r>
        <w:rPr>
          <w:sz w:val="28"/>
          <w:szCs w:val="28"/>
          <w:lang w:val="ru-RU"/>
        </w:rPr>
        <w:t>ібник</w:t>
      </w:r>
      <w:proofErr w:type="spellEnd"/>
      <w:r>
        <w:rPr>
          <w:sz w:val="28"/>
          <w:szCs w:val="28"/>
          <w:lang w:val="ru-RU"/>
        </w:rPr>
        <w:t xml:space="preserve"> / А. Кочарян, Н. Гущина. – К., 2011. – 100 с.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old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mon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images</w:t>
      </w:r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en-US"/>
        </w:rPr>
        <w:t>newstmp</w:t>
      </w:r>
      <w:proofErr w:type="spellEnd"/>
      <w:r>
        <w:rPr>
          <w:sz w:val="28"/>
          <w:szCs w:val="28"/>
          <w:lang w:val="ru-RU"/>
        </w:rPr>
        <w:t>/2011/18_02/3/4</w:t>
      </w:r>
      <w:r>
        <w:rPr>
          <w:sz w:val="28"/>
          <w:szCs w:val="28"/>
          <w:lang w:val="en-US"/>
        </w:rPr>
        <w:t>press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  <w:lang w:val="ru-RU"/>
        </w:rPr>
        <w:t>).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Діти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Інтернеті</w:t>
      </w:r>
      <w:proofErr w:type="spellEnd"/>
      <w:r>
        <w:rPr>
          <w:sz w:val="28"/>
          <w:szCs w:val="28"/>
          <w:lang w:val="ru-RU"/>
        </w:rPr>
        <w:t xml:space="preserve">: як </w:t>
      </w:r>
      <w:proofErr w:type="spellStart"/>
      <w:r>
        <w:rPr>
          <w:sz w:val="28"/>
          <w:szCs w:val="28"/>
          <w:lang w:val="ru-RU"/>
        </w:rPr>
        <w:t>навчити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безпеці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віртуальному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іті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батьків</w:t>
      </w:r>
      <w:proofErr w:type="spellEnd"/>
      <w:r>
        <w:rPr>
          <w:sz w:val="28"/>
          <w:szCs w:val="28"/>
          <w:lang w:val="ru-RU"/>
        </w:rPr>
        <w:t xml:space="preserve"> / І. Литовченко, С. Максименко, С. </w:t>
      </w:r>
      <w:proofErr w:type="spellStart"/>
      <w:r>
        <w:rPr>
          <w:sz w:val="28"/>
          <w:szCs w:val="28"/>
          <w:lang w:val="ru-RU"/>
        </w:rPr>
        <w:t>Болтівець</w:t>
      </w:r>
      <w:proofErr w:type="spellEnd"/>
      <w:r>
        <w:rPr>
          <w:sz w:val="28"/>
          <w:szCs w:val="28"/>
          <w:lang w:val="ru-RU"/>
        </w:rPr>
        <w:t xml:space="preserve"> [та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  <w:lang w:val="ru-RU"/>
        </w:rPr>
        <w:t xml:space="preserve">.]. – К.: </w:t>
      </w:r>
      <w:proofErr w:type="gramStart"/>
      <w:r>
        <w:rPr>
          <w:sz w:val="28"/>
          <w:szCs w:val="28"/>
          <w:lang w:val="ru-RU"/>
        </w:rPr>
        <w:t>ТОВ</w:t>
      </w:r>
      <w:proofErr w:type="gram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Видавничий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будинок</w:t>
      </w:r>
      <w:proofErr w:type="spellEnd"/>
      <w:r>
        <w:rPr>
          <w:sz w:val="28"/>
          <w:szCs w:val="28"/>
          <w:lang w:val="ru-RU"/>
        </w:rPr>
        <w:t xml:space="preserve"> «Аванпост-Прим»», 2010. – 48 с.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bezpeka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kyivstar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ru-RU"/>
        </w:rPr>
        <w:t>).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Матівосян</w:t>
      </w:r>
      <w:proofErr w:type="spellEnd"/>
      <w:r>
        <w:rPr>
          <w:sz w:val="28"/>
          <w:szCs w:val="28"/>
          <w:lang w:val="ru-RU"/>
        </w:rPr>
        <w:t xml:space="preserve"> А. </w:t>
      </w:r>
      <w:proofErr w:type="spellStart"/>
      <w:r>
        <w:rPr>
          <w:sz w:val="28"/>
          <w:szCs w:val="28"/>
          <w:lang w:val="ru-RU"/>
        </w:rPr>
        <w:t>Можливості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технологій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  <w:lang w:val="ru-RU"/>
        </w:rPr>
        <w:t xml:space="preserve"> 2.0 в </w:t>
      </w:r>
      <w:proofErr w:type="spellStart"/>
      <w:r>
        <w:rPr>
          <w:sz w:val="28"/>
          <w:szCs w:val="28"/>
          <w:lang w:val="ru-RU"/>
        </w:rPr>
        <w:t>навчальному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закладі</w:t>
      </w:r>
      <w:proofErr w:type="spellEnd"/>
      <w:r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  <w:lang w:val="ru-RU"/>
        </w:rPr>
        <w:t>Електронний</w:t>
      </w:r>
      <w:proofErr w:type="spellEnd"/>
      <w:r>
        <w:rPr>
          <w:sz w:val="28"/>
          <w:szCs w:val="28"/>
          <w:lang w:val="ru-RU"/>
        </w:rPr>
        <w:t xml:space="preserve"> ресурс] – Режим доступу: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slideshare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en-US"/>
        </w:rPr>
        <w:t>ArturM</w:t>
      </w:r>
      <w:proofErr w:type="spellEnd"/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  <w:lang w:val="ru-RU"/>
        </w:rPr>
        <w:t>-20-14766263.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рекомендованих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  <w:lang w:val="ru-RU"/>
        </w:rPr>
        <w:t xml:space="preserve"> онлайн-</w:t>
      </w:r>
      <w:proofErr w:type="spellStart"/>
      <w:r>
        <w:rPr>
          <w:sz w:val="28"/>
          <w:szCs w:val="28"/>
          <w:lang w:val="ru-RU"/>
        </w:rPr>
        <w:t>ресурсів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затверджений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засіданні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експертної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суспільної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моралі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20.04.2010 № 2).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Практичні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поради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вчителів-блогерів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навіщо</w:t>
      </w:r>
      <w:proofErr w:type="spellEnd"/>
      <w:r>
        <w:rPr>
          <w:sz w:val="28"/>
          <w:szCs w:val="28"/>
          <w:lang w:val="ru-RU"/>
        </w:rPr>
        <w:t>, як і де? [</w:t>
      </w:r>
      <w:proofErr w:type="spellStart"/>
      <w:r>
        <w:rPr>
          <w:sz w:val="28"/>
          <w:szCs w:val="28"/>
          <w:lang w:val="ru-RU"/>
        </w:rPr>
        <w:t>Електронний</w:t>
      </w:r>
      <w:proofErr w:type="spellEnd"/>
      <w:r>
        <w:rPr>
          <w:sz w:val="28"/>
          <w:szCs w:val="28"/>
          <w:lang w:val="ru-RU"/>
        </w:rPr>
        <w:t xml:space="preserve"> ресурс]. – Режим доступу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prosvitcenter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en-US"/>
        </w:rPr>
        <w:t>uk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en-US"/>
        </w:rPr>
        <w:t>praktychni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porady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dlya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vchyteliv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en-US"/>
        </w:rPr>
        <w:t>bloger</w:t>
      </w:r>
      <w:proofErr w:type="spellEnd"/>
      <w:r>
        <w:rPr>
          <w:sz w:val="28"/>
          <w:szCs w:val="28"/>
          <w:lang w:val="ru-RU"/>
        </w:rPr>
        <w:t>-2/</w:t>
      </w:r>
    </w:p>
    <w:p w:rsidR="003E6727" w:rsidRDefault="003E6727" w:rsidP="00325FAF">
      <w:pPr>
        <w:pStyle w:val="a4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 створити шкільний простір, що мотивуватиме учнів навчатися? [Електронний ресурс] – Режим доступу: http://nus. org.ua/articles/yak-stvorytyshkilnyj-</w:t>
      </w:r>
      <w:r>
        <w:rPr>
          <w:sz w:val="28"/>
          <w:szCs w:val="28"/>
        </w:rPr>
        <w:lastRenderedPageBreak/>
        <w:t>prostir-shho-motyvuvatymeuchniv-navchatysya/</w:t>
      </w:r>
    </w:p>
    <w:p w:rsidR="003E6727" w:rsidRDefault="003E6727" w:rsidP="00325FAF">
      <w:pPr>
        <w:tabs>
          <w:tab w:val="left" w:pos="142"/>
          <w:tab w:val="left" w:pos="284"/>
        </w:tabs>
        <w:jc w:val="both"/>
        <w:rPr>
          <w:sz w:val="24"/>
        </w:rPr>
      </w:pPr>
    </w:p>
    <w:tbl>
      <w:tblPr>
        <w:tblStyle w:val="TableNormal"/>
        <w:tblW w:w="0" w:type="auto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616"/>
      </w:tblGrid>
      <w:tr w:rsidR="003E6727" w:rsidTr="00863EB4">
        <w:trPr>
          <w:trHeight w:val="551"/>
          <w:jc w:val="center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7" w:rsidRDefault="003E6727" w:rsidP="00325FAF">
            <w:pPr>
              <w:pStyle w:val="TableParagraph"/>
              <w:tabs>
                <w:tab w:val="left" w:pos="142"/>
                <w:tab w:val="left" w:pos="284"/>
              </w:tabs>
              <w:spacing w:line="267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Строки виконання</w:t>
            </w:r>
          </w:p>
          <w:p w:rsidR="003E6727" w:rsidRDefault="003E6727" w:rsidP="00325FAF">
            <w:pPr>
              <w:pStyle w:val="TableParagraph"/>
              <w:tabs>
                <w:tab w:val="left" w:pos="142"/>
                <w:tab w:val="left" w:pos="284"/>
              </w:tabs>
              <w:spacing w:line="265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7" w:rsidRDefault="00680AFF" w:rsidP="00680AFF">
            <w:pPr>
              <w:pStyle w:val="TableParagraph"/>
              <w:tabs>
                <w:tab w:val="left" w:pos="142"/>
                <w:tab w:val="left" w:pos="284"/>
              </w:tabs>
              <w:ind w:left="0" w:firstLine="92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3E6727">
              <w:rPr>
                <w:sz w:val="24"/>
              </w:rPr>
              <w:t xml:space="preserve"> робочих днів</w:t>
            </w:r>
          </w:p>
        </w:tc>
      </w:tr>
      <w:tr w:rsidR="003E6727" w:rsidTr="00863EB4">
        <w:trPr>
          <w:trHeight w:val="275"/>
          <w:jc w:val="center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7" w:rsidRDefault="003E6727" w:rsidP="00325FAF">
            <w:pPr>
              <w:pStyle w:val="TableParagraph"/>
              <w:tabs>
                <w:tab w:val="left" w:pos="142"/>
                <w:tab w:val="left" w:pos="284"/>
              </w:tabs>
              <w:spacing w:line="256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Місце виконання програми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7" w:rsidRPr="00680AFF" w:rsidRDefault="00680AFF" w:rsidP="00680AFF">
            <w:pPr>
              <w:pStyle w:val="TableParagraph"/>
              <w:tabs>
                <w:tab w:val="left" w:pos="142"/>
                <w:tab w:val="left" w:pos="284"/>
              </w:tabs>
              <w:spacing w:line="256" w:lineRule="exact"/>
              <w:ind w:left="0" w:firstLine="92"/>
              <w:rPr>
                <w:sz w:val="24"/>
              </w:rPr>
            </w:pPr>
            <w:r>
              <w:rPr>
                <w:sz w:val="24"/>
              </w:rPr>
              <w:t>На замовлення</w:t>
            </w:r>
          </w:p>
        </w:tc>
      </w:tr>
      <w:tr w:rsidR="003E6727" w:rsidTr="00863EB4">
        <w:trPr>
          <w:trHeight w:val="828"/>
          <w:jc w:val="center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7" w:rsidRDefault="003E6727" w:rsidP="00325FAF">
            <w:pPr>
              <w:pStyle w:val="TableParagraph"/>
              <w:tabs>
                <w:tab w:val="left" w:pos="142"/>
                <w:tab w:val="left" w:pos="284"/>
              </w:tabs>
              <w:spacing w:line="267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Вартість/</w:t>
            </w:r>
          </w:p>
          <w:p w:rsidR="003E6727" w:rsidRDefault="003E6727" w:rsidP="00325FAF">
            <w:pPr>
              <w:pStyle w:val="TableParagraph"/>
              <w:tabs>
                <w:tab w:val="left" w:pos="142"/>
                <w:tab w:val="left" w:pos="284"/>
              </w:tabs>
              <w:spacing w:line="270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 xml:space="preserve">безоплатність надання </w:t>
            </w:r>
            <w:r>
              <w:rPr>
                <w:b/>
                <w:i/>
                <w:sz w:val="24"/>
              </w:rPr>
              <w:t>освітньої послуги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727" w:rsidRDefault="00680AFF" w:rsidP="00680AFF">
            <w:pPr>
              <w:pStyle w:val="TableParagraph"/>
              <w:tabs>
                <w:tab w:val="left" w:pos="142"/>
                <w:tab w:val="left" w:pos="284"/>
              </w:tabs>
              <w:ind w:left="0" w:firstLine="92"/>
              <w:jc w:val="both"/>
              <w:rPr>
                <w:sz w:val="24"/>
              </w:rPr>
            </w:pPr>
            <w:r w:rsidRPr="004E7B1D">
              <w:rPr>
                <w:sz w:val="24"/>
                <w:szCs w:val="24"/>
              </w:rPr>
              <w:t xml:space="preserve">Вартість навчання 308 </w:t>
            </w:r>
            <w:proofErr w:type="spellStart"/>
            <w:r w:rsidRPr="004E7B1D">
              <w:rPr>
                <w:sz w:val="24"/>
                <w:szCs w:val="24"/>
              </w:rPr>
              <w:t>грн</w:t>
            </w:r>
            <w:proofErr w:type="spellEnd"/>
          </w:p>
        </w:tc>
      </w:tr>
      <w:tr w:rsidR="003E6727" w:rsidTr="00863EB4">
        <w:trPr>
          <w:trHeight w:val="827"/>
          <w:jc w:val="center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7" w:rsidRDefault="003E6727" w:rsidP="00325FAF">
            <w:pPr>
              <w:pStyle w:val="TableParagraph"/>
              <w:tabs>
                <w:tab w:val="left" w:pos="142"/>
                <w:tab w:val="left" w:pos="284"/>
              </w:tabs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Документ, що видається за результатами підвищення</w:t>
            </w:r>
          </w:p>
          <w:p w:rsidR="003E6727" w:rsidRDefault="003E6727" w:rsidP="00325FAF">
            <w:pPr>
              <w:pStyle w:val="TableParagraph"/>
              <w:tabs>
                <w:tab w:val="left" w:pos="142"/>
                <w:tab w:val="left" w:pos="284"/>
              </w:tabs>
              <w:spacing w:line="265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7" w:rsidRDefault="003E6727" w:rsidP="00680AFF">
            <w:pPr>
              <w:pStyle w:val="TableParagraph"/>
              <w:tabs>
                <w:tab w:val="left" w:pos="142"/>
                <w:tab w:val="left" w:pos="284"/>
              </w:tabs>
              <w:ind w:left="0" w:firstLine="92"/>
              <w:jc w:val="both"/>
              <w:rPr>
                <w:strike/>
                <w:sz w:val="24"/>
              </w:rPr>
            </w:pPr>
            <w:r>
              <w:rPr>
                <w:sz w:val="24"/>
              </w:rPr>
              <w:t>Свідоцтво про підвищення кваліфікації</w:t>
            </w:r>
          </w:p>
        </w:tc>
      </w:tr>
    </w:tbl>
    <w:p w:rsidR="003E6727" w:rsidRPr="003E6727" w:rsidRDefault="003E6727" w:rsidP="00325FAF">
      <w:pPr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</w:p>
    <w:sectPr w:rsidR="003E6727" w:rsidRPr="003E6727" w:rsidSect="00325FAF">
      <w:pgSz w:w="11910" w:h="16840"/>
      <w:pgMar w:top="1120" w:right="57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3C21D89"/>
    <w:multiLevelType w:val="hybridMultilevel"/>
    <w:tmpl w:val="BF4C5E6C"/>
    <w:lvl w:ilvl="0" w:tplc="61E27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863E7"/>
    <w:multiLevelType w:val="hybridMultilevel"/>
    <w:tmpl w:val="ADBC75D0"/>
    <w:lvl w:ilvl="0" w:tplc="7BAE4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BB60CC"/>
    <w:multiLevelType w:val="hybridMultilevel"/>
    <w:tmpl w:val="8F9A75BA"/>
    <w:lvl w:ilvl="0" w:tplc="7BAE4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B72BB0"/>
    <w:multiLevelType w:val="hybridMultilevel"/>
    <w:tmpl w:val="5E86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>
    <w:nsid w:val="414D7183"/>
    <w:multiLevelType w:val="hybridMultilevel"/>
    <w:tmpl w:val="E286ED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9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1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2E3B31"/>
    <w:multiLevelType w:val="hybridMultilevel"/>
    <w:tmpl w:val="0F9640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20"/>
  </w:num>
  <w:num w:numId="5">
    <w:abstractNumId w:val="17"/>
  </w:num>
  <w:num w:numId="6">
    <w:abstractNumId w:val="23"/>
  </w:num>
  <w:num w:numId="7">
    <w:abstractNumId w:val="24"/>
  </w:num>
  <w:num w:numId="8">
    <w:abstractNumId w:val="6"/>
  </w:num>
  <w:num w:numId="9">
    <w:abstractNumId w:val="19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21"/>
  </w:num>
  <w:num w:numId="17">
    <w:abstractNumId w:val="9"/>
  </w:num>
  <w:num w:numId="18">
    <w:abstractNumId w:val="10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2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163AC"/>
    <w:rsid w:val="00031AED"/>
    <w:rsid w:val="0004312E"/>
    <w:rsid w:val="00050DDE"/>
    <w:rsid w:val="00052766"/>
    <w:rsid w:val="00064675"/>
    <w:rsid w:val="000B5204"/>
    <w:rsid w:val="000E1E02"/>
    <w:rsid w:val="000E3942"/>
    <w:rsid w:val="000E7771"/>
    <w:rsid w:val="000E7F06"/>
    <w:rsid w:val="000F075A"/>
    <w:rsid w:val="000F1717"/>
    <w:rsid w:val="00103133"/>
    <w:rsid w:val="00105F2B"/>
    <w:rsid w:val="00111233"/>
    <w:rsid w:val="00140076"/>
    <w:rsid w:val="0015199A"/>
    <w:rsid w:val="00152962"/>
    <w:rsid w:val="00167124"/>
    <w:rsid w:val="00175EDF"/>
    <w:rsid w:val="00181832"/>
    <w:rsid w:val="0018719A"/>
    <w:rsid w:val="00191505"/>
    <w:rsid w:val="001E6A06"/>
    <w:rsid w:val="001E6C95"/>
    <w:rsid w:val="001F05F8"/>
    <w:rsid w:val="001F16E8"/>
    <w:rsid w:val="00216C73"/>
    <w:rsid w:val="00220494"/>
    <w:rsid w:val="00251F22"/>
    <w:rsid w:val="00281D21"/>
    <w:rsid w:val="002905F1"/>
    <w:rsid w:val="002A0B42"/>
    <w:rsid w:val="002C00E1"/>
    <w:rsid w:val="002C239B"/>
    <w:rsid w:val="002C6C2D"/>
    <w:rsid w:val="002D6B30"/>
    <w:rsid w:val="002F038F"/>
    <w:rsid w:val="002F5093"/>
    <w:rsid w:val="00304C35"/>
    <w:rsid w:val="00325FAF"/>
    <w:rsid w:val="003336F3"/>
    <w:rsid w:val="00341DA6"/>
    <w:rsid w:val="003506EC"/>
    <w:rsid w:val="00390500"/>
    <w:rsid w:val="003A667B"/>
    <w:rsid w:val="003D592B"/>
    <w:rsid w:val="003E6727"/>
    <w:rsid w:val="003F26E0"/>
    <w:rsid w:val="00403B0B"/>
    <w:rsid w:val="00404A4E"/>
    <w:rsid w:val="0040527C"/>
    <w:rsid w:val="0040576D"/>
    <w:rsid w:val="00413FB6"/>
    <w:rsid w:val="0041656F"/>
    <w:rsid w:val="00442639"/>
    <w:rsid w:val="00456757"/>
    <w:rsid w:val="0046452F"/>
    <w:rsid w:val="00471AE9"/>
    <w:rsid w:val="00481465"/>
    <w:rsid w:val="004845F4"/>
    <w:rsid w:val="004B4E14"/>
    <w:rsid w:val="004B7DA1"/>
    <w:rsid w:val="004C5628"/>
    <w:rsid w:val="004D38A3"/>
    <w:rsid w:val="00502299"/>
    <w:rsid w:val="00503299"/>
    <w:rsid w:val="00503B56"/>
    <w:rsid w:val="00510804"/>
    <w:rsid w:val="00514BEF"/>
    <w:rsid w:val="00516141"/>
    <w:rsid w:val="00525DA3"/>
    <w:rsid w:val="00525EA8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C5A80"/>
    <w:rsid w:val="005D2F42"/>
    <w:rsid w:val="005D5883"/>
    <w:rsid w:val="005E2D70"/>
    <w:rsid w:val="006227B5"/>
    <w:rsid w:val="00622908"/>
    <w:rsid w:val="00642421"/>
    <w:rsid w:val="0065095F"/>
    <w:rsid w:val="00657DFA"/>
    <w:rsid w:val="00667472"/>
    <w:rsid w:val="00680AFF"/>
    <w:rsid w:val="006955F1"/>
    <w:rsid w:val="006A6775"/>
    <w:rsid w:val="006B6867"/>
    <w:rsid w:val="006D01A4"/>
    <w:rsid w:val="006D6B5C"/>
    <w:rsid w:val="006E232D"/>
    <w:rsid w:val="006F44EB"/>
    <w:rsid w:val="007227D0"/>
    <w:rsid w:val="007276AE"/>
    <w:rsid w:val="007320B4"/>
    <w:rsid w:val="007346B5"/>
    <w:rsid w:val="00735071"/>
    <w:rsid w:val="00742C59"/>
    <w:rsid w:val="007562EC"/>
    <w:rsid w:val="00771DC9"/>
    <w:rsid w:val="00775F3D"/>
    <w:rsid w:val="007A157E"/>
    <w:rsid w:val="007A5C6B"/>
    <w:rsid w:val="007B7FC5"/>
    <w:rsid w:val="007D5520"/>
    <w:rsid w:val="007F77CB"/>
    <w:rsid w:val="00836956"/>
    <w:rsid w:val="00845FA4"/>
    <w:rsid w:val="00852860"/>
    <w:rsid w:val="00855B72"/>
    <w:rsid w:val="00863EB4"/>
    <w:rsid w:val="00894EDA"/>
    <w:rsid w:val="00894FD3"/>
    <w:rsid w:val="008A70D9"/>
    <w:rsid w:val="008B285E"/>
    <w:rsid w:val="008C3C6F"/>
    <w:rsid w:val="008C78FE"/>
    <w:rsid w:val="008D7494"/>
    <w:rsid w:val="008E12AA"/>
    <w:rsid w:val="008E6220"/>
    <w:rsid w:val="008E7BEF"/>
    <w:rsid w:val="008F174F"/>
    <w:rsid w:val="00915CCA"/>
    <w:rsid w:val="009348FE"/>
    <w:rsid w:val="0094230E"/>
    <w:rsid w:val="009513AB"/>
    <w:rsid w:val="009564E0"/>
    <w:rsid w:val="00962F11"/>
    <w:rsid w:val="0096774B"/>
    <w:rsid w:val="00990063"/>
    <w:rsid w:val="00991FBA"/>
    <w:rsid w:val="009A12EF"/>
    <w:rsid w:val="009B47FC"/>
    <w:rsid w:val="009C0879"/>
    <w:rsid w:val="009C65E8"/>
    <w:rsid w:val="009F0445"/>
    <w:rsid w:val="009F5968"/>
    <w:rsid w:val="009F6A13"/>
    <w:rsid w:val="00A1051B"/>
    <w:rsid w:val="00A22D05"/>
    <w:rsid w:val="00A447C5"/>
    <w:rsid w:val="00A70CC0"/>
    <w:rsid w:val="00A710EE"/>
    <w:rsid w:val="00A73C8E"/>
    <w:rsid w:val="00A81077"/>
    <w:rsid w:val="00A83151"/>
    <w:rsid w:val="00AD664F"/>
    <w:rsid w:val="00AE7473"/>
    <w:rsid w:val="00AE75F2"/>
    <w:rsid w:val="00AF2499"/>
    <w:rsid w:val="00B03C03"/>
    <w:rsid w:val="00B26688"/>
    <w:rsid w:val="00B310F9"/>
    <w:rsid w:val="00B4724F"/>
    <w:rsid w:val="00B4764D"/>
    <w:rsid w:val="00B47F3E"/>
    <w:rsid w:val="00B563A3"/>
    <w:rsid w:val="00B73C12"/>
    <w:rsid w:val="00B7779F"/>
    <w:rsid w:val="00B80898"/>
    <w:rsid w:val="00B94EE3"/>
    <w:rsid w:val="00BA3C31"/>
    <w:rsid w:val="00BB4244"/>
    <w:rsid w:val="00BB7B43"/>
    <w:rsid w:val="00BD5CAF"/>
    <w:rsid w:val="00BD6B6B"/>
    <w:rsid w:val="00BD769B"/>
    <w:rsid w:val="00BF5ABF"/>
    <w:rsid w:val="00C052C6"/>
    <w:rsid w:val="00C15A9B"/>
    <w:rsid w:val="00C23BE1"/>
    <w:rsid w:val="00C248DA"/>
    <w:rsid w:val="00C24F1B"/>
    <w:rsid w:val="00C41285"/>
    <w:rsid w:val="00C433A2"/>
    <w:rsid w:val="00C4427F"/>
    <w:rsid w:val="00C555E3"/>
    <w:rsid w:val="00C801EF"/>
    <w:rsid w:val="00C80DD4"/>
    <w:rsid w:val="00CA5B76"/>
    <w:rsid w:val="00CB1551"/>
    <w:rsid w:val="00CC6290"/>
    <w:rsid w:val="00CC6A4F"/>
    <w:rsid w:val="00CC7982"/>
    <w:rsid w:val="00CF0D46"/>
    <w:rsid w:val="00D0715A"/>
    <w:rsid w:val="00D36268"/>
    <w:rsid w:val="00D417F5"/>
    <w:rsid w:val="00D43611"/>
    <w:rsid w:val="00D5150E"/>
    <w:rsid w:val="00D57BD8"/>
    <w:rsid w:val="00D664C0"/>
    <w:rsid w:val="00D73598"/>
    <w:rsid w:val="00DA3207"/>
    <w:rsid w:val="00DC0C6A"/>
    <w:rsid w:val="00DE508D"/>
    <w:rsid w:val="00DF009D"/>
    <w:rsid w:val="00DF255D"/>
    <w:rsid w:val="00E00B44"/>
    <w:rsid w:val="00E01E3F"/>
    <w:rsid w:val="00E0209A"/>
    <w:rsid w:val="00E16C2A"/>
    <w:rsid w:val="00E375D6"/>
    <w:rsid w:val="00E44F8B"/>
    <w:rsid w:val="00E5045D"/>
    <w:rsid w:val="00E5090C"/>
    <w:rsid w:val="00E56D3D"/>
    <w:rsid w:val="00E678EB"/>
    <w:rsid w:val="00E718D6"/>
    <w:rsid w:val="00E86C9F"/>
    <w:rsid w:val="00E9501B"/>
    <w:rsid w:val="00EA2125"/>
    <w:rsid w:val="00EE38BE"/>
    <w:rsid w:val="00EE4ADC"/>
    <w:rsid w:val="00F01A29"/>
    <w:rsid w:val="00F046C9"/>
    <w:rsid w:val="00F108C3"/>
    <w:rsid w:val="00F26585"/>
    <w:rsid w:val="00F278C2"/>
    <w:rsid w:val="00F3463C"/>
    <w:rsid w:val="00F46C6A"/>
    <w:rsid w:val="00F71BEE"/>
    <w:rsid w:val="00F73E04"/>
    <w:rsid w:val="00F75DE5"/>
    <w:rsid w:val="00F976A1"/>
    <w:rsid w:val="00FA6D0B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k_201</cp:lastModifiedBy>
  <cp:revision>6</cp:revision>
  <cp:lastPrinted>2020-02-24T11:44:00Z</cp:lastPrinted>
  <dcterms:created xsi:type="dcterms:W3CDTF">2021-05-25T06:01:00Z</dcterms:created>
  <dcterms:modified xsi:type="dcterms:W3CDTF">2021-05-25T08:38:00Z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