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0B" w:rsidRPr="005A5DEE" w:rsidRDefault="00C52A0B" w:rsidP="00CA2D2C">
      <w:pPr>
        <w:spacing w:before="73" w:line="278" w:lineRule="auto"/>
        <w:ind w:left="-567" w:right="38"/>
        <w:jc w:val="center"/>
        <w:rPr>
          <w:b/>
        </w:rPr>
      </w:pPr>
      <w:bookmarkStart w:id="0" w:name="_GoBack"/>
      <w:r w:rsidRPr="005A5DEE"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C52A0B" w:rsidRPr="005A5DEE" w:rsidRDefault="00C52A0B">
      <w:pPr>
        <w:rPr>
          <w:b/>
          <w:i/>
          <w:color w:val="000000"/>
          <w:sz w:val="24"/>
          <w:szCs w:val="24"/>
        </w:rPr>
      </w:pPr>
    </w:p>
    <w:p w:rsidR="00C52A0B" w:rsidRPr="005A5DEE" w:rsidRDefault="00C52A0B">
      <w:pPr>
        <w:rPr>
          <w:b/>
          <w:i/>
          <w:color w:val="000000"/>
          <w:sz w:val="24"/>
          <w:szCs w:val="24"/>
        </w:rPr>
      </w:pPr>
    </w:p>
    <w:p w:rsidR="00C52A0B" w:rsidRPr="005A5DEE" w:rsidRDefault="00C52A0B">
      <w:pPr>
        <w:rPr>
          <w:b/>
          <w:i/>
          <w:color w:val="000000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C52A0B" w:rsidRPr="005A5DEE" w:rsidTr="00E87C1E">
        <w:tc>
          <w:tcPr>
            <w:tcW w:w="4077" w:type="dxa"/>
          </w:tcPr>
          <w:p w:rsidR="00C52A0B" w:rsidRPr="00E87C1E" w:rsidRDefault="00C52A0B" w:rsidP="00E87C1E">
            <w:pPr>
              <w:spacing w:before="7"/>
              <w:rPr>
                <w:color w:val="000000"/>
                <w:sz w:val="28"/>
                <w:szCs w:val="28"/>
              </w:rPr>
            </w:pPr>
            <w:r w:rsidRPr="00E87C1E"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 w:rsidRPr="00E87C1E">
              <w:rPr>
                <w:color w:val="000000"/>
                <w:sz w:val="28"/>
                <w:szCs w:val="28"/>
              </w:rPr>
              <w:t xml:space="preserve"> </w:t>
            </w:r>
          </w:p>
          <w:p w:rsidR="00C52A0B" w:rsidRPr="00E87C1E" w:rsidRDefault="00C52A0B" w:rsidP="00E87C1E">
            <w:pPr>
              <w:spacing w:before="7"/>
              <w:rPr>
                <w:color w:val="000000"/>
                <w:sz w:val="28"/>
                <w:szCs w:val="28"/>
              </w:rPr>
            </w:pPr>
            <w:r w:rsidRPr="00E87C1E"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C52A0B" w:rsidRPr="00E87C1E" w:rsidRDefault="00C52A0B" w:rsidP="00E87C1E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E87C1E">
              <w:rPr>
                <w:color w:val="000000"/>
                <w:sz w:val="28"/>
                <w:szCs w:val="28"/>
              </w:rPr>
              <w:t xml:space="preserve">від ___ січня 2021 року №__ </w:t>
            </w:r>
          </w:p>
        </w:tc>
        <w:tc>
          <w:tcPr>
            <w:tcW w:w="1985" w:type="dxa"/>
          </w:tcPr>
          <w:p w:rsidR="00C52A0B" w:rsidRPr="00E87C1E" w:rsidRDefault="00C52A0B" w:rsidP="00E87C1E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C52A0B" w:rsidRPr="00E87C1E" w:rsidRDefault="00C52A0B" w:rsidP="00E87C1E">
            <w:pP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 w:rsidRPr="00E87C1E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C52A0B" w:rsidRPr="00E87C1E" w:rsidRDefault="00C52A0B" w:rsidP="00E87C1E">
            <w:pPr>
              <w:spacing w:before="7"/>
              <w:rPr>
                <w:color w:val="000000"/>
                <w:sz w:val="28"/>
                <w:szCs w:val="28"/>
              </w:rPr>
            </w:pPr>
            <w:r w:rsidRPr="00E87C1E"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C52A0B" w:rsidRPr="00E87C1E" w:rsidRDefault="00C52A0B" w:rsidP="00E87C1E">
            <w:pP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 w:rsidRPr="00E87C1E">
              <w:rPr>
                <w:color w:val="000000"/>
                <w:sz w:val="28"/>
                <w:szCs w:val="28"/>
              </w:rPr>
              <w:t>від ___ січня 2021 року №__</w:t>
            </w:r>
          </w:p>
        </w:tc>
      </w:tr>
    </w:tbl>
    <w:p w:rsidR="00C52A0B" w:rsidRPr="005A5DEE" w:rsidRDefault="00C52A0B">
      <w:pPr>
        <w:spacing w:before="7"/>
        <w:rPr>
          <w:b/>
          <w:i/>
          <w:color w:val="000000"/>
          <w:sz w:val="29"/>
          <w:szCs w:val="29"/>
        </w:rPr>
      </w:pPr>
    </w:p>
    <w:p w:rsidR="00C52A0B" w:rsidRPr="005A5DEE" w:rsidRDefault="00C52A0B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5A5DEE">
        <w:rPr>
          <w:b/>
          <w:i/>
          <w:sz w:val="24"/>
          <w:szCs w:val="24"/>
        </w:rPr>
        <w:tab/>
      </w: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spacing w:before="4"/>
        <w:rPr>
          <w:color w:val="000000"/>
          <w:sz w:val="32"/>
          <w:szCs w:val="32"/>
        </w:rPr>
      </w:pPr>
    </w:p>
    <w:p w:rsidR="00C52A0B" w:rsidRPr="005A5DEE" w:rsidRDefault="00C52A0B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>ОСВІТНЯ ПРОГРАМА</w:t>
      </w:r>
    </w:p>
    <w:p w:rsidR="00C52A0B" w:rsidRPr="005A5DEE" w:rsidRDefault="00C52A0B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 xml:space="preserve">ПІДВИЩЕННЯ ФАХОВОЇ КВАЛІФІКАЦІЇ </w:t>
      </w:r>
    </w:p>
    <w:p w:rsidR="00C52A0B" w:rsidRPr="005A5DEE" w:rsidRDefault="00C52A0B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ПЕДАГОГІЧНИХ ПРАЦІВНИКІВ, ЯКІ МАЮТЬ ЗВАННЯ </w:t>
      </w:r>
    </w:p>
    <w:p w:rsidR="00C52A0B" w:rsidRPr="005A5DEE" w:rsidRDefault="00C52A0B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«УЧИТЕЛЬ</w:t>
      </w:r>
      <w:r>
        <w:rPr>
          <w:b/>
          <w:bCs/>
          <w:sz w:val="28"/>
          <w:szCs w:val="28"/>
        </w:rPr>
        <w:t>-</w:t>
      </w:r>
      <w:r w:rsidRPr="005A5DEE">
        <w:rPr>
          <w:b/>
          <w:bCs/>
          <w:sz w:val="28"/>
          <w:szCs w:val="28"/>
        </w:rPr>
        <w:t>МЕТОДИСТ»</w:t>
      </w:r>
    </w:p>
    <w:p w:rsidR="00C52A0B" w:rsidRPr="005A5DEE" w:rsidRDefault="00C52A0B" w:rsidP="00594FB1">
      <w:pPr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(УЧИТЕЛІ УКРАЇНСЬКОЇ МОВИ І ЛІТЕРАТУРИ, ЗАРУБІЖНОЇ ЛІТЕРАТУРИ, АНГЛІЙСЬКОЇ, НІМЕЦЬКОЇ, ФРАНЦУЗЬКОЇ, РОСІЙСЬКОЇ МОВ</w:t>
      </w:r>
      <w:r>
        <w:rPr>
          <w:b/>
          <w:bCs/>
          <w:sz w:val="28"/>
          <w:szCs w:val="28"/>
        </w:rPr>
        <w:t>И</w:t>
      </w:r>
      <w:r w:rsidRPr="005A5DEE">
        <w:rPr>
          <w:b/>
          <w:bCs/>
          <w:sz w:val="28"/>
          <w:szCs w:val="28"/>
        </w:rPr>
        <w:t>)</w:t>
      </w:r>
    </w:p>
    <w:p w:rsidR="00C52A0B" w:rsidRPr="005A5DEE" w:rsidRDefault="00C52A0B">
      <w:pPr>
        <w:jc w:val="center"/>
        <w:rPr>
          <w:b/>
          <w:color w:val="FF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rPr>
          <w:color w:val="000000"/>
          <w:sz w:val="30"/>
          <w:szCs w:val="30"/>
        </w:rPr>
      </w:pPr>
    </w:p>
    <w:p w:rsidR="00C52A0B" w:rsidRPr="005A5DEE" w:rsidRDefault="00C52A0B">
      <w:pPr>
        <w:ind w:right="65"/>
        <w:jc w:val="center"/>
        <w:rPr>
          <w:color w:val="000000"/>
          <w:sz w:val="28"/>
          <w:szCs w:val="28"/>
        </w:rPr>
      </w:pPr>
      <w:r w:rsidRPr="005A5DEE">
        <w:rPr>
          <w:color w:val="000000"/>
          <w:sz w:val="28"/>
          <w:szCs w:val="28"/>
        </w:rPr>
        <w:t>Біла Церква – 2021</w:t>
      </w:r>
    </w:p>
    <w:p w:rsidR="00C52A0B" w:rsidRPr="005A5DEE" w:rsidRDefault="00C52A0B">
      <w:pPr>
        <w:jc w:val="center"/>
        <w:sectPr w:rsidR="00C52A0B" w:rsidRPr="005A5DEE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C52A0B" w:rsidRPr="005A5DEE" w:rsidTr="00E87C1E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pStyle w:val="TableParagraph"/>
              <w:autoSpaceDE w:val="0"/>
              <w:autoSpaceDN w:val="0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753" w:type="dxa"/>
          </w:tcPr>
          <w:p w:rsidR="00C52A0B" w:rsidRPr="00E87C1E" w:rsidRDefault="00C52A0B" w:rsidP="0061121D">
            <w:pPr>
              <w:pStyle w:val="TableParagraph"/>
              <w:autoSpaceDE w:val="0"/>
              <w:autoSpaceDN w:val="0"/>
              <w:spacing w:line="265" w:lineRule="exact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</w:rPr>
              <w:t>Поліщук О.М</w:t>
            </w:r>
            <w:r w:rsidRPr="00E87C1E">
              <w:rPr>
                <w:sz w:val="24"/>
              </w:rPr>
              <w:t>., завідувач відділу української мови і літератури та зарубіжної літератури Комунального навчального закладу Київ</w:t>
            </w:r>
            <w:r w:rsidRPr="00E87C1E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E87C1E">
              <w:rPr>
                <w:sz w:val="24"/>
              </w:rPr>
              <w:softHyphen/>
              <w:t>лом</w:t>
            </w:r>
            <w:r w:rsidRPr="00E87C1E"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C52A0B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C52A0B" w:rsidRPr="00E87C1E" w:rsidRDefault="00C52A0B" w:rsidP="0061121D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Освітня програма підвищення фахової кваліфікації педагогічних працівників, які мають звання «учитель</w:t>
            </w:r>
            <w:r>
              <w:rPr>
                <w:sz w:val="24"/>
                <w:szCs w:val="24"/>
              </w:rPr>
              <w:t>–</w:t>
            </w:r>
            <w:r w:rsidRPr="00E87C1E">
              <w:rPr>
                <w:sz w:val="24"/>
                <w:szCs w:val="24"/>
              </w:rPr>
              <w:t>методист» (учителі української мови і літератури, зарубіжної літератури, англійської, німецької, французької, російської мов)</w:t>
            </w:r>
          </w:p>
        </w:tc>
      </w:tr>
      <w:tr w:rsidR="00C52A0B" w:rsidRPr="005A5DEE" w:rsidTr="00E87C1E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C52A0B" w:rsidRPr="00E87C1E" w:rsidRDefault="00C52A0B" w:rsidP="0061121D">
            <w:pPr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>ток</w:t>
            </w:r>
            <w:r w:rsidRPr="00E87C1E">
              <w:rPr>
                <w:sz w:val="24"/>
                <w:szCs w:val="24"/>
              </w:rPr>
              <w:t xml:space="preserve"> професійн</w:t>
            </w:r>
            <w:r>
              <w:rPr>
                <w:sz w:val="24"/>
                <w:szCs w:val="24"/>
              </w:rPr>
              <w:t>ої</w:t>
            </w:r>
            <w:r w:rsidRPr="00E87C1E">
              <w:rPr>
                <w:sz w:val="24"/>
                <w:szCs w:val="24"/>
              </w:rPr>
              <w:t xml:space="preserve"> ком</w:t>
            </w:r>
            <w:r w:rsidRPr="00E87C1E">
              <w:rPr>
                <w:sz w:val="24"/>
                <w:szCs w:val="24"/>
              </w:rPr>
              <w:softHyphen/>
              <w:t>пе</w:t>
            </w:r>
            <w:r w:rsidRPr="00E87C1E">
              <w:rPr>
                <w:sz w:val="24"/>
                <w:szCs w:val="24"/>
              </w:rPr>
              <w:softHyphen/>
              <w:t>тентн</w:t>
            </w:r>
            <w:r>
              <w:rPr>
                <w:sz w:val="24"/>
                <w:szCs w:val="24"/>
              </w:rPr>
              <w:t>о</w:t>
            </w:r>
            <w:r w:rsidRPr="00E87C1E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і</w:t>
            </w:r>
            <w:r w:rsidRPr="00E87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87C1E">
              <w:rPr>
                <w:sz w:val="24"/>
                <w:szCs w:val="24"/>
              </w:rPr>
              <w:t>чителів української мови і літератури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C52A0B" w:rsidRPr="005A5DEE" w:rsidTr="00E87C1E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C52A0B" w:rsidRPr="00E87C1E" w:rsidRDefault="00C52A0B" w:rsidP="0061121D">
            <w:pPr>
              <w:shd w:val="clear" w:color="auto" w:fill="FFFFFF"/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</w:t>
            </w:r>
            <w:r>
              <w:rPr>
                <w:color w:val="000000"/>
                <w:sz w:val="24"/>
                <w:szCs w:val="24"/>
                <w:lang w:eastAsia="ru-RU"/>
              </w:rPr>
              <w:t>, сучасних підходів</w:t>
            </w:r>
            <w:r w:rsidRPr="00E87C1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52A0B" w:rsidRPr="005A5DEE" w:rsidRDefault="00C52A0B">
      <w:pPr>
        <w:jc w:val="center"/>
        <w:rPr>
          <w:b/>
          <w:sz w:val="28"/>
          <w:szCs w:val="28"/>
        </w:rPr>
      </w:pPr>
    </w:p>
    <w:p w:rsidR="00C52A0B" w:rsidRPr="005A5DEE" w:rsidRDefault="00C52A0B">
      <w:pPr>
        <w:jc w:val="center"/>
        <w:rPr>
          <w:b/>
          <w:sz w:val="26"/>
          <w:szCs w:val="26"/>
        </w:rPr>
      </w:pPr>
      <w:r w:rsidRPr="005A5DEE">
        <w:rPr>
          <w:b/>
          <w:sz w:val="26"/>
          <w:szCs w:val="26"/>
        </w:rPr>
        <w:t>Робочий навчальний план</w:t>
      </w:r>
    </w:p>
    <w:tbl>
      <w:tblPr>
        <w:tblW w:w="5149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6"/>
        <w:gridCol w:w="5797"/>
        <w:gridCol w:w="1107"/>
        <w:gridCol w:w="499"/>
        <w:gridCol w:w="499"/>
        <w:gridCol w:w="511"/>
        <w:gridCol w:w="669"/>
      </w:tblGrid>
      <w:tr w:rsidR="00C52A0B" w:rsidRPr="005A5DEE" w:rsidTr="00DE4B27">
        <w:trPr>
          <w:cantSplit/>
          <w:trHeight w:val="339"/>
        </w:trPr>
        <w:tc>
          <w:tcPr>
            <w:tcW w:w="453" w:type="pct"/>
            <w:vMerge w:val="restart"/>
          </w:tcPr>
          <w:p w:rsidR="00C52A0B" w:rsidRPr="005A5DEE" w:rsidRDefault="00C52A0B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C52A0B" w:rsidRPr="005A5DEE" w:rsidRDefault="00C52A0B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C52A0B" w:rsidRPr="005A5DEE" w:rsidRDefault="00C52A0B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№</w:t>
            </w:r>
          </w:p>
          <w:p w:rsidR="00C52A0B" w:rsidRPr="005A5DEE" w:rsidRDefault="00C52A0B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з/п</w:t>
            </w:r>
          </w:p>
          <w:p w:rsidR="00C52A0B" w:rsidRPr="005A5DEE" w:rsidRDefault="00C52A0B" w:rsidP="007174FA">
            <w:pPr>
              <w:keepNext/>
              <w:ind w:left="142" w:firstLine="54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C52A0B" w:rsidRPr="005A5DEE" w:rsidRDefault="00C52A0B" w:rsidP="007174FA">
            <w:pPr>
              <w:keepNext/>
              <w:ind w:left="142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02" w:type="pct"/>
            <w:vMerge w:val="restart"/>
          </w:tcPr>
          <w:p w:rsidR="00C52A0B" w:rsidRPr="005A5DEE" w:rsidRDefault="00C52A0B" w:rsidP="007174FA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C52A0B" w:rsidRPr="005A5DEE" w:rsidRDefault="00C52A0B" w:rsidP="007174F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Назва дисципліни</w:t>
            </w:r>
          </w:p>
        </w:tc>
        <w:tc>
          <w:tcPr>
            <w:tcW w:w="554" w:type="pct"/>
            <w:vMerge w:val="restart"/>
            <w:textDirection w:val="btLr"/>
            <w:vAlign w:val="center"/>
          </w:tcPr>
          <w:p w:rsidR="00C52A0B" w:rsidRPr="005A5DEE" w:rsidRDefault="00C52A0B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Всього годин</w:t>
            </w:r>
          </w:p>
        </w:tc>
        <w:tc>
          <w:tcPr>
            <w:tcW w:w="755" w:type="pct"/>
            <w:gridSpan w:val="3"/>
            <w:vAlign w:val="center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Аудиторні</w:t>
            </w:r>
          </w:p>
        </w:tc>
        <w:tc>
          <w:tcPr>
            <w:tcW w:w="336" w:type="pct"/>
            <w:vMerge w:val="restart"/>
            <w:shd w:val="clear" w:color="auto" w:fill="D9D9D9"/>
            <w:textDirection w:val="btLr"/>
          </w:tcPr>
          <w:p w:rsidR="00C52A0B" w:rsidRPr="005A5DEE" w:rsidRDefault="00C52A0B" w:rsidP="007174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Самостійна робота</w:t>
            </w:r>
          </w:p>
        </w:tc>
      </w:tr>
      <w:tr w:rsidR="00C52A0B" w:rsidRPr="005A5DEE" w:rsidTr="00DE4B27">
        <w:trPr>
          <w:cantSplit/>
          <w:trHeight w:val="1555"/>
        </w:trPr>
        <w:tc>
          <w:tcPr>
            <w:tcW w:w="453" w:type="pct"/>
            <w:vMerge/>
            <w:vAlign w:val="center"/>
          </w:tcPr>
          <w:p w:rsidR="00C52A0B" w:rsidRPr="005A5DEE" w:rsidRDefault="00C52A0B" w:rsidP="007174F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902" w:type="pct"/>
            <w:vMerge/>
            <w:vAlign w:val="center"/>
          </w:tcPr>
          <w:p w:rsidR="00C52A0B" w:rsidRPr="005A5DEE" w:rsidRDefault="00C52A0B" w:rsidP="007174FA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extDirection w:val="btLr"/>
            <w:vAlign w:val="center"/>
          </w:tcPr>
          <w:p w:rsidR="00C52A0B" w:rsidRPr="005A5DEE" w:rsidRDefault="00C52A0B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250" w:type="pct"/>
            <w:textDirection w:val="btLr"/>
            <w:vAlign w:val="center"/>
          </w:tcPr>
          <w:p w:rsidR="00C52A0B" w:rsidRPr="005A5DEE" w:rsidRDefault="00C52A0B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256" w:type="pct"/>
            <w:textDirection w:val="btLr"/>
            <w:vAlign w:val="center"/>
          </w:tcPr>
          <w:p w:rsidR="00C52A0B" w:rsidRPr="005A5DEE" w:rsidRDefault="00C52A0B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Практичні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D9D9D9"/>
          </w:tcPr>
          <w:p w:rsidR="00C52A0B" w:rsidRPr="005A5DEE" w:rsidRDefault="00C52A0B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МОДУЛЬ І</w:t>
            </w:r>
          </w:p>
        </w:tc>
        <w:tc>
          <w:tcPr>
            <w:tcW w:w="554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pct"/>
            <w:vMerge w:val="restart"/>
            <w:shd w:val="clear" w:color="auto" w:fill="D9D9D9"/>
          </w:tcPr>
          <w:p w:rsidR="00C52A0B" w:rsidRPr="005A5DEE" w:rsidRDefault="00C52A0B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52A0B" w:rsidRPr="005A5DEE" w:rsidTr="00DE4B27">
        <w:trPr>
          <w:cantSplit/>
          <w:trHeight w:val="143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  <w:r w:rsidRPr="005A5DEE">
              <w:rPr>
                <w:bCs/>
                <w:i/>
                <w:iCs/>
                <w:sz w:val="24"/>
                <w:szCs w:val="24"/>
              </w:rPr>
              <w:tab/>
            </w:r>
            <w:r w:rsidRPr="005A5DEE">
              <w:rPr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4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  <w:lang w:eastAsia="en-US"/>
              </w:rPr>
              <w:t>Педагогічне партнерство закладу освіти та сім’ї як передумова розвитку особистості та успішного навчання. Педагогічне просвітництво батьків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308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 xml:space="preserve">Філософія освіти ХХІ століття: проблеми та перспективи  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308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Правопис української мови: історія та сучасність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54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7174FA">
            <w:pPr>
              <w:ind w:left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49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Пріоритети розвитку української школи в умовах реалізації нового  Закону «Про освіту»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61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 xml:space="preserve">Використання результатів соціонічних досліджень в освітньому процесі 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D9D9D9"/>
          </w:tcPr>
          <w:p w:rsidR="00C52A0B" w:rsidRPr="005A5DEE" w:rsidRDefault="00C52A0B" w:rsidP="007174FA">
            <w:pPr>
              <w:ind w:left="142"/>
              <w:rPr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МОДУЛЬ ІІ</w:t>
            </w:r>
          </w:p>
        </w:tc>
        <w:tc>
          <w:tcPr>
            <w:tcW w:w="554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pct"/>
            <w:vMerge w:val="restart"/>
            <w:shd w:val="clear" w:color="auto" w:fill="D9D9D9"/>
          </w:tcPr>
          <w:p w:rsidR="00C52A0B" w:rsidRPr="005A5DEE" w:rsidRDefault="00C52A0B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9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Нова українська школа: виклики і зроблені кроки. Сучасний компетентнісно орієнтований  урок літератури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9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82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DE4B27">
            <w:pPr>
              <w:tabs>
                <w:tab w:val="left" w:pos="567"/>
              </w:tabs>
              <w:ind w:left="142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</w:rPr>
            </w:pPr>
            <w:r w:rsidRPr="005A5DE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3E457A">
            <w:pPr>
              <w:jc w:val="center"/>
              <w:rPr>
                <w:i/>
              </w:rPr>
            </w:pPr>
            <w:r w:rsidRPr="005A5DE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52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 xml:space="preserve">Модель навчання «Перевернутий клас»: змінюємо освітній простір 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52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Ключові вміння ХХІ століття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4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52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Основи академічної доброчесності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52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Особливості мереженого етикету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</w:trPr>
        <w:tc>
          <w:tcPr>
            <w:tcW w:w="3355" w:type="pct"/>
            <w:gridSpan w:val="2"/>
            <w:shd w:val="clear" w:color="auto" w:fill="D9D9D9"/>
          </w:tcPr>
          <w:p w:rsidR="00C52A0B" w:rsidRPr="005A5DEE" w:rsidRDefault="00C52A0B" w:rsidP="007174FA">
            <w:pPr>
              <w:ind w:left="142"/>
              <w:rPr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МОДУЛЬ ІІІ</w:t>
            </w:r>
          </w:p>
        </w:tc>
        <w:tc>
          <w:tcPr>
            <w:tcW w:w="554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6" w:type="pct"/>
            <w:vMerge w:val="restart"/>
            <w:shd w:val="clear" w:color="auto" w:fill="D9D9D9"/>
          </w:tcPr>
          <w:p w:rsidR="00C52A0B" w:rsidRPr="005A5DEE" w:rsidRDefault="00C52A0B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BFBFBF"/>
          </w:tcPr>
          <w:p w:rsidR="00C52A0B" w:rsidRPr="005A5DEE" w:rsidRDefault="00C52A0B" w:rsidP="00DE4B27">
            <w:pPr>
              <w:ind w:left="142"/>
              <w:rPr>
                <w:b/>
                <w:i/>
                <w:iCs/>
                <w:sz w:val="24"/>
                <w:szCs w:val="24"/>
              </w:rPr>
            </w:pPr>
            <w:r w:rsidRPr="005A5DEE">
              <w:rPr>
                <w:b/>
                <w:i/>
                <w:iCs/>
                <w:sz w:val="24"/>
                <w:szCs w:val="24"/>
              </w:rPr>
              <w:t>3.1. Предметно</w:t>
            </w:r>
            <w:r>
              <w:rPr>
                <w:b/>
                <w:i/>
                <w:iCs/>
                <w:sz w:val="24"/>
                <w:szCs w:val="24"/>
              </w:rPr>
              <w:t>–</w:t>
            </w:r>
            <w:r w:rsidRPr="005A5DEE">
              <w:rPr>
                <w:b/>
                <w:i/>
                <w:iCs/>
                <w:sz w:val="24"/>
                <w:szCs w:val="24"/>
              </w:rPr>
              <w:t>орієнтована підготовка</w:t>
            </w:r>
          </w:p>
        </w:tc>
        <w:tc>
          <w:tcPr>
            <w:tcW w:w="554" w:type="pct"/>
            <w:shd w:val="clear" w:color="auto" w:fill="BFBFBF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DE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0" w:type="pct"/>
            <w:shd w:val="clear" w:color="auto" w:fill="BFBFBF"/>
          </w:tcPr>
          <w:p w:rsidR="00C52A0B" w:rsidRPr="005A5DEE" w:rsidRDefault="00C52A0B" w:rsidP="00DE4B27">
            <w:pPr>
              <w:jc w:val="center"/>
              <w:rPr>
                <w:b/>
                <w:sz w:val="24"/>
                <w:szCs w:val="24"/>
              </w:rPr>
            </w:pPr>
            <w:r w:rsidRPr="005A5D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BFBFBF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DE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3.1.1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Навчально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5A5DEE">
              <w:rPr>
                <w:sz w:val="24"/>
                <w:szCs w:val="24"/>
                <w:lang w:eastAsia="en-US"/>
              </w:rPr>
              <w:t>методичне забезпечення вивчення предметів мовно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5A5DEE">
              <w:rPr>
                <w:sz w:val="24"/>
                <w:szCs w:val="24"/>
                <w:lang w:eastAsia="en-US"/>
              </w:rPr>
              <w:t>літературної галузі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3.1.2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Модельні програми з української мови і літератури: концептуальні особливості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31.3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Зарубіжна література: особливості вивчення в контексті реалізації модельної програми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Планування уроку іноземної мови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3.1.5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Організація вивчення предметів мовно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A5DEE">
              <w:rPr>
                <w:sz w:val="24"/>
                <w:szCs w:val="24"/>
                <w:lang w:eastAsia="en-US"/>
              </w:rPr>
              <w:t xml:space="preserve">літературної галузі </w:t>
            </w:r>
            <w:r w:rsidRPr="005A5DEE">
              <w:rPr>
                <w:b/>
                <w:sz w:val="24"/>
                <w:szCs w:val="24"/>
                <w:lang w:eastAsia="en-US"/>
              </w:rPr>
              <w:t>(майстер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5A5DEE">
              <w:rPr>
                <w:b/>
                <w:sz w:val="24"/>
                <w:szCs w:val="24"/>
                <w:lang w:eastAsia="en-US"/>
              </w:rPr>
              <w:t>клас)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4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DE4B27">
            <w:pPr>
              <w:tabs>
                <w:tab w:val="left" w:pos="1870"/>
              </w:tabs>
              <w:ind w:left="142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tabs>
                <w:tab w:val="left" w:pos="1870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453" w:type="pct"/>
          </w:tcPr>
          <w:p w:rsidR="00C52A0B" w:rsidRPr="005A5DEE" w:rsidRDefault="00C52A0B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3.1.6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Технології розвитку критичного мислення учнів на уроках словесності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473"/>
        </w:trPr>
        <w:tc>
          <w:tcPr>
            <w:tcW w:w="453" w:type="pct"/>
          </w:tcPr>
          <w:p w:rsidR="00C52A0B" w:rsidRPr="005A5DEE" w:rsidRDefault="00C52A0B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3.1.7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Методичний кейс вчителя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A5DEE">
              <w:rPr>
                <w:sz w:val="24"/>
                <w:szCs w:val="24"/>
                <w:lang w:eastAsia="en-US"/>
              </w:rPr>
              <w:t xml:space="preserve">філолога 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473"/>
        </w:trPr>
        <w:tc>
          <w:tcPr>
            <w:tcW w:w="453" w:type="pct"/>
          </w:tcPr>
          <w:p w:rsidR="00C52A0B" w:rsidRPr="005A5DEE" w:rsidRDefault="00C52A0B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3.1.8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Формування медіа та інформаційної грамотності учителя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5A5DEE">
              <w:rPr>
                <w:sz w:val="24"/>
                <w:szCs w:val="24"/>
                <w:lang w:eastAsia="en-US"/>
              </w:rPr>
              <w:t>словесника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BFBFBF"/>
          </w:tcPr>
          <w:p w:rsidR="00C52A0B" w:rsidRPr="005A5DEE" w:rsidRDefault="00C52A0B" w:rsidP="007174FA">
            <w:pPr>
              <w:tabs>
                <w:tab w:val="left" w:pos="1870"/>
              </w:tabs>
              <w:ind w:left="142"/>
              <w:rPr>
                <w:b/>
                <w:sz w:val="24"/>
                <w:szCs w:val="24"/>
              </w:rPr>
            </w:pPr>
            <w:r w:rsidRPr="005A5DEE">
              <w:rPr>
                <w:b/>
                <w:i/>
                <w:iCs/>
                <w:sz w:val="24"/>
                <w:szCs w:val="24"/>
              </w:rPr>
              <w:t>3.2. Спеціальна підготовка</w:t>
            </w:r>
          </w:p>
        </w:tc>
        <w:tc>
          <w:tcPr>
            <w:tcW w:w="554" w:type="pct"/>
            <w:shd w:val="clear" w:color="auto" w:fill="BFBFBF"/>
          </w:tcPr>
          <w:p w:rsidR="00C52A0B" w:rsidRPr="005A5DEE" w:rsidRDefault="00C52A0B" w:rsidP="00DE4B2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5A5DEE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BFBFBF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BFBFBF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D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7174FA">
            <w:pPr>
              <w:tabs>
                <w:tab w:val="left" w:pos="1870"/>
              </w:tabs>
              <w:ind w:left="142"/>
              <w:rPr>
                <w:bCs/>
                <w:i/>
                <w:iCs/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5A5D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7174F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99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5A5DEE">
              <w:rPr>
                <w:i/>
                <w:sz w:val="24"/>
                <w:szCs w:val="24"/>
              </w:rPr>
              <w:t>3.2.1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Розроблення авторських проєктів (індивідуальна робота, консультації)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199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3.2.2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  <w:lang w:eastAsia="en-US"/>
              </w:rPr>
              <w:t>Вивчення предметів мовно</w:t>
            </w:r>
            <w:r>
              <w:rPr>
                <w:sz w:val="24"/>
                <w:szCs w:val="24"/>
                <w:lang w:eastAsia="en-US"/>
              </w:rPr>
              <w:t>--</w:t>
            </w:r>
            <w:r w:rsidRPr="005A5DEE">
              <w:rPr>
                <w:sz w:val="24"/>
                <w:szCs w:val="24"/>
                <w:lang w:eastAsia="en-US"/>
              </w:rPr>
              <w:t xml:space="preserve">літературної галузі онлайн </w:t>
            </w:r>
            <w:r w:rsidRPr="005A5DEE">
              <w:rPr>
                <w:b/>
                <w:sz w:val="24"/>
                <w:szCs w:val="24"/>
                <w:lang w:eastAsia="en-US"/>
              </w:rPr>
              <w:t>(майстер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5A5DEE">
              <w:rPr>
                <w:b/>
                <w:sz w:val="24"/>
                <w:szCs w:val="24"/>
                <w:lang w:eastAsia="en-US"/>
              </w:rPr>
              <w:t>клас)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6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F2F2F2"/>
          </w:tcPr>
          <w:p w:rsidR="00C52A0B" w:rsidRPr="005A5DEE" w:rsidRDefault="00C52A0B" w:rsidP="00DE4B27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5A5DEE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4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5A5DEE">
              <w:rPr>
                <w:i/>
                <w:sz w:val="24"/>
                <w:szCs w:val="24"/>
              </w:rPr>
              <w:t>3.2.3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Формувальне оцінювання навчання учнів у вивченні іноземних мов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4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5A5DEE">
              <w:rPr>
                <w:i/>
                <w:sz w:val="24"/>
                <w:szCs w:val="24"/>
              </w:rPr>
              <w:t>3.2.4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  <w:lang w:eastAsia="en-US"/>
              </w:rPr>
            </w:pPr>
            <w:r w:rsidRPr="005A5DEE">
              <w:rPr>
                <w:sz w:val="24"/>
                <w:szCs w:val="24"/>
              </w:rPr>
              <w:t>Використання ресурсів мережі Інтернет на заняттях іноземної мови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E6E6E6"/>
          </w:tcPr>
          <w:p w:rsidR="00C52A0B" w:rsidRPr="005A5DEE" w:rsidRDefault="00C52A0B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МОДУЛЬ ІV</w:t>
            </w:r>
          </w:p>
        </w:tc>
        <w:tc>
          <w:tcPr>
            <w:tcW w:w="554" w:type="pct"/>
            <w:shd w:val="clear" w:color="auto" w:fill="E6E6E6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E6E6E6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C52A0B" w:rsidRPr="005A5DEE" w:rsidRDefault="00C52A0B" w:rsidP="00DE4B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" w:type="pct"/>
            <w:vMerge w:val="restart"/>
            <w:shd w:val="clear" w:color="auto" w:fill="D9D9D9"/>
          </w:tcPr>
          <w:p w:rsidR="00C52A0B" w:rsidRPr="005A5DEE" w:rsidRDefault="00C52A0B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52A0B" w:rsidRPr="005A5DEE" w:rsidTr="00DE4B27">
        <w:trPr>
          <w:cantSplit/>
          <w:trHeight w:val="20"/>
        </w:trPr>
        <w:tc>
          <w:tcPr>
            <w:tcW w:w="3355" w:type="pct"/>
            <w:gridSpan w:val="2"/>
            <w:shd w:val="clear" w:color="auto" w:fill="E6E6E6"/>
          </w:tcPr>
          <w:p w:rsidR="00C52A0B" w:rsidRPr="005A5DEE" w:rsidRDefault="00C52A0B" w:rsidP="00DE4B27">
            <w:pPr>
              <w:ind w:left="142"/>
              <w:rPr>
                <w:bCs/>
                <w:i/>
                <w:sz w:val="24"/>
                <w:szCs w:val="24"/>
              </w:rPr>
            </w:pPr>
            <w:r w:rsidRPr="005A5DEE">
              <w:rPr>
                <w:bCs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E6E6E6"/>
          </w:tcPr>
          <w:p w:rsidR="00C52A0B" w:rsidRPr="005A5DEE" w:rsidRDefault="00C52A0B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5A5DEE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E6E6E6"/>
          </w:tcPr>
          <w:p w:rsidR="00C52A0B" w:rsidRPr="005A5DEE" w:rsidRDefault="00C52A0B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5A5DEE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C52A0B" w:rsidRPr="005A5DEE" w:rsidRDefault="00C52A0B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5A5DEE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52A0B" w:rsidRPr="005A5DEE" w:rsidTr="00DE4B27">
        <w:trPr>
          <w:trHeight w:val="46"/>
        </w:trPr>
        <w:tc>
          <w:tcPr>
            <w:tcW w:w="453" w:type="pct"/>
            <w:vAlign w:val="center"/>
          </w:tcPr>
          <w:p w:rsidR="00C52A0B" w:rsidRPr="005A5DEE" w:rsidRDefault="00C52A0B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Установче заняття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trHeight w:val="46"/>
        </w:trPr>
        <w:tc>
          <w:tcPr>
            <w:tcW w:w="453" w:type="pct"/>
            <w:vAlign w:val="center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Вхідне діагностування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trHeight w:val="46"/>
        </w:trPr>
        <w:tc>
          <w:tcPr>
            <w:tcW w:w="453" w:type="pct"/>
            <w:vAlign w:val="center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4.3.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Науково</w:t>
            </w:r>
            <w:r>
              <w:rPr>
                <w:sz w:val="24"/>
                <w:szCs w:val="24"/>
              </w:rPr>
              <w:t>–</w:t>
            </w:r>
            <w:r w:rsidRPr="005A5DEE">
              <w:rPr>
                <w:sz w:val="24"/>
                <w:szCs w:val="24"/>
              </w:rPr>
              <w:t>практична конференція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trHeight w:val="46"/>
        </w:trPr>
        <w:tc>
          <w:tcPr>
            <w:tcW w:w="453" w:type="pct"/>
          </w:tcPr>
          <w:p w:rsidR="00C52A0B" w:rsidRPr="005A5DEE" w:rsidRDefault="00C52A0B" w:rsidP="00DE4B27">
            <w:pPr>
              <w:ind w:left="142"/>
              <w:rPr>
                <w:i/>
                <w:sz w:val="24"/>
                <w:szCs w:val="24"/>
              </w:rPr>
            </w:pPr>
            <w:r w:rsidRPr="005A5DEE">
              <w:rPr>
                <w:i/>
                <w:sz w:val="24"/>
                <w:szCs w:val="24"/>
              </w:rPr>
              <w:t>4.6.</w:t>
            </w:r>
          </w:p>
        </w:tc>
        <w:tc>
          <w:tcPr>
            <w:tcW w:w="2902" w:type="pct"/>
          </w:tcPr>
          <w:p w:rsidR="00C52A0B" w:rsidRPr="005A5DEE" w:rsidRDefault="00C52A0B" w:rsidP="00DE4B27">
            <w:pPr>
              <w:ind w:left="108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54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C52A0B" w:rsidRPr="005A5DEE" w:rsidRDefault="00C52A0B" w:rsidP="00DE4B27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C52A0B" w:rsidRPr="005A5DEE" w:rsidRDefault="00C52A0B" w:rsidP="00DE4B27">
            <w:pPr>
              <w:jc w:val="center"/>
              <w:rPr>
                <w:sz w:val="24"/>
                <w:szCs w:val="24"/>
              </w:rPr>
            </w:pPr>
            <w:r w:rsidRPr="005A5DEE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vMerge/>
            <w:vAlign w:val="center"/>
          </w:tcPr>
          <w:p w:rsidR="00C52A0B" w:rsidRPr="005A5DEE" w:rsidRDefault="00C52A0B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A0B" w:rsidRPr="005A5DEE" w:rsidTr="00DE4B27">
        <w:trPr>
          <w:trHeight w:val="20"/>
        </w:trPr>
        <w:tc>
          <w:tcPr>
            <w:tcW w:w="3355" w:type="pct"/>
            <w:gridSpan w:val="2"/>
            <w:shd w:val="clear" w:color="auto" w:fill="D9D9D9"/>
          </w:tcPr>
          <w:p w:rsidR="00C52A0B" w:rsidRPr="005A5DEE" w:rsidRDefault="00C52A0B" w:rsidP="007174FA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554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C52A0B" w:rsidRPr="005A5DEE" w:rsidRDefault="00C52A0B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6" w:type="pct"/>
            <w:shd w:val="clear" w:color="auto" w:fill="D9D9D9"/>
          </w:tcPr>
          <w:p w:rsidR="00C52A0B" w:rsidRPr="005A5DEE" w:rsidRDefault="00C52A0B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A5DEE"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C52A0B" w:rsidRPr="005A5DEE" w:rsidRDefault="00C52A0B">
      <w:pPr>
        <w:jc w:val="center"/>
        <w:rPr>
          <w:b/>
          <w:sz w:val="26"/>
          <w:szCs w:val="26"/>
        </w:rPr>
      </w:pPr>
    </w:p>
    <w:p w:rsidR="00C52A0B" w:rsidRPr="005A5DEE" w:rsidRDefault="00C52A0B">
      <w:pPr>
        <w:jc w:val="center"/>
        <w:rPr>
          <w:b/>
          <w:sz w:val="28"/>
          <w:szCs w:val="28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C52A0B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C52A0B" w:rsidRPr="00E87C1E" w:rsidRDefault="00C52A0B" w:rsidP="00E87C1E">
            <w:pPr>
              <w:autoSpaceDE w:val="0"/>
              <w:autoSpaceDN w:val="0"/>
              <w:spacing w:line="265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52A0B" w:rsidRPr="00E87C1E" w:rsidRDefault="00C52A0B" w:rsidP="00D102F7">
            <w:pPr>
              <w:autoSpaceDE w:val="0"/>
              <w:autoSpaceDN w:val="0"/>
              <w:spacing w:line="262" w:lineRule="exact"/>
              <w:ind w:left="144" w:right="489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Інституційна  (очно</w:t>
            </w:r>
            <w:r>
              <w:rPr>
                <w:sz w:val="24"/>
                <w:szCs w:val="24"/>
              </w:rPr>
              <w:t>–</w:t>
            </w:r>
            <w:r w:rsidRPr="00E87C1E">
              <w:rPr>
                <w:sz w:val="24"/>
                <w:szCs w:val="24"/>
              </w:rPr>
              <w:t>заочна)</w:t>
            </w:r>
          </w:p>
        </w:tc>
      </w:tr>
      <w:tr w:rsidR="00C52A0B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52A0B" w:rsidRPr="00E87C1E" w:rsidRDefault="00C52A0B" w:rsidP="00D102F7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 xml:space="preserve">4 кредити ЄКТС / 120 год </w:t>
            </w:r>
            <w:r w:rsidRPr="00E87C1E">
              <w:rPr>
                <w:i/>
                <w:sz w:val="24"/>
                <w:szCs w:val="24"/>
              </w:rPr>
              <w:t>(50 годин – аудиторні, 70 годин – керована самостійна робота)</w:t>
            </w:r>
          </w:p>
        </w:tc>
      </w:tr>
      <w:tr w:rsidR="00C52A0B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2A0B" w:rsidRPr="00E87C1E" w:rsidRDefault="00C52A0B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C52A0B" w:rsidRPr="00E87C1E" w:rsidRDefault="00C52A0B" w:rsidP="00E87C1E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C52A0B" w:rsidRPr="00E87C1E" w:rsidRDefault="00C52A0B" w:rsidP="00E87C1E">
            <w:pPr>
              <w:pStyle w:val="TableParagraph"/>
              <w:autoSpaceDE w:val="0"/>
              <w:autoSpaceDN w:val="0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C52A0B" w:rsidRPr="00E87C1E" w:rsidRDefault="00C52A0B" w:rsidP="00D102F7">
            <w:pPr>
              <w:pStyle w:val="Default"/>
              <w:widowControl w:val="0"/>
              <w:autoSpaceDE w:val="0"/>
              <w:autoSpaceDN w:val="0"/>
              <w:ind w:left="144" w:right="489" w:firstLine="180"/>
              <w:rPr>
                <w:bCs/>
                <w:i/>
                <w:lang w:val="uk-UA" w:eastAsia="en-US"/>
              </w:rPr>
            </w:pPr>
            <w:r w:rsidRPr="00E87C1E">
              <w:rPr>
                <w:bCs/>
                <w:i/>
                <w:lang w:val="uk-UA" w:eastAsia="en-US"/>
              </w:rPr>
              <w:t>Загальні компетентності:</w:t>
            </w:r>
          </w:p>
          <w:p w:rsidR="00C52A0B" w:rsidRPr="00E87C1E" w:rsidRDefault="00C52A0B" w:rsidP="00D102F7">
            <w:pPr>
              <w:pStyle w:val="Default"/>
              <w:widowControl w:val="0"/>
              <w:autoSpaceDE w:val="0"/>
              <w:autoSpaceDN w:val="0"/>
              <w:ind w:left="144" w:right="489" w:firstLine="180"/>
              <w:jc w:val="both"/>
              <w:rPr>
                <w:spacing w:val="-6"/>
                <w:lang w:val="uk-UA" w:eastAsia="en-US"/>
              </w:rPr>
            </w:pPr>
            <w:r w:rsidRPr="00E87C1E">
              <w:rPr>
                <w:spacing w:val="-6"/>
                <w:lang w:val="uk-UA" w:eastAsia="en-US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C52A0B" w:rsidRPr="00E87C1E" w:rsidRDefault="00C52A0B" w:rsidP="00D102F7">
            <w:pPr>
              <w:autoSpaceDE w:val="0"/>
              <w:autoSpaceDN w:val="0"/>
              <w:ind w:left="144" w:right="489" w:firstLine="180"/>
              <w:jc w:val="both"/>
              <w:rPr>
                <w:i/>
                <w:sz w:val="24"/>
                <w:szCs w:val="24"/>
              </w:rPr>
            </w:pPr>
          </w:p>
          <w:p w:rsidR="00C52A0B" w:rsidRPr="00E87C1E" w:rsidRDefault="00C52A0B" w:rsidP="00D102F7">
            <w:pPr>
              <w:autoSpaceDE w:val="0"/>
              <w:autoSpaceDN w:val="0"/>
              <w:ind w:left="144" w:right="489" w:firstLine="180"/>
              <w:jc w:val="both"/>
              <w:rPr>
                <w:i/>
                <w:sz w:val="24"/>
                <w:szCs w:val="24"/>
              </w:rPr>
            </w:pPr>
            <w:r w:rsidRPr="00E87C1E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C52A0B" w:rsidRPr="00E87C1E" w:rsidRDefault="00C52A0B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C52A0B" w:rsidRPr="00E87C1E" w:rsidRDefault="00C52A0B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C52A0B" w:rsidRPr="00E87C1E" w:rsidRDefault="00C52A0B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і розвивати мовно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87C1E">
              <w:rPr>
                <w:sz w:val="24"/>
                <w:szCs w:val="24"/>
                <w:lang w:val="uk-UA"/>
              </w:rPr>
              <w:t>комунікативні уміння й навички учнів.</w:t>
            </w:r>
          </w:p>
          <w:p w:rsidR="00C52A0B" w:rsidRPr="00E87C1E" w:rsidRDefault="00C52A0B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C52A0B" w:rsidRPr="00E87C1E" w:rsidRDefault="00C52A0B" w:rsidP="00D102F7">
            <w:pPr>
              <w:pStyle w:val="ListParagraph"/>
              <w:autoSpaceDE w:val="0"/>
              <w:autoSpaceDN w:val="0"/>
              <w:ind w:left="144" w:right="48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ціннісні ставлення учнів.</w:t>
            </w:r>
          </w:p>
        </w:tc>
      </w:tr>
    </w:tbl>
    <w:p w:rsidR="00C52A0B" w:rsidRPr="005A5DEE" w:rsidRDefault="00C52A0B">
      <w:pPr>
        <w:jc w:val="center"/>
        <w:rPr>
          <w:b/>
          <w:sz w:val="28"/>
          <w:szCs w:val="28"/>
        </w:rPr>
      </w:pPr>
    </w:p>
    <w:bookmarkEnd w:id="0"/>
    <w:p w:rsidR="00C52A0B" w:rsidRPr="005A5DEE" w:rsidRDefault="00C52A0B">
      <w:pPr>
        <w:tabs>
          <w:tab w:val="left" w:pos="2160"/>
        </w:tabs>
        <w:rPr>
          <w:b/>
          <w:sz w:val="24"/>
          <w:szCs w:val="24"/>
        </w:rPr>
      </w:pPr>
    </w:p>
    <w:sectPr w:rsidR="00C52A0B" w:rsidRPr="005A5DEE" w:rsidSect="004624C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BC0"/>
    <w:multiLevelType w:val="hybridMultilevel"/>
    <w:tmpl w:val="5088E75C"/>
    <w:lvl w:ilvl="0" w:tplc="6728C5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82875"/>
    <w:multiLevelType w:val="hybridMultilevel"/>
    <w:tmpl w:val="E3B64F7A"/>
    <w:lvl w:ilvl="0" w:tplc="2FA2BE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7043F3"/>
    <w:multiLevelType w:val="multilevel"/>
    <w:tmpl w:val="08727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728B128D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7EA5633E"/>
    <w:multiLevelType w:val="multilevel"/>
    <w:tmpl w:val="0FE8B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CD"/>
    <w:rsid w:val="000009C8"/>
    <w:rsid w:val="000641E4"/>
    <w:rsid w:val="00134C13"/>
    <w:rsid w:val="0015583E"/>
    <w:rsid w:val="001967A9"/>
    <w:rsid w:val="001A23B2"/>
    <w:rsid w:val="001C5367"/>
    <w:rsid w:val="002628B1"/>
    <w:rsid w:val="002B5144"/>
    <w:rsid w:val="002C6FE4"/>
    <w:rsid w:val="00326492"/>
    <w:rsid w:val="00327A69"/>
    <w:rsid w:val="00332B9A"/>
    <w:rsid w:val="003E457A"/>
    <w:rsid w:val="003F2FF9"/>
    <w:rsid w:val="00412576"/>
    <w:rsid w:val="00426C3C"/>
    <w:rsid w:val="004624CD"/>
    <w:rsid w:val="004634D4"/>
    <w:rsid w:val="004840D3"/>
    <w:rsid w:val="00497589"/>
    <w:rsid w:val="004C1518"/>
    <w:rsid w:val="004E1F85"/>
    <w:rsid w:val="0052488D"/>
    <w:rsid w:val="00553C70"/>
    <w:rsid w:val="00594FB1"/>
    <w:rsid w:val="005A5DEE"/>
    <w:rsid w:val="0061121D"/>
    <w:rsid w:val="006A26DC"/>
    <w:rsid w:val="006C3206"/>
    <w:rsid w:val="006D1ACB"/>
    <w:rsid w:val="006F609C"/>
    <w:rsid w:val="007174FA"/>
    <w:rsid w:val="00740B3C"/>
    <w:rsid w:val="007D1E06"/>
    <w:rsid w:val="00802820"/>
    <w:rsid w:val="00812985"/>
    <w:rsid w:val="00822BD1"/>
    <w:rsid w:val="008441B9"/>
    <w:rsid w:val="008F26CD"/>
    <w:rsid w:val="00947F68"/>
    <w:rsid w:val="00984C1B"/>
    <w:rsid w:val="009B3EFE"/>
    <w:rsid w:val="00A321F7"/>
    <w:rsid w:val="00B32A96"/>
    <w:rsid w:val="00B5205B"/>
    <w:rsid w:val="00B71884"/>
    <w:rsid w:val="00B723E9"/>
    <w:rsid w:val="00BC19A6"/>
    <w:rsid w:val="00C52A0B"/>
    <w:rsid w:val="00CA2D2C"/>
    <w:rsid w:val="00D102F7"/>
    <w:rsid w:val="00D22D79"/>
    <w:rsid w:val="00D2462B"/>
    <w:rsid w:val="00D96591"/>
    <w:rsid w:val="00DC5BB4"/>
    <w:rsid w:val="00DE34F2"/>
    <w:rsid w:val="00DE4B27"/>
    <w:rsid w:val="00DE645D"/>
    <w:rsid w:val="00E87C1E"/>
    <w:rsid w:val="00E94BD0"/>
    <w:rsid w:val="00F128C0"/>
    <w:rsid w:val="00F7466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CD"/>
    <w:pPr>
      <w:widowControl w:val="0"/>
    </w:pPr>
    <w:rPr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49758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24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24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2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589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4624CD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24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semiHidden/>
    <w:rsid w:val="004624CD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624C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4624CD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4624CD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4975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7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589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9758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7589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497589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497589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24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1">
    <w:name w:val="Table Normal11"/>
    <w:uiPriority w:val="99"/>
    <w:semiHidden/>
    <w:rsid w:val="004C1518"/>
    <w:pPr>
      <w:widowControl w:val="0"/>
      <w:autoSpaceDE w:val="0"/>
      <w:autoSpaceDN w:val="0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A26DC"/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12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8C0"/>
    <w:rPr>
      <w:rFonts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4</Pages>
  <Words>730</Words>
  <Characters>4165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44</cp:revision>
  <cp:lastPrinted>2020-12-09T11:46:00Z</cp:lastPrinted>
  <dcterms:created xsi:type="dcterms:W3CDTF">2020-02-14T09:15:00Z</dcterms:created>
  <dcterms:modified xsi:type="dcterms:W3CDTF">2021-06-02T13:11:00Z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