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D7" w:rsidRDefault="00CA02D7">
      <w:pPr>
        <w:spacing w:before="73" w:line="278" w:lineRule="auto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CA02D7" w:rsidRDefault="00CA02D7">
      <w:pPr>
        <w:rPr>
          <w:b/>
          <w:i/>
          <w:color w:val="000000"/>
          <w:sz w:val="24"/>
          <w:szCs w:val="24"/>
        </w:rPr>
      </w:pPr>
    </w:p>
    <w:p w:rsidR="00CA02D7" w:rsidRDefault="00CA02D7">
      <w:pPr>
        <w:rPr>
          <w:b/>
          <w:i/>
          <w:color w:val="000000"/>
          <w:sz w:val="24"/>
          <w:szCs w:val="24"/>
        </w:rPr>
      </w:pPr>
    </w:p>
    <w:p w:rsidR="00CA02D7" w:rsidRDefault="00CA02D7">
      <w:pPr>
        <w:rPr>
          <w:b/>
          <w:i/>
          <w:color w:val="000000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1985"/>
        <w:gridCol w:w="3969"/>
      </w:tblGrid>
      <w:tr w:rsidR="00CA02D7" w:rsidTr="00C37FF8">
        <w:tc>
          <w:tcPr>
            <w:tcW w:w="4077" w:type="dxa"/>
          </w:tcPr>
          <w:p w:rsidR="00CA02D7" w:rsidRPr="00C37FF8" w:rsidRDefault="00CA02D7" w:rsidP="00C37FF8">
            <w:pPr>
              <w:spacing w:before="7"/>
              <w:rPr>
                <w:color w:val="000000"/>
                <w:sz w:val="28"/>
                <w:szCs w:val="28"/>
              </w:rPr>
            </w:pPr>
            <w:r w:rsidRPr="00C37FF8"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 w:rsidRPr="00C37FF8">
              <w:rPr>
                <w:color w:val="000000"/>
                <w:sz w:val="28"/>
                <w:szCs w:val="28"/>
              </w:rPr>
              <w:t xml:space="preserve"> </w:t>
            </w:r>
          </w:p>
          <w:p w:rsidR="00CA02D7" w:rsidRPr="00C37FF8" w:rsidRDefault="00CA02D7" w:rsidP="00C37FF8">
            <w:pPr>
              <w:spacing w:before="7"/>
              <w:rPr>
                <w:color w:val="000000"/>
                <w:sz w:val="28"/>
                <w:szCs w:val="28"/>
              </w:rPr>
            </w:pPr>
            <w:r w:rsidRPr="00C37FF8"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CA02D7" w:rsidRPr="00C37FF8" w:rsidRDefault="00CA02D7" w:rsidP="00C37FF8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 w:rsidRPr="00C37FF8">
              <w:rPr>
                <w:color w:val="000000"/>
                <w:sz w:val="28"/>
                <w:szCs w:val="28"/>
              </w:rPr>
              <w:t xml:space="preserve">від_______ 2021 року №__ </w:t>
            </w:r>
          </w:p>
        </w:tc>
        <w:tc>
          <w:tcPr>
            <w:tcW w:w="1985" w:type="dxa"/>
          </w:tcPr>
          <w:p w:rsidR="00CA02D7" w:rsidRPr="00C37FF8" w:rsidRDefault="00CA02D7" w:rsidP="00C37FF8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CA02D7" w:rsidRPr="00C37FF8" w:rsidRDefault="00CA02D7" w:rsidP="00C37FF8">
            <w:pPr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 w:rsidRPr="00C37FF8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CA02D7" w:rsidRPr="00C37FF8" w:rsidRDefault="00CA02D7" w:rsidP="00C37FF8">
            <w:pPr>
              <w:spacing w:before="7"/>
              <w:rPr>
                <w:color w:val="000000"/>
                <w:sz w:val="28"/>
                <w:szCs w:val="28"/>
              </w:rPr>
            </w:pPr>
            <w:r w:rsidRPr="00C37FF8"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CA02D7" w:rsidRPr="00C37FF8" w:rsidRDefault="00CA02D7" w:rsidP="00C37FF8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 w:rsidRPr="00C37FF8">
              <w:rPr>
                <w:color w:val="000000"/>
                <w:sz w:val="28"/>
                <w:szCs w:val="28"/>
              </w:rPr>
              <w:t>від______ 2021 року №___</w:t>
            </w:r>
          </w:p>
        </w:tc>
      </w:tr>
    </w:tbl>
    <w:p w:rsidR="00CA02D7" w:rsidRDefault="00CA02D7">
      <w:pPr>
        <w:spacing w:before="7"/>
        <w:rPr>
          <w:b/>
          <w:i/>
          <w:color w:val="000000"/>
          <w:sz w:val="29"/>
          <w:szCs w:val="29"/>
        </w:rPr>
      </w:pPr>
    </w:p>
    <w:p w:rsidR="00CA02D7" w:rsidRDefault="00CA02D7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spacing w:before="4"/>
        <w:rPr>
          <w:color w:val="000000"/>
          <w:sz w:val="32"/>
          <w:szCs w:val="32"/>
        </w:rPr>
      </w:pPr>
    </w:p>
    <w:p w:rsidR="00CA02D7" w:rsidRDefault="00CA02D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CA02D7" w:rsidRDefault="00CA02D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>УЧИТЕЛІВ ОБРАЗОТВОРЧОГО МИСТЕЦТВА ТА</w:t>
      </w:r>
    </w:p>
    <w:p w:rsidR="00CA02D7" w:rsidRDefault="00CA02D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ІНТЕГРОВАНОГО КУРСУ «МИСТЕЦТВО» </w:t>
      </w:r>
    </w:p>
    <w:p w:rsidR="00CA02D7" w:rsidRDefault="00CA02D7">
      <w:pPr>
        <w:spacing w:before="1"/>
        <w:jc w:val="center"/>
        <w:rPr>
          <w:b/>
          <w:sz w:val="28"/>
          <w:szCs w:val="28"/>
        </w:rPr>
      </w:pPr>
      <w:r w:rsidRPr="00077651">
        <w:rPr>
          <w:b/>
          <w:sz w:val="28"/>
          <w:szCs w:val="28"/>
        </w:rPr>
        <w:t xml:space="preserve">ІЗ ПРОБЛЕМИ </w:t>
      </w:r>
      <w:r>
        <w:rPr>
          <w:b/>
          <w:sz w:val="28"/>
          <w:szCs w:val="28"/>
        </w:rPr>
        <w:t xml:space="preserve">«ФОРМУВАННЯ ЕСТЕТИЧНОГО СТАВЛЕННЯ </w:t>
      </w:r>
    </w:p>
    <w:p w:rsidR="00CA02D7" w:rsidRDefault="00CA02D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НАВКОЛИШНЬОГО СВІТУ </w:t>
      </w:r>
    </w:p>
    <w:p w:rsidR="00CA02D7" w:rsidRDefault="00CA02D7">
      <w:pPr>
        <w:spacing w:before="1"/>
        <w:jc w:val="center"/>
        <w:rPr>
          <w:sz w:val="30"/>
          <w:szCs w:val="30"/>
        </w:rPr>
      </w:pPr>
      <w:r>
        <w:rPr>
          <w:b/>
          <w:sz w:val="28"/>
          <w:szCs w:val="28"/>
        </w:rPr>
        <w:t>ЗАСОБАМИ ОБРАЗОТВОРЧОГО МИСТЕЦТВА»</w:t>
      </w: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rPr>
          <w:color w:val="000000"/>
          <w:sz w:val="30"/>
          <w:szCs w:val="30"/>
        </w:rPr>
      </w:pPr>
    </w:p>
    <w:p w:rsidR="00CA02D7" w:rsidRDefault="00CA02D7">
      <w:pPr>
        <w:ind w:right="65"/>
        <w:rPr>
          <w:color w:val="000000"/>
          <w:sz w:val="28"/>
          <w:szCs w:val="28"/>
        </w:rPr>
      </w:pPr>
    </w:p>
    <w:p w:rsidR="00CA02D7" w:rsidRDefault="00CA02D7">
      <w:pPr>
        <w:ind w:right="65"/>
        <w:jc w:val="center"/>
        <w:rPr>
          <w:color w:val="000000"/>
          <w:sz w:val="28"/>
          <w:szCs w:val="28"/>
        </w:rPr>
      </w:pPr>
    </w:p>
    <w:p w:rsidR="00CA02D7" w:rsidRDefault="00CA02D7">
      <w:pPr>
        <w:ind w:right="65"/>
        <w:jc w:val="center"/>
        <w:rPr>
          <w:color w:val="000000"/>
          <w:sz w:val="28"/>
          <w:szCs w:val="28"/>
        </w:rPr>
      </w:pPr>
    </w:p>
    <w:p w:rsidR="00CA02D7" w:rsidRDefault="00CA02D7">
      <w:pPr>
        <w:ind w:right="65"/>
        <w:jc w:val="center"/>
        <w:rPr>
          <w:color w:val="000000"/>
          <w:sz w:val="28"/>
          <w:szCs w:val="28"/>
        </w:rPr>
      </w:pPr>
    </w:p>
    <w:p w:rsidR="00CA02D7" w:rsidRDefault="00CA02D7">
      <w:pP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CA02D7" w:rsidRDefault="00CA02D7">
      <w:pPr>
        <w:ind w:right="65"/>
        <w:jc w:val="center"/>
        <w:rPr>
          <w:color w:val="000000"/>
          <w:sz w:val="28"/>
          <w:szCs w:val="28"/>
        </w:rPr>
      </w:pPr>
    </w:p>
    <w:p w:rsidR="00CA02D7" w:rsidRDefault="00CA02D7">
      <w:pPr>
        <w:ind w:right="65"/>
        <w:jc w:val="center"/>
        <w:rPr>
          <w:color w:val="000000"/>
          <w:sz w:val="28"/>
          <w:szCs w:val="28"/>
        </w:rPr>
      </w:pPr>
    </w:p>
    <w:p w:rsidR="00CA02D7" w:rsidRDefault="00CA02D7">
      <w:pPr>
        <w:ind w:right="65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7372"/>
      </w:tblGrid>
      <w:tr w:rsidR="00CA02D7" w:rsidTr="00C37FF8">
        <w:trPr>
          <w:trHeight w:val="554"/>
        </w:trPr>
        <w:tc>
          <w:tcPr>
            <w:tcW w:w="2126" w:type="dxa"/>
            <w:tcBorders>
              <w:left w:val="single" w:sz="6" w:space="0" w:color="000000"/>
            </w:tcBorders>
          </w:tcPr>
          <w:p w:rsidR="00CA02D7" w:rsidRPr="00C37FF8" w:rsidRDefault="00CA02D7" w:rsidP="00C37FF8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7FF8"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</w:tc>
        <w:tc>
          <w:tcPr>
            <w:tcW w:w="7372" w:type="dxa"/>
          </w:tcPr>
          <w:p w:rsidR="00CA02D7" w:rsidRPr="00C37FF8" w:rsidRDefault="00CA02D7" w:rsidP="000D679D">
            <w:pPr>
              <w:spacing w:line="265" w:lineRule="auto"/>
              <w:ind w:left="141" w:right="204"/>
              <w:jc w:val="both"/>
              <w:rPr>
                <w:color w:val="000000"/>
                <w:sz w:val="24"/>
                <w:szCs w:val="24"/>
              </w:rPr>
            </w:pPr>
            <w:r w:rsidRPr="005E5A51">
              <w:rPr>
                <w:b/>
                <w:color w:val="000000"/>
                <w:sz w:val="24"/>
                <w:szCs w:val="24"/>
              </w:rPr>
              <w:t>Власова В.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E5A51">
              <w:rPr>
                <w:b/>
                <w:color w:val="000000"/>
                <w:sz w:val="24"/>
                <w:szCs w:val="24"/>
              </w:rPr>
              <w:t>Г.,</w:t>
            </w:r>
            <w:r w:rsidRPr="00C37FF8">
              <w:rPr>
                <w:color w:val="000000"/>
                <w:sz w:val="24"/>
                <w:szCs w:val="24"/>
              </w:rPr>
              <w:t xml:space="preserve"> методист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</w:t>
            </w:r>
          </w:p>
        </w:tc>
      </w:tr>
      <w:tr w:rsidR="00CA02D7" w:rsidTr="00C37FF8">
        <w:trPr>
          <w:trHeight w:val="551"/>
        </w:trPr>
        <w:tc>
          <w:tcPr>
            <w:tcW w:w="2126" w:type="dxa"/>
            <w:tcBorders>
              <w:left w:val="single" w:sz="6" w:space="0" w:color="000000"/>
            </w:tcBorders>
          </w:tcPr>
          <w:p w:rsidR="00CA02D7" w:rsidRPr="00C37FF8" w:rsidRDefault="00CA02D7" w:rsidP="00C37FF8">
            <w:pP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7FF8"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372" w:type="dxa"/>
          </w:tcPr>
          <w:p w:rsidR="00CA02D7" w:rsidRPr="00C37FF8" w:rsidRDefault="00CA02D7" w:rsidP="000D679D">
            <w:pPr>
              <w:ind w:left="141" w:right="204"/>
              <w:jc w:val="both"/>
              <w:rPr>
                <w:sz w:val="24"/>
                <w:szCs w:val="24"/>
              </w:rPr>
            </w:pPr>
            <w:r w:rsidRPr="00C37FF8">
              <w:rPr>
                <w:sz w:val="24"/>
                <w:szCs w:val="24"/>
              </w:rPr>
              <w:t>Програма підвищення фахової кваліфікації учителів образотворчого мистецтва та інтегрованого курсу «Мистецтво» з теми «Формування естетичного ставлення до навколишнього світу засобами образотворчого мистецтва»</w:t>
            </w:r>
          </w:p>
        </w:tc>
      </w:tr>
      <w:tr w:rsidR="00CA02D7" w:rsidTr="00C37FF8">
        <w:trPr>
          <w:trHeight w:val="711"/>
        </w:trPr>
        <w:tc>
          <w:tcPr>
            <w:tcW w:w="2126" w:type="dxa"/>
            <w:tcBorders>
              <w:left w:val="single" w:sz="6" w:space="0" w:color="000000"/>
            </w:tcBorders>
          </w:tcPr>
          <w:p w:rsidR="00CA02D7" w:rsidRPr="00C37FF8" w:rsidRDefault="00CA02D7" w:rsidP="00C37FF8">
            <w:pP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7FF8"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372" w:type="dxa"/>
          </w:tcPr>
          <w:p w:rsidR="00CA02D7" w:rsidRPr="00C37FF8" w:rsidRDefault="00CA02D7" w:rsidP="000D679D">
            <w:pPr>
              <w:spacing w:line="261" w:lineRule="auto"/>
              <w:ind w:left="141" w:right="2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37FF8">
              <w:rPr>
                <w:color w:val="000000"/>
                <w:sz w:val="24"/>
                <w:szCs w:val="24"/>
              </w:rPr>
              <w:t>ідвищ</w:t>
            </w:r>
            <w:r>
              <w:rPr>
                <w:color w:val="000000"/>
                <w:sz w:val="24"/>
                <w:szCs w:val="24"/>
              </w:rPr>
              <w:t>ення</w:t>
            </w:r>
            <w:r w:rsidRPr="00C37FF8">
              <w:rPr>
                <w:color w:val="000000"/>
                <w:sz w:val="24"/>
                <w:szCs w:val="24"/>
              </w:rPr>
              <w:t xml:space="preserve"> професійної компетентності учителів образотворчого мистецтва та інтегрованого курсу «Мистецтво» щодо формування ключових і предметних компетентностей учнів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FF8">
              <w:rPr>
                <w:color w:val="000000"/>
                <w:sz w:val="24"/>
                <w:szCs w:val="24"/>
              </w:rPr>
              <w:t xml:space="preserve"> на уроках образотворчого мистецтва та інтегрованого курсу «Мистецтво» </w:t>
            </w:r>
          </w:p>
        </w:tc>
      </w:tr>
      <w:tr w:rsidR="00CA02D7" w:rsidTr="00C37FF8">
        <w:trPr>
          <w:trHeight w:val="513"/>
        </w:trPr>
        <w:tc>
          <w:tcPr>
            <w:tcW w:w="2126" w:type="dxa"/>
            <w:tcBorders>
              <w:left w:val="single" w:sz="6" w:space="0" w:color="000000"/>
            </w:tcBorders>
          </w:tcPr>
          <w:p w:rsidR="00CA02D7" w:rsidRPr="00C37FF8" w:rsidRDefault="00CA02D7" w:rsidP="00C37FF8">
            <w:pPr>
              <w:jc w:val="center"/>
              <w:rPr>
                <w:b/>
                <w:i/>
                <w:sz w:val="24"/>
                <w:szCs w:val="24"/>
              </w:rPr>
            </w:pPr>
            <w:r w:rsidRPr="00C37FF8">
              <w:rPr>
                <w:b/>
                <w:i/>
                <w:sz w:val="24"/>
                <w:szCs w:val="24"/>
              </w:rPr>
              <w:t>Напрям програми</w:t>
            </w:r>
          </w:p>
        </w:tc>
        <w:tc>
          <w:tcPr>
            <w:tcW w:w="7372" w:type="dxa"/>
          </w:tcPr>
          <w:p w:rsidR="00CA02D7" w:rsidRPr="00C37FF8" w:rsidRDefault="00CA02D7" w:rsidP="000D679D">
            <w:pPr>
              <w:shd w:val="clear" w:color="auto" w:fill="FFFFFF"/>
              <w:ind w:left="141" w:right="204"/>
              <w:jc w:val="both"/>
              <w:rPr>
                <w:color w:val="000000"/>
                <w:sz w:val="24"/>
                <w:szCs w:val="24"/>
              </w:rPr>
            </w:pPr>
            <w:r w:rsidRPr="00C37FF8">
              <w:rPr>
                <w:color w:val="000000"/>
                <w:sz w:val="24"/>
                <w:szCs w:val="24"/>
              </w:rPr>
              <w:t>Розвиток професійних компетентностей (знання навчального   предмета, фахових методик, технологій)</w:t>
            </w:r>
            <w:r>
              <w:rPr>
                <w:color w:val="000000"/>
                <w:sz w:val="24"/>
                <w:szCs w:val="24"/>
              </w:rPr>
              <w:t xml:space="preserve"> щодо</w:t>
            </w:r>
            <w:r w:rsidRPr="00C37FF8">
              <w:rPr>
                <w:color w:val="000000"/>
                <w:sz w:val="24"/>
                <w:szCs w:val="24"/>
              </w:rPr>
              <w:t xml:space="preserve"> педагогічно-мистецької майстерності</w:t>
            </w:r>
          </w:p>
        </w:tc>
      </w:tr>
    </w:tbl>
    <w:p w:rsidR="00CA02D7" w:rsidRDefault="00CA02D7">
      <w:pPr>
        <w:ind w:right="65"/>
        <w:jc w:val="center"/>
        <w:rPr>
          <w:color w:val="000000"/>
          <w:sz w:val="28"/>
          <w:szCs w:val="28"/>
        </w:rPr>
      </w:pPr>
    </w:p>
    <w:p w:rsidR="00CA02D7" w:rsidRDefault="00CA02D7">
      <w:pPr>
        <w:ind w:right="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Зміст програми</w:t>
      </w:r>
    </w:p>
    <w:p w:rsidR="00CA02D7" w:rsidRDefault="00CA02D7">
      <w:pPr>
        <w:ind w:right="65"/>
        <w:jc w:val="center"/>
        <w:rPr>
          <w:b/>
          <w:color w:val="000000"/>
          <w:sz w:val="28"/>
          <w:szCs w:val="28"/>
        </w:rPr>
      </w:pPr>
    </w:p>
    <w:p w:rsidR="00CA02D7" w:rsidRDefault="00CA02D7"/>
    <w:tbl>
      <w:tblPr>
        <w:tblW w:w="949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662"/>
        <w:gridCol w:w="567"/>
        <w:gridCol w:w="567"/>
        <w:gridCol w:w="567"/>
        <w:gridCol w:w="569"/>
      </w:tblGrid>
      <w:tr w:rsidR="00CA02D7" w:rsidRPr="001B6038" w:rsidTr="00C37FF8">
        <w:trPr>
          <w:cantSplit/>
          <w:trHeight w:val="313"/>
        </w:trPr>
        <w:tc>
          <w:tcPr>
            <w:tcW w:w="567" w:type="dxa"/>
            <w:vMerge w:val="restart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№</w:t>
            </w:r>
          </w:p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662" w:type="dxa"/>
            <w:vMerge w:val="restart"/>
          </w:tcPr>
          <w:p w:rsidR="00CA02D7" w:rsidRPr="001B6038" w:rsidRDefault="00CA02D7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Назва та зміст навчального модуля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A02D7" w:rsidRPr="001B6038" w:rsidRDefault="00CA02D7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Всього годин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CA02D7" w:rsidRPr="001B6038" w:rsidRDefault="00CA02D7" w:rsidP="00C37FF8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Аудиторні</w:t>
            </w:r>
          </w:p>
        </w:tc>
      </w:tr>
      <w:tr w:rsidR="00CA02D7" w:rsidRPr="001B6038" w:rsidTr="00C37FF8">
        <w:trPr>
          <w:cantSplit/>
          <w:trHeight w:val="1254"/>
        </w:trPr>
        <w:tc>
          <w:tcPr>
            <w:tcW w:w="567" w:type="dxa"/>
            <w:vMerge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CA02D7" w:rsidRPr="001B6038" w:rsidRDefault="00CA02D7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A02D7" w:rsidRPr="001B6038" w:rsidRDefault="00CA02D7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CA02D7" w:rsidRPr="001B6038" w:rsidRDefault="00CA02D7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CA02D7" w:rsidRPr="001B6038" w:rsidRDefault="00CA02D7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Семінари</w:t>
            </w:r>
          </w:p>
        </w:tc>
        <w:tc>
          <w:tcPr>
            <w:tcW w:w="569" w:type="dxa"/>
            <w:tcBorders>
              <w:top w:val="single" w:sz="4" w:space="0" w:color="auto"/>
            </w:tcBorders>
            <w:textDirection w:val="btLr"/>
            <w:vAlign w:val="center"/>
          </w:tcPr>
          <w:p w:rsidR="00CA02D7" w:rsidRPr="001B6038" w:rsidRDefault="00CA02D7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Практичні</w:t>
            </w:r>
          </w:p>
        </w:tc>
      </w:tr>
      <w:tr w:rsidR="00CA02D7" w:rsidRPr="001B6038" w:rsidTr="00C37FF8">
        <w:trPr>
          <w:trHeight w:val="232"/>
        </w:trPr>
        <w:tc>
          <w:tcPr>
            <w:tcW w:w="7229" w:type="dxa"/>
            <w:gridSpan w:val="2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Модуль І. Філософія освіти ХХІ століття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C37FF8">
        <w:trPr>
          <w:trHeight w:val="286"/>
        </w:trPr>
        <w:tc>
          <w:tcPr>
            <w:tcW w:w="7229" w:type="dxa"/>
            <w:gridSpan w:val="2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Модуль ІІ. Професійний розвиток педагогічних працівників в умовах реформування освіти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6</w:t>
            </w:r>
          </w:p>
        </w:tc>
      </w:tr>
      <w:tr w:rsidR="00CA02D7" w:rsidRPr="001B6038" w:rsidTr="00C37FF8">
        <w:trPr>
          <w:trHeight w:val="229"/>
        </w:trPr>
        <w:tc>
          <w:tcPr>
            <w:tcW w:w="7229" w:type="dxa"/>
            <w:gridSpan w:val="2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Модуль ІІІ. Зміст та технології мистецької освіти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FAC090"/>
          </w:tcPr>
          <w:p w:rsidR="00CA02D7" w:rsidRPr="001B6038" w:rsidRDefault="00CA02D7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CA02D7" w:rsidRPr="001B6038" w:rsidTr="00C37FF8">
        <w:trPr>
          <w:trHeight w:val="251"/>
        </w:trPr>
        <w:tc>
          <w:tcPr>
            <w:tcW w:w="7229" w:type="dxa"/>
            <w:gridSpan w:val="2"/>
            <w:shd w:val="clear" w:color="auto" w:fill="B8CCE4"/>
          </w:tcPr>
          <w:p w:rsidR="00CA02D7" w:rsidRPr="001B6038" w:rsidRDefault="00CA02D7" w:rsidP="00C37FF8">
            <w:pPr>
              <w:ind w:firstLine="141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/>
                <w:i/>
                <w:color w:val="000000"/>
                <w:sz w:val="24"/>
                <w:szCs w:val="24"/>
              </w:rPr>
              <w:t>Інваріанта складова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ind w:firstLine="141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ind w:firstLine="141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ind w:firstLine="141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B8CCE4"/>
          </w:tcPr>
          <w:p w:rsidR="00CA02D7" w:rsidRPr="001B6038" w:rsidRDefault="00CA02D7" w:rsidP="00C37FF8">
            <w:pPr>
              <w:ind w:firstLine="141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CA02D7" w:rsidRPr="001B6038" w:rsidTr="00C37FF8">
        <w:trPr>
          <w:trHeight w:val="251"/>
        </w:trPr>
        <w:tc>
          <w:tcPr>
            <w:tcW w:w="7229" w:type="dxa"/>
            <w:gridSpan w:val="2"/>
            <w:shd w:val="clear" w:color="auto" w:fill="B8CCE4"/>
          </w:tcPr>
          <w:p w:rsidR="00CA02D7" w:rsidRPr="001B6038" w:rsidRDefault="00CA02D7" w:rsidP="00C37FF8">
            <w:pPr>
              <w:ind w:firstLine="141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jc w:val="center"/>
              <w:rPr>
                <w:b/>
                <w:sz w:val="24"/>
                <w:szCs w:val="24"/>
              </w:rPr>
            </w:pPr>
            <w:r w:rsidRPr="001B603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jc w:val="center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jc w:val="center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B8CCE4"/>
          </w:tcPr>
          <w:p w:rsidR="00CA02D7" w:rsidRPr="001B6038" w:rsidRDefault="00CA02D7" w:rsidP="00C37FF8">
            <w:pPr>
              <w:jc w:val="center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10</w:t>
            </w:r>
          </w:p>
        </w:tc>
      </w:tr>
      <w:tr w:rsidR="00CA02D7" w:rsidRPr="001B6038" w:rsidTr="00C37FF8">
        <w:trPr>
          <w:trHeight w:val="623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10101"/>
                <w:sz w:val="24"/>
                <w:szCs w:val="24"/>
              </w:rPr>
            </w:pPr>
            <w:r w:rsidRPr="001B6038">
              <w:rPr>
                <w:color w:val="010101"/>
                <w:sz w:val="24"/>
                <w:szCs w:val="24"/>
              </w:rPr>
              <w:t>Реалізація вимог Державного стандарту базової середньої освіти у вивченні предметів освітньої галузі «Мистецтво»</w:t>
            </w:r>
            <w:r w:rsidRPr="001B60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i/>
                <w:color w:val="010101"/>
                <w:sz w:val="24"/>
                <w:szCs w:val="24"/>
              </w:rPr>
            </w:pPr>
            <w:r w:rsidRPr="001B6038">
              <w:rPr>
                <w:i/>
                <w:color w:val="01010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i/>
                <w:color w:val="010101"/>
                <w:sz w:val="24"/>
                <w:szCs w:val="24"/>
              </w:rPr>
            </w:pPr>
            <w:r w:rsidRPr="001B6038">
              <w:rPr>
                <w:i/>
                <w:color w:val="01010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i/>
                <w:color w:val="010101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i/>
                <w:color w:val="010101"/>
                <w:sz w:val="24"/>
                <w:szCs w:val="24"/>
              </w:rPr>
            </w:pPr>
          </w:p>
        </w:tc>
      </w:tr>
      <w:tr w:rsidR="00CA02D7" w:rsidRPr="001B6038" w:rsidTr="00C37FF8">
        <w:trPr>
          <w:trHeight w:val="271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Упровадження модельних навчальних програм освітньої галузі «Мистецтво»</w:t>
            </w:r>
            <w:r w:rsidRPr="001B60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02D7" w:rsidRPr="001B6038" w:rsidTr="000670AB">
        <w:trPr>
          <w:trHeight w:val="291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Особливості викладання інтегрованого курсу «Мистецтво»</w:t>
            </w:r>
            <w:r w:rsidRPr="001B6038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C37FF8">
        <w:trPr>
          <w:trHeight w:val="605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Етапи реалізації міжпредметної інтеграції змісту освіти в контексті Нової української школи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02D7" w:rsidRPr="001B6038" w:rsidTr="00C37FF8">
        <w:trPr>
          <w:trHeight w:val="605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Наскрізні змістові лінії як спосіб інтеграції навчальних предметів освітньої галузі «Мистецтво»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C37FF8">
        <w:trPr>
          <w:trHeight w:val="605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Методика проведення уроків мистецтва в контексті реалізації концепції Нової української школи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C37FF8">
        <w:trPr>
          <w:trHeight w:val="374"/>
        </w:trPr>
        <w:tc>
          <w:tcPr>
            <w:tcW w:w="7229" w:type="dxa"/>
            <w:gridSpan w:val="2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i/>
                <w:spacing w:val="-6"/>
                <w:sz w:val="24"/>
                <w:szCs w:val="24"/>
              </w:rPr>
              <w:t>Методика навчання образотворчого мистецтва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02D7" w:rsidRPr="001B6038" w:rsidTr="00C37FF8">
        <w:trPr>
          <w:trHeight w:val="421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Основи образотворчої грамоти. Закони композиції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0670AB">
        <w:trPr>
          <w:trHeight w:val="370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Методика зображення натюрморту. Живопис. Натюрморт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0670AB">
        <w:trPr>
          <w:trHeight w:val="351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Методичні основи зображення пейзажу. Майстер-клас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C37FF8">
        <w:trPr>
          <w:trHeight w:val="605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Реалізація компетентнісного підходу на основі аналізу  композиційної побудови ліричного, парадного й камерного портрету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C37FF8">
        <w:trPr>
          <w:trHeight w:val="274"/>
        </w:trPr>
        <w:tc>
          <w:tcPr>
            <w:tcW w:w="7229" w:type="dxa"/>
            <w:gridSpan w:val="2"/>
            <w:shd w:val="clear" w:color="auto" w:fill="B8CCE4"/>
          </w:tcPr>
          <w:p w:rsidR="00CA02D7" w:rsidRPr="001B6038" w:rsidRDefault="00CA02D7" w:rsidP="00C37FF8">
            <w:pPr>
              <w:ind w:firstLine="141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/>
                <w:i/>
                <w:color w:val="000000"/>
                <w:sz w:val="24"/>
                <w:szCs w:val="24"/>
              </w:rPr>
              <w:t>Варіативна частина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ind w:firstLine="1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ind w:firstLine="1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ind w:firstLine="1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B8CCE4"/>
          </w:tcPr>
          <w:p w:rsidR="00CA02D7" w:rsidRPr="001B6038" w:rsidRDefault="00CA02D7" w:rsidP="00C37FF8">
            <w:pPr>
              <w:ind w:firstLine="1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A02D7" w:rsidRPr="001B6038" w:rsidTr="00C37FF8">
        <w:trPr>
          <w:trHeight w:val="263"/>
        </w:trPr>
        <w:tc>
          <w:tcPr>
            <w:tcW w:w="7229" w:type="dxa"/>
            <w:gridSpan w:val="2"/>
          </w:tcPr>
          <w:p w:rsidR="00CA02D7" w:rsidRPr="001B6038" w:rsidRDefault="00CA02D7" w:rsidP="00C37FF8">
            <w:pPr>
              <w:rPr>
                <w:i/>
                <w:color w:val="000000"/>
                <w:sz w:val="24"/>
                <w:szCs w:val="24"/>
              </w:rPr>
            </w:pPr>
            <w:r w:rsidRPr="001B6038">
              <w:rPr>
                <w:i/>
                <w:color w:val="000000"/>
                <w:sz w:val="24"/>
                <w:szCs w:val="24"/>
              </w:rPr>
              <w:t>Сучасні технології навчання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CA02D7" w:rsidRPr="001B6038" w:rsidTr="00C37FF8">
        <w:trPr>
          <w:trHeight w:val="263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 xml:space="preserve">Мотиваційні методи як засіб формування естетичного ставлення до навколишнього світу в учнів різного віку 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A02D7" w:rsidRPr="001B6038" w:rsidTr="00C37FF8">
        <w:trPr>
          <w:trHeight w:val="350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Використання засобів інформаційно-комунікаційних технологій у процесі вивчення мистецьких предметів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C37FF8">
        <w:trPr>
          <w:trHeight w:val="350"/>
        </w:trPr>
        <w:tc>
          <w:tcPr>
            <w:tcW w:w="567" w:type="dxa"/>
          </w:tcPr>
          <w:p w:rsidR="00CA02D7" w:rsidRPr="001B6038" w:rsidRDefault="00CA02D7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62" w:type="dxa"/>
          </w:tcPr>
          <w:p w:rsidR="00CA02D7" w:rsidRPr="001B6038" w:rsidRDefault="00CA02D7" w:rsidP="001B6038">
            <w:pPr>
              <w:ind w:left="87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Сприймання та інтерпретація творів образотворчого мистецтва на уроках освітньої галузі «Мистецтво» та в позаурочній роботі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A02D7" w:rsidRPr="001B6038" w:rsidTr="00C37FF8">
        <w:trPr>
          <w:trHeight w:val="288"/>
        </w:trPr>
        <w:tc>
          <w:tcPr>
            <w:tcW w:w="7229" w:type="dxa"/>
            <w:gridSpan w:val="2"/>
            <w:shd w:val="clear" w:color="auto" w:fill="B8CCE4"/>
          </w:tcPr>
          <w:p w:rsidR="00CA02D7" w:rsidRPr="001B6038" w:rsidRDefault="00CA02D7" w:rsidP="00C37FF8">
            <w:pPr>
              <w:spacing w:line="268" w:lineRule="auto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B6038">
              <w:rPr>
                <w:b/>
                <w:i/>
                <w:color w:val="000000"/>
                <w:sz w:val="24"/>
                <w:szCs w:val="24"/>
              </w:rPr>
              <w:t xml:space="preserve">Спецкурси 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spacing w:line="26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spacing w:line="26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/>
          </w:tcPr>
          <w:p w:rsidR="00CA02D7" w:rsidRPr="001B6038" w:rsidRDefault="00CA02D7" w:rsidP="00C37FF8">
            <w:pPr>
              <w:spacing w:line="26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B8CCE4"/>
          </w:tcPr>
          <w:p w:rsidR="00CA02D7" w:rsidRPr="001B6038" w:rsidRDefault="00CA02D7" w:rsidP="00C37FF8">
            <w:pPr>
              <w:spacing w:line="26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CA02D7" w:rsidRPr="001B6038" w:rsidTr="00C37FF8">
        <w:trPr>
          <w:trHeight w:val="295"/>
        </w:trPr>
        <w:tc>
          <w:tcPr>
            <w:tcW w:w="7229" w:type="dxa"/>
            <w:gridSpan w:val="2"/>
            <w:shd w:val="clear" w:color="auto" w:fill="FBD5B5"/>
          </w:tcPr>
          <w:p w:rsidR="00CA02D7" w:rsidRPr="001B6038" w:rsidRDefault="00CA02D7" w:rsidP="00C37FF8">
            <w:pPr>
              <w:spacing w:line="261" w:lineRule="auto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Модуль ІV . Діагностико-аналітичний модуль</w:t>
            </w:r>
          </w:p>
        </w:tc>
        <w:tc>
          <w:tcPr>
            <w:tcW w:w="567" w:type="dxa"/>
            <w:shd w:val="clear" w:color="auto" w:fill="FBD5B5"/>
          </w:tcPr>
          <w:p w:rsidR="00CA02D7" w:rsidRPr="001B6038" w:rsidRDefault="00CA02D7" w:rsidP="00C37FF8">
            <w:pPr>
              <w:spacing w:line="261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BD5B5"/>
          </w:tcPr>
          <w:p w:rsidR="00CA02D7" w:rsidRPr="001B6038" w:rsidRDefault="00CA02D7" w:rsidP="00C37FF8">
            <w:pPr>
              <w:spacing w:line="261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BD5B5"/>
          </w:tcPr>
          <w:p w:rsidR="00CA02D7" w:rsidRPr="001B6038" w:rsidRDefault="00CA02D7" w:rsidP="00C37FF8">
            <w:pPr>
              <w:spacing w:line="261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D5B5"/>
          </w:tcPr>
          <w:p w:rsidR="00CA02D7" w:rsidRPr="001B6038" w:rsidRDefault="00CA02D7" w:rsidP="00C37FF8">
            <w:pPr>
              <w:spacing w:line="261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CA02D7" w:rsidRPr="001B6038" w:rsidTr="00C37FF8">
        <w:trPr>
          <w:trHeight w:val="295"/>
        </w:trPr>
        <w:tc>
          <w:tcPr>
            <w:tcW w:w="567" w:type="dxa"/>
          </w:tcPr>
          <w:p w:rsidR="00CA02D7" w:rsidRPr="001B6038" w:rsidRDefault="00CA02D7" w:rsidP="00C37FF8">
            <w:pPr>
              <w:spacing w:line="261" w:lineRule="auto"/>
              <w:rPr>
                <w:color w:val="000000"/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4</w:t>
            </w:r>
            <w:r w:rsidRPr="001B603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CA02D7" w:rsidRPr="001B6038" w:rsidRDefault="00CA02D7" w:rsidP="00C37FF8">
            <w:pPr>
              <w:spacing w:line="261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Настановче заняття. Вхідне діагностування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02D7" w:rsidRPr="001B6038" w:rsidTr="00C37FF8">
        <w:trPr>
          <w:trHeight w:val="275"/>
        </w:trPr>
        <w:tc>
          <w:tcPr>
            <w:tcW w:w="567" w:type="dxa"/>
          </w:tcPr>
          <w:p w:rsidR="00CA02D7" w:rsidRPr="001B6038" w:rsidRDefault="00CA02D7" w:rsidP="00C37FF8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4</w:t>
            </w:r>
            <w:r w:rsidRPr="001B603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CA02D7" w:rsidRPr="001B6038" w:rsidRDefault="00CA02D7" w:rsidP="00C37FF8">
            <w:pPr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Тематична дискусія «Формування естетичного ставлення </w:t>
            </w:r>
          </w:p>
          <w:p w:rsidR="00CA02D7" w:rsidRPr="001B6038" w:rsidRDefault="00CA02D7" w:rsidP="00C37FF8">
            <w:pPr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До навколишнього світу </w:t>
            </w:r>
          </w:p>
          <w:p w:rsidR="00CA02D7" w:rsidRPr="001B6038" w:rsidRDefault="00CA02D7" w:rsidP="00C37FF8">
            <w:pPr>
              <w:spacing w:line="25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Засобами образотворчого мистецтва»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A02D7" w:rsidRPr="001B6038" w:rsidTr="00C37FF8">
        <w:trPr>
          <w:trHeight w:val="275"/>
        </w:trPr>
        <w:tc>
          <w:tcPr>
            <w:tcW w:w="567" w:type="dxa"/>
          </w:tcPr>
          <w:p w:rsidR="00CA02D7" w:rsidRPr="001B6038" w:rsidRDefault="00CA02D7" w:rsidP="00C37FF8">
            <w:pPr>
              <w:spacing w:line="256" w:lineRule="auto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4.3</w:t>
            </w:r>
          </w:p>
        </w:tc>
        <w:tc>
          <w:tcPr>
            <w:tcW w:w="6662" w:type="dxa"/>
          </w:tcPr>
          <w:p w:rsidR="00CA02D7" w:rsidRPr="001B6038" w:rsidRDefault="00CA02D7" w:rsidP="00C37FF8">
            <w:pPr>
              <w:spacing w:line="25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Вихідне діагностування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2D7" w:rsidRPr="001B6038" w:rsidRDefault="00CA02D7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CA02D7" w:rsidRPr="001B6038" w:rsidRDefault="00CA02D7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CA02D7" w:rsidRDefault="00CA02D7"/>
    <w:tbl>
      <w:tblPr>
        <w:tblW w:w="1001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06"/>
        <w:gridCol w:w="6804"/>
      </w:tblGrid>
      <w:tr w:rsidR="00CA02D7" w:rsidTr="00C37FF8">
        <w:trPr>
          <w:trHeight w:val="551"/>
        </w:trPr>
        <w:tc>
          <w:tcPr>
            <w:tcW w:w="3206" w:type="dxa"/>
          </w:tcPr>
          <w:p w:rsidR="00CA02D7" w:rsidRPr="00C37FF8" w:rsidRDefault="00CA02D7" w:rsidP="00C37FF8">
            <w:pPr>
              <w:spacing w:line="261" w:lineRule="auto"/>
              <w:ind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37FF8">
              <w:rPr>
                <w:b/>
                <w:i/>
                <w:color w:val="000000"/>
                <w:sz w:val="28"/>
                <w:szCs w:val="28"/>
              </w:rPr>
              <w:t>Обсяг програми</w:t>
            </w:r>
          </w:p>
        </w:tc>
        <w:tc>
          <w:tcPr>
            <w:tcW w:w="6804" w:type="dxa"/>
          </w:tcPr>
          <w:p w:rsidR="00CA02D7" w:rsidRPr="00C37FF8" w:rsidRDefault="00CA02D7" w:rsidP="00C37FF8">
            <w:pPr>
              <w:spacing w:line="261" w:lineRule="auto"/>
              <w:rPr>
                <w:color w:val="000000"/>
                <w:sz w:val="24"/>
                <w:szCs w:val="24"/>
              </w:rPr>
            </w:pPr>
            <w:r w:rsidRPr="00C37FF8">
              <w:rPr>
                <w:color w:val="000000"/>
                <w:sz w:val="24"/>
                <w:szCs w:val="24"/>
              </w:rPr>
              <w:t>4 кредити ЄКТС / 120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FF8">
              <w:rPr>
                <w:color w:val="000000"/>
                <w:sz w:val="24"/>
                <w:szCs w:val="24"/>
              </w:rPr>
              <w:t>год (72 аудиторних годин, 48 годин –керована самостійна робота)</w:t>
            </w:r>
          </w:p>
        </w:tc>
      </w:tr>
      <w:tr w:rsidR="00CA02D7" w:rsidTr="00C37FF8">
        <w:trPr>
          <w:trHeight w:val="551"/>
        </w:trPr>
        <w:tc>
          <w:tcPr>
            <w:tcW w:w="3206" w:type="dxa"/>
          </w:tcPr>
          <w:p w:rsidR="00CA02D7" w:rsidRPr="00C37FF8" w:rsidRDefault="00CA02D7" w:rsidP="00C37FF8">
            <w:pPr>
              <w:spacing w:line="261" w:lineRule="auto"/>
              <w:ind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37FF8">
              <w:rPr>
                <w:b/>
                <w:i/>
                <w:color w:val="000000"/>
                <w:sz w:val="28"/>
                <w:szCs w:val="28"/>
              </w:rPr>
              <w:t>Форма підвищення кваліфікації</w:t>
            </w:r>
          </w:p>
        </w:tc>
        <w:tc>
          <w:tcPr>
            <w:tcW w:w="6804" w:type="dxa"/>
          </w:tcPr>
          <w:p w:rsidR="00CA02D7" w:rsidRPr="00C37FF8" w:rsidRDefault="00CA02D7" w:rsidP="00C37FF8">
            <w:pPr>
              <w:spacing w:line="261" w:lineRule="auto"/>
              <w:rPr>
                <w:color w:val="000000"/>
                <w:sz w:val="24"/>
                <w:szCs w:val="24"/>
              </w:rPr>
            </w:pPr>
            <w:r w:rsidRPr="00C37FF8"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CA02D7" w:rsidTr="00C37FF8">
        <w:trPr>
          <w:trHeight w:val="551"/>
        </w:trPr>
        <w:tc>
          <w:tcPr>
            <w:tcW w:w="3206" w:type="dxa"/>
          </w:tcPr>
          <w:p w:rsidR="00CA02D7" w:rsidRPr="00C37FF8" w:rsidRDefault="00CA02D7" w:rsidP="00C37FF8">
            <w:pPr>
              <w:tabs>
                <w:tab w:val="left" w:pos="2160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37FF8">
              <w:rPr>
                <w:b/>
                <w:i/>
                <w:color w:val="000000"/>
                <w:sz w:val="28"/>
                <w:szCs w:val="28"/>
              </w:rPr>
              <w:t>Результати навчання</w:t>
            </w:r>
          </w:p>
        </w:tc>
        <w:tc>
          <w:tcPr>
            <w:tcW w:w="6804" w:type="dxa"/>
          </w:tcPr>
          <w:p w:rsidR="00CA02D7" w:rsidRPr="001632FC" w:rsidRDefault="00CA02D7" w:rsidP="005E5A51">
            <w:pPr>
              <w:tabs>
                <w:tab w:val="left" w:pos="427"/>
              </w:tabs>
              <w:ind w:left="143" w:firstLine="331"/>
              <w:jc w:val="both"/>
              <w:rPr>
                <w:i/>
                <w:color w:val="000000"/>
                <w:sz w:val="24"/>
                <w:szCs w:val="24"/>
              </w:rPr>
            </w:pPr>
            <w:r w:rsidRPr="001632FC"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CA02D7" w:rsidRPr="001404AC" w:rsidRDefault="00CA02D7" w:rsidP="005E5A51">
            <w:pPr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404AC">
              <w:rPr>
                <w:color w:val="000000"/>
                <w:sz w:val="24"/>
                <w:szCs w:val="24"/>
              </w:rPr>
              <w:t>Здатність виявляти повагу та цінувати укра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1404AC">
              <w:rPr>
                <w:color w:val="000000"/>
                <w:sz w:val="24"/>
                <w:szCs w:val="24"/>
              </w:rPr>
              <w:t>нську національну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color w:val="000000"/>
                <w:sz w:val="24"/>
                <w:szCs w:val="24"/>
              </w:rPr>
              <w:t>культуру, багатоманітність і мультикультурн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1404AC">
              <w:rPr>
                <w:color w:val="000000"/>
                <w:sz w:val="24"/>
                <w:szCs w:val="24"/>
              </w:rPr>
              <w:t>сть у суспільстві;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color w:val="000000"/>
                <w:sz w:val="24"/>
                <w:szCs w:val="24"/>
              </w:rPr>
              <w:t>здатність до вираж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404AC">
              <w:rPr>
                <w:color w:val="000000"/>
                <w:sz w:val="24"/>
                <w:szCs w:val="24"/>
              </w:rPr>
              <w:t>ння національно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1404AC">
              <w:rPr>
                <w:color w:val="000000"/>
                <w:sz w:val="24"/>
                <w:szCs w:val="24"/>
              </w:rPr>
              <w:t xml:space="preserve"> культурно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1404AC">
              <w:rPr>
                <w:color w:val="000000"/>
                <w:sz w:val="24"/>
                <w:szCs w:val="24"/>
              </w:rPr>
              <w:t xml:space="preserve"> ідентичності,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color w:val="000000"/>
                <w:sz w:val="24"/>
                <w:szCs w:val="24"/>
              </w:rPr>
              <w:t xml:space="preserve">творчого самовираження </w:t>
            </w:r>
          </w:p>
          <w:p w:rsidR="00CA02D7" w:rsidRDefault="00CA02D7" w:rsidP="005E5A51">
            <w:pPr>
              <w:tabs>
                <w:tab w:val="left" w:pos="427"/>
              </w:tabs>
              <w:ind w:left="143" w:firstLine="331"/>
              <w:jc w:val="both"/>
              <w:rPr>
                <w:i/>
                <w:color w:val="000000"/>
                <w:sz w:val="24"/>
                <w:szCs w:val="24"/>
              </w:rPr>
            </w:pPr>
            <w:r w:rsidRPr="001632FC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:rsidR="00CA02D7" w:rsidRPr="001632FC" w:rsidRDefault="00CA02D7" w:rsidP="005E5A51">
            <w:pPr>
              <w:tabs>
                <w:tab w:val="left" w:pos="427"/>
              </w:tabs>
              <w:ind w:left="143" w:firstLine="331"/>
              <w:jc w:val="both"/>
              <w:rPr>
                <w:i/>
                <w:color w:val="000000"/>
                <w:sz w:val="24"/>
                <w:szCs w:val="24"/>
              </w:rPr>
            </w:pPr>
            <w:r w:rsidRPr="001632FC">
              <w:rPr>
                <w:i/>
                <w:color w:val="000000"/>
                <w:sz w:val="24"/>
                <w:szCs w:val="24"/>
              </w:rPr>
              <w:t>Професійні компетентності:</w:t>
            </w:r>
          </w:p>
          <w:p w:rsidR="00CA02D7" w:rsidRPr="001632FC" w:rsidRDefault="00CA02D7" w:rsidP="005E5A51">
            <w:pPr>
              <w:tabs>
                <w:tab w:val="left" w:pos="427"/>
              </w:tabs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CA02D7" w:rsidRPr="001632FC" w:rsidRDefault="00CA02D7" w:rsidP="005E5A51">
            <w:pPr>
              <w:tabs>
                <w:tab w:val="left" w:pos="427"/>
              </w:tabs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 xml:space="preserve">Здатність формувати ціннісні ставлення учнів. </w:t>
            </w:r>
          </w:p>
          <w:p w:rsidR="00CA02D7" w:rsidRDefault="00CA02D7" w:rsidP="005E5A51">
            <w:pPr>
              <w:tabs>
                <w:tab w:val="left" w:pos="427"/>
              </w:tabs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</w:rPr>
              <w:t>використовувати стратегії роботи з учнями, які сприяють розвиткові їхньої позитивної самооцінки, я-концепції.</w:t>
            </w:r>
          </w:p>
          <w:p w:rsidR="00CA02D7" w:rsidRPr="001632FC" w:rsidRDefault="00CA02D7" w:rsidP="005E5A51">
            <w:pPr>
              <w:tabs>
                <w:tab w:val="left" w:pos="427"/>
              </w:tabs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CA02D7" w:rsidRPr="00C37FF8" w:rsidRDefault="00CA02D7" w:rsidP="00C37FF8">
            <w:pPr>
              <w:tabs>
                <w:tab w:val="left" w:pos="2160"/>
              </w:tabs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</w:rPr>
              <w:t>формувати мотивацію учнів та організовувати їхню пізнавальну діяльність</w:t>
            </w:r>
            <w:r w:rsidRPr="001632FC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02D7" w:rsidRDefault="00CA02D7">
      <w:pPr>
        <w:tabs>
          <w:tab w:val="left" w:pos="2160"/>
        </w:tabs>
        <w:rPr>
          <w:b/>
          <w:sz w:val="28"/>
          <w:szCs w:val="28"/>
        </w:rPr>
      </w:pPr>
    </w:p>
    <w:sectPr w:rsidR="00CA02D7" w:rsidSect="00F86BA7">
      <w:pgSz w:w="11910" w:h="16840"/>
      <w:pgMar w:top="1120" w:right="516" w:bottom="280" w:left="108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0739"/>
    <w:multiLevelType w:val="hybridMultilevel"/>
    <w:tmpl w:val="8A14A27E"/>
    <w:lvl w:ilvl="0" w:tplc="D65E895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7D1"/>
    <w:rsid w:val="000022BA"/>
    <w:rsid w:val="000609AB"/>
    <w:rsid w:val="00066C67"/>
    <w:rsid w:val="000670AB"/>
    <w:rsid w:val="00077651"/>
    <w:rsid w:val="000D679D"/>
    <w:rsid w:val="001404AC"/>
    <w:rsid w:val="001632FC"/>
    <w:rsid w:val="001B6038"/>
    <w:rsid w:val="001B7F9C"/>
    <w:rsid w:val="001E313A"/>
    <w:rsid w:val="0042070E"/>
    <w:rsid w:val="00476868"/>
    <w:rsid w:val="005523DD"/>
    <w:rsid w:val="005E5A51"/>
    <w:rsid w:val="00667EFB"/>
    <w:rsid w:val="007F7658"/>
    <w:rsid w:val="008539D5"/>
    <w:rsid w:val="00943E91"/>
    <w:rsid w:val="009E77F5"/>
    <w:rsid w:val="00A456B0"/>
    <w:rsid w:val="00BA1E74"/>
    <w:rsid w:val="00C37FF8"/>
    <w:rsid w:val="00C924EF"/>
    <w:rsid w:val="00CA02D7"/>
    <w:rsid w:val="00CD47D1"/>
    <w:rsid w:val="00E5529E"/>
    <w:rsid w:val="00F45290"/>
    <w:rsid w:val="00F86BA7"/>
    <w:rsid w:val="00FC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A7"/>
    <w:pPr>
      <w:widowControl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56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6B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6B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6B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6BA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6B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6B0"/>
    <w:rPr>
      <w:rFonts w:ascii="Cambria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56B0"/>
    <w:rPr>
      <w:rFonts w:ascii="Cambria" w:hAnsi="Cambria" w:cs="Times New Roman"/>
      <w:b/>
      <w:bCs/>
      <w:color w:val="4F81BD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F86BA7"/>
    <w:pPr>
      <w:widowControl w:val="0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86BA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semiHidden/>
    <w:rsid w:val="00F86BA7"/>
    <w:pPr>
      <w:widowControl w:val="0"/>
    </w:pPr>
    <w:rPr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86BA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F86BA7"/>
  </w:style>
  <w:style w:type="paragraph" w:customStyle="1" w:styleId="TableParagraph">
    <w:name w:val="Table Paragraph"/>
    <w:basedOn w:val="Normal"/>
    <w:uiPriority w:val="99"/>
    <w:rsid w:val="00F86BA7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A456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5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6B0"/>
    <w:rPr>
      <w:rFonts w:ascii="Segoe UI" w:hAnsi="Segoe UI" w:cs="Segoe UI"/>
      <w:sz w:val="18"/>
      <w:szCs w:val="18"/>
      <w:lang w:val="uk-UA" w:eastAsia="uk-UA"/>
    </w:rPr>
  </w:style>
  <w:style w:type="paragraph" w:customStyle="1" w:styleId="a">
    <w:name w:val="Знак Знак"/>
    <w:basedOn w:val="Normal"/>
    <w:uiPriority w:val="99"/>
    <w:rsid w:val="00A456B0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A456B0"/>
    <w:pPr>
      <w:widowControl/>
      <w:spacing w:before="100" w:beforeAutospacing="1" w:after="100" w:afterAutospacing="1"/>
    </w:pPr>
    <w:rPr>
      <w:rFonts w:ascii="Tahoma" w:hAnsi="Tahoma" w:cs="Tahoma"/>
      <w:color w:val="200F03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456B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56B0"/>
    <w:pPr>
      <w:widowControl w:val="0"/>
    </w:pPr>
    <w:rPr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6BA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2"/>
    <w:uiPriority w:val="99"/>
    <w:rsid w:val="00F86B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2"/>
    <w:uiPriority w:val="99"/>
    <w:rsid w:val="00F8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тиль2"/>
    <w:basedOn w:val="TableNormal2"/>
    <w:uiPriority w:val="99"/>
    <w:rsid w:val="00F8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2"/>
    <w:uiPriority w:val="99"/>
    <w:rsid w:val="00F8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476868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658</Words>
  <Characters>3757</Characters>
  <Application>Microsoft Office Outlook</Application>
  <DocSecurity>0</DocSecurity>
  <Lines>0</Lines>
  <Paragraphs>0</Paragraphs>
  <ScaleCrop>false</ScaleCrop>
  <Company>academy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7</cp:revision>
  <dcterms:created xsi:type="dcterms:W3CDTF">2021-06-09T10:57:00Z</dcterms:created>
  <dcterms:modified xsi:type="dcterms:W3CDTF">2021-06-17T12:17:00Z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