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DA563" w14:textId="77777777" w:rsidR="00CC49A4" w:rsidRDefault="00CC49A4">
      <w:pPr>
        <w:ind w:right="40"/>
        <w:jc w:val="center"/>
        <w:rPr>
          <w:b/>
        </w:rPr>
      </w:pPr>
    </w:p>
    <w:p w14:paraId="00000001" w14:textId="67483031" w:rsidR="00A142F3" w:rsidRDefault="007D5B49">
      <w:pPr>
        <w:ind w:right="40"/>
        <w:jc w:val="center"/>
        <w:rPr>
          <w:b/>
        </w:rPr>
      </w:pPr>
      <w:r>
        <w:rPr>
          <w:b/>
        </w:rPr>
        <w:t xml:space="preserve">КОМУНАЛЬНИЙ НАВЧАЛЬНИЙ ЗАКЛАД КИЇВСЬКОЇ ОБЛАСНОЇ РАДИ                           «КИЇВСЬКИЙ ОБЛАСНИЙ ІНСТИТУТ ПІСЛЯДИПЛОМНОЇ ОСВІТИ </w:t>
      </w:r>
    </w:p>
    <w:p w14:paraId="00000002" w14:textId="77777777" w:rsidR="00A142F3" w:rsidRDefault="007D5B49">
      <w:pPr>
        <w:ind w:right="40"/>
        <w:jc w:val="center"/>
        <w:rPr>
          <w:b/>
        </w:rPr>
      </w:pPr>
      <w:r>
        <w:rPr>
          <w:b/>
        </w:rPr>
        <w:t xml:space="preserve">ПЕДАГОГІЧНИХ КАДРІВ» </w:t>
      </w:r>
    </w:p>
    <w:p w14:paraId="00000003" w14:textId="77777777" w:rsidR="00A142F3" w:rsidRDefault="00A142F3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14:paraId="00000004" w14:textId="77777777" w:rsidR="00A142F3" w:rsidRDefault="00A142F3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14:paraId="00000005" w14:textId="77777777" w:rsidR="00A142F3" w:rsidRDefault="00A142F3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f1"/>
        <w:tblW w:w="100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874DC1" w14:paraId="26AC8659" w14:textId="77777777" w:rsidTr="00F26CA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450E7F5" w14:textId="77777777" w:rsidR="00874DC1" w:rsidRDefault="00874DC1" w:rsidP="00874DC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СХВАЛЕНО</w:t>
            </w:r>
          </w:p>
          <w:p w14:paraId="5EDF9877" w14:textId="77777777" w:rsidR="00874DC1" w:rsidRDefault="00874DC1" w:rsidP="00874DC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Протокол засідання вченої ради КНЗ КОР «КОІПОПК»</w:t>
            </w:r>
          </w:p>
          <w:p w14:paraId="00000008" w14:textId="42E8EDD0" w:rsidR="00874DC1" w:rsidRDefault="00874DC1" w:rsidP="00874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0000009" w14:textId="77777777" w:rsidR="00874DC1" w:rsidRDefault="00874DC1" w:rsidP="00874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797E2A" w14:textId="77777777" w:rsidR="00874DC1" w:rsidRDefault="00874DC1" w:rsidP="00874DC1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ЗАТВЕРДЖЕНО</w:t>
            </w:r>
          </w:p>
          <w:p w14:paraId="0DEA0147" w14:textId="77777777" w:rsidR="00874DC1" w:rsidRDefault="00874DC1" w:rsidP="00874DC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Наказ КНЗ КОР «КОІПОПК»</w:t>
            </w:r>
          </w:p>
          <w:p w14:paraId="0000000C" w14:textId="653FC979" w:rsidR="00874DC1" w:rsidRDefault="00874DC1" w:rsidP="00874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</w:tr>
    </w:tbl>
    <w:p w14:paraId="0000000D" w14:textId="77777777" w:rsidR="00A142F3" w:rsidRDefault="00A142F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14:paraId="0000000E" w14:textId="77777777" w:rsidR="00A142F3" w:rsidRDefault="007D5B49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14:paraId="0000000F" w14:textId="77777777" w:rsidR="00A142F3" w:rsidRDefault="00A142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0" w14:textId="77777777" w:rsidR="00A142F3" w:rsidRDefault="00A142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1" w14:textId="77777777" w:rsidR="00A142F3" w:rsidRDefault="00A142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2" w14:textId="77777777" w:rsidR="00A142F3" w:rsidRDefault="00A142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3" w14:textId="77777777" w:rsidR="00A142F3" w:rsidRDefault="00A142F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14:paraId="00000014" w14:textId="77777777" w:rsidR="00A142F3" w:rsidRDefault="007D5B49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14:paraId="00000015" w14:textId="77777777" w:rsidR="00A142F3" w:rsidRDefault="007D5B49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ПІДВИЩЕННЯ КВАЛІФІКАЦІЇ ДИРЕКТОРІВ, </w:t>
      </w:r>
    </w:p>
    <w:p w14:paraId="00000016" w14:textId="77777777" w:rsidR="00A142F3" w:rsidRDefault="007D5B49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ЗАСТУПНИКІВ ДИРЕКТОРІВ, ЗАВІДУВАЧІВ ВІДДІЛІВ, </w:t>
      </w:r>
    </w:p>
    <w:p w14:paraId="00000017" w14:textId="77777777" w:rsidR="00A142F3" w:rsidRDefault="007D5B49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МЕТОДИСТІВ</w:t>
      </w:r>
      <w:r>
        <w:rPr>
          <w:b/>
          <w:color w:val="000000"/>
          <w:sz w:val="28"/>
          <w:szCs w:val="28"/>
        </w:rPr>
        <w:t xml:space="preserve"> ЗАКЛАДІВ ПОЗАШКІЛЬНОЇ ОСВІТИ</w:t>
      </w:r>
      <w:r>
        <w:rPr>
          <w:b/>
          <w:sz w:val="28"/>
          <w:szCs w:val="28"/>
        </w:rPr>
        <w:t xml:space="preserve"> </w:t>
      </w:r>
    </w:p>
    <w:p w14:paraId="00000018" w14:textId="77777777" w:rsidR="00A142F3" w:rsidRDefault="007D5B49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«УПРАВЛІНСЬКИЙ І МЕТОДИЧНИЙ СУПРОВІД </w:t>
      </w:r>
    </w:p>
    <w:p w14:paraId="00000019" w14:textId="77777777" w:rsidR="00A142F3" w:rsidRDefault="007D5B49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ПРОФЕСІЙНОГО РОЗВИТКУ ПЕРСОНАЛУ ЗАКЛАДУ </w:t>
      </w:r>
    </w:p>
    <w:p w14:paraId="794D0F8B" w14:textId="77777777" w:rsidR="00F60C4B" w:rsidRDefault="007D5B49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ПОЗАШКІЛЬНОЇ ОСВІТИ» </w:t>
      </w:r>
    </w:p>
    <w:p w14:paraId="0000001B" w14:textId="1C5A3DBC" w:rsidR="00A142F3" w:rsidRDefault="007D5B49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(розробник: Гаврилюк В.Ю.)</w:t>
      </w:r>
    </w:p>
    <w:p w14:paraId="0000001C" w14:textId="77777777" w:rsidR="00A142F3" w:rsidRDefault="00A142F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0"/>
          <w:szCs w:val="30"/>
        </w:rPr>
      </w:pPr>
    </w:p>
    <w:p w14:paraId="0000001D" w14:textId="77777777" w:rsidR="00A142F3" w:rsidRDefault="00A142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E" w14:textId="77777777" w:rsidR="00A142F3" w:rsidRDefault="00A142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1F" w14:textId="77777777" w:rsidR="00A142F3" w:rsidRDefault="00A142F3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14:paraId="00000020" w14:textId="77777777" w:rsidR="00A142F3" w:rsidRDefault="00A142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1" w14:textId="77777777" w:rsidR="00A142F3" w:rsidRDefault="00A142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2" w14:textId="77777777" w:rsidR="00A142F3" w:rsidRDefault="00A142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3" w14:textId="77777777" w:rsidR="00A142F3" w:rsidRDefault="00A142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4" w14:textId="77777777" w:rsidR="00A142F3" w:rsidRDefault="00A142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5" w14:textId="77777777" w:rsidR="00A142F3" w:rsidRDefault="00A142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6" w14:textId="77777777" w:rsidR="00A142F3" w:rsidRDefault="00A142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7" w14:textId="77777777" w:rsidR="00A142F3" w:rsidRDefault="00A142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8" w14:textId="77777777" w:rsidR="00A142F3" w:rsidRDefault="00A142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9" w14:textId="77777777" w:rsidR="00A142F3" w:rsidRDefault="00A142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A" w14:textId="77777777" w:rsidR="00A142F3" w:rsidRDefault="00A142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0000002B" w14:textId="199A84A8" w:rsidR="00A142F3" w:rsidRPr="009E7CC3" w:rsidRDefault="007D5B49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  <w:lang w:val="en-US"/>
        </w:rPr>
        <w:sectPr w:rsidR="00A142F3" w:rsidRPr="009E7CC3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973"/>
          </w:cols>
        </w:sectPr>
      </w:pPr>
      <w:r>
        <w:rPr>
          <w:color w:val="000000"/>
          <w:sz w:val="28"/>
          <w:szCs w:val="28"/>
        </w:rPr>
        <w:t>Біла Церква – 202</w:t>
      </w:r>
      <w:r w:rsidR="009E7CC3">
        <w:rPr>
          <w:color w:val="000000"/>
          <w:sz w:val="28"/>
          <w:szCs w:val="28"/>
          <w:lang w:val="en-US"/>
        </w:rPr>
        <w:t>1</w:t>
      </w:r>
    </w:p>
    <w:p w14:paraId="0000002C" w14:textId="77777777" w:rsidR="00A142F3" w:rsidRDefault="00A142F3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2"/>
        <w:tblW w:w="10155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7845"/>
      </w:tblGrid>
      <w:tr w:rsidR="00A142F3" w14:paraId="43AADB79" w14:textId="77777777">
        <w:trPr>
          <w:trHeight w:val="554"/>
        </w:trPr>
        <w:tc>
          <w:tcPr>
            <w:tcW w:w="2310" w:type="dxa"/>
            <w:tcBorders>
              <w:left w:val="single" w:sz="6" w:space="0" w:color="000000"/>
            </w:tcBorders>
          </w:tcPr>
          <w:p w14:paraId="0000002D" w14:textId="77777777" w:rsidR="00A142F3" w:rsidRDefault="007D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Укладач програми</w:t>
            </w:r>
          </w:p>
          <w:p w14:paraId="0000002E" w14:textId="77777777" w:rsidR="00A142F3" w:rsidRDefault="007D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45" w:type="dxa"/>
          </w:tcPr>
          <w:p w14:paraId="0000002F" w14:textId="77777777" w:rsidR="00A142F3" w:rsidRDefault="007D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Гаврилюк В.Ю.</w:t>
            </w:r>
            <w:r>
              <w:rPr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методист відділу виховної роботи та позашкільної освіти, викладач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A142F3" w14:paraId="0CB29451" w14:textId="77777777">
        <w:trPr>
          <w:trHeight w:val="142"/>
        </w:trPr>
        <w:tc>
          <w:tcPr>
            <w:tcW w:w="2310" w:type="dxa"/>
            <w:tcBorders>
              <w:left w:val="single" w:sz="6" w:space="0" w:color="000000"/>
            </w:tcBorders>
          </w:tcPr>
          <w:p w14:paraId="00000030" w14:textId="77777777" w:rsidR="00A142F3" w:rsidRDefault="007D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7845" w:type="dxa"/>
          </w:tcPr>
          <w:p w14:paraId="00000031" w14:textId="77777777" w:rsidR="00A142F3" w:rsidRDefault="007D5B49">
            <w:pPr>
              <w:ind w:left="107" w:right="144" w:hanging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Освітня програма підвищення кваліфікації директорів, заступників директорів, завідувачів відділів, методистів закладів позашкільної освіти «Управлінський і методичний супровід професійного розвитку персоналу закладу позашкільної освіти»</w:t>
            </w:r>
          </w:p>
        </w:tc>
      </w:tr>
      <w:tr w:rsidR="00A142F3" w14:paraId="39F0955C" w14:textId="77777777">
        <w:trPr>
          <w:trHeight w:val="767"/>
        </w:trPr>
        <w:tc>
          <w:tcPr>
            <w:tcW w:w="2310" w:type="dxa"/>
            <w:tcBorders>
              <w:left w:val="single" w:sz="6" w:space="0" w:color="000000"/>
            </w:tcBorders>
          </w:tcPr>
          <w:p w14:paraId="00000032" w14:textId="77777777" w:rsidR="00A142F3" w:rsidRDefault="007D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7845" w:type="dxa"/>
          </w:tcPr>
          <w:p w14:paraId="00000033" w14:textId="77777777" w:rsidR="00A142F3" w:rsidRDefault="007D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 w:right="136" w:hanging="108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Підвищити професійну компетентність керівників і методичних служб закладів позашкільної освіти з </w:t>
            </w:r>
            <w:proofErr w:type="spellStart"/>
            <w:r>
              <w:rPr>
                <w:color w:val="000000"/>
                <w:sz w:val="24"/>
                <w:szCs w:val="24"/>
              </w:rPr>
              <w:t>професійно</w:t>
            </w:r>
            <w:proofErr w:type="spellEnd"/>
            <w:r>
              <w:rPr>
                <w:color w:val="000000"/>
                <w:sz w:val="24"/>
                <w:szCs w:val="24"/>
              </w:rPr>
              <w:t>-особистісного вдосконалення педагогічного персоналу</w:t>
            </w:r>
          </w:p>
        </w:tc>
      </w:tr>
      <w:tr w:rsidR="00A142F3" w14:paraId="5D9EAB29" w14:textId="77777777">
        <w:trPr>
          <w:trHeight w:val="48"/>
        </w:trPr>
        <w:tc>
          <w:tcPr>
            <w:tcW w:w="2310" w:type="dxa"/>
            <w:tcBorders>
              <w:left w:val="single" w:sz="6" w:space="0" w:color="000000"/>
            </w:tcBorders>
          </w:tcPr>
          <w:p w14:paraId="00000034" w14:textId="77777777" w:rsidR="00A142F3" w:rsidRDefault="007D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7845" w:type="dxa"/>
          </w:tcPr>
          <w:p w14:paraId="00000035" w14:textId="77777777" w:rsidR="00A142F3" w:rsidRDefault="007D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 управлінської компетентності</w:t>
            </w:r>
          </w:p>
        </w:tc>
      </w:tr>
    </w:tbl>
    <w:p w14:paraId="00000036" w14:textId="77777777" w:rsidR="00A142F3" w:rsidRDefault="00A142F3">
      <w:pPr>
        <w:rPr>
          <w:sz w:val="16"/>
          <w:szCs w:val="16"/>
        </w:rPr>
      </w:pPr>
    </w:p>
    <w:p w14:paraId="73A08D24" w14:textId="77777777" w:rsidR="00CC49A4" w:rsidRDefault="00CC49A4">
      <w:pPr>
        <w:jc w:val="center"/>
        <w:rPr>
          <w:b/>
          <w:sz w:val="28"/>
          <w:szCs w:val="28"/>
        </w:rPr>
      </w:pPr>
    </w:p>
    <w:p w14:paraId="000001A0" w14:textId="5473A57D" w:rsidR="00A142F3" w:rsidRDefault="007D5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Зміст програми</w:t>
      </w:r>
    </w:p>
    <w:p w14:paraId="000001A1" w14:textId="77777777" w:rsidR="00A142F3" w:rsidRDefault="00A142F3">
      <w:pPr>
        <w:jc w:val="center"/>
        <w:rPr>
          <w:b/>
          <w:sz w:val="16"/>
          <w:szCs w:val="16"/>
        </w:rPr>
      </w:pPr>
    </w:p>
    <w:tbl>
      <w:tblPr>
        <w:tblStyle w:val="af4"/>
        <w:tblW w:w="101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1"/>
        <w:gridCol w:w="48"/>
        <w:gridCol w:w="9427"/>
      </w:tblGrid>
      <w:tr w:rsidR="00A142F3" w14:paraId="18CB96B0" w14:textId="77777777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14:paraId="000001A2" w14:textId="77777777" w:rsidR="00A142F3" w:rsidRDefault="007D5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75" w:type="dxa"/>
            <w:gridSpan w:val="2"/>
            <w:vMerge w:val="restart"/>
          </w:tcPr>
          <w:p w14:paraId="000001A4" w14:textId="77777777" w:rsidR="00A142F3" w:rsidRDefault="00A142F3">
            <w:pPr>
              <w:jc w:val="center"/>
              <w:rPr>
                <w:b/>
                <w:sz w:val="16"/>
                <w:szCs w:val="16"/>
              </w:rPr>
            </w:pPr>
          </w:p>
          <w:p w14:paraId="000001A5" w14:textId="77777777" w:rsidR="00A142F3" w:rsidRDefault="007D5B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A142F3" w14:paraId="55609F59" w14:textId="77777777">
        <w:trPr>
          <w:trHeight w:val="317"/>
          <w:jc w:val="center"/>
        </w:trPr>
        <w:tc>
          <w:tcPr>
            <w:tcW w:w="696" w:type="dxa"/>
            <w:gridSpan w:val="2"/>
            <w:vMerge/>
          </w:tcPr>
          <w:p w14:paraId="000001A7" w14:textId="77777777" w:rsidR="00A142F3" w:rsidRDefault="00A14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475" w:type="dxa"/>
            <w:gridSpan w:val="2"/>
            <w:vMerge/>
          </w:tcPr>
          <w:p w14:paraId="000001A9" w14:textId="77777777" w:rsidR="00A142F3" w:rsidRDefault="00A14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142F3" w14:paraId="76CE091F" w14:textId="77777777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14:paraId="000001AB" w14:textId="77777777" w:rsidR="00A142F3" w:rsidRDefault="007D5B4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І. Філософія освіти XXІ століття</w:t>
            </w:r>
          </w:p>
        </w:tc>
      </w:tr>
      <w:tr w:rsidR="00A142F3" w14:paraId="5940EAC3" w14:textId="77777777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14:paraId="000001AF" w14:textId="77777777" w:rsidR="00A142F3" w:rsidRDefault="007D5B4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A142F3" w14:paraId="2A7B2876" w14:textId="77777777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14:paraId="000001B3" w14:textId="77777777" w:rsidR="00A142F3" w:rsidRDefault="007D5B4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ІІІ. Технології управлінського та методичного супроводу</w:t>
            </w:r>
          </w:p>
        </w:tc>
      </w:tr>
      <w:tr w:rsidR="00A142F3" w14:paraId="51CC06BD" w14:textId="77777777">
        <w:trPr>
          <w:jc w:val="center"/>
        </w:trPr>
        <w:tc>
          <w:tcPr>
            <w:tcW w:w="10171" w:type="dxa"/>
            <w:gridSpan w:val="4"/>
            <w:shd w:val="clear" w:color="auto" w:fill="F2F2F2"/>
          </w:tcPr>
          <w:p w14:paraId="000001B7" w14:textId="77777777" w:rsidR="00A142F3" w:rsidRDefault="007D5B4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Інваріантна частина</w:t>
            </w:r>
          </w:p>
        </w:tc>
      </w:tr>
      <w:tr w:rsidR="00A142F3" w14:paraId="1B2B72A1" w14:textId="77777777">
        <w:trPr>
          <w:trHeight w:val="48"/>
          <w:jc w:val="center"/>
        </w:trPr>
        <w:tc>
          <w:tcPr>
            <w:tcW w:w="675" w:type="dxa"/>
            <w:shd w:val="clear" w:color="auto" w:fill="auto"/>
          </w:tcPr>
          <w:p w14:paraId="000001BB" w14:textId="77777777" w:rsidR="00A142F3" w:rsidRDefault="007D5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000001BC" w14:textId="77777777" w:rsidR="00A142F3" w:rsidRDefault="007D5B49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Модернізація змісту позашкільної освіти</w:t>
            </w:r>
          </w:p>
        </w:tc>
      </w:tr>
      <w:tr w:rsidR="00A142F3" w14:paraId="6CD94887" w14:textId="77777777">
        <w:trPr>
          <w:trHeight w:val="48"/>
          <w:jc w:val="center"/>
        </w:trPr>
        <w:tc>
          <w:tcPr>
            <w:tcW w:w="675" w:type="dxa"/>
            <w:shd w:val="clear" w:color="auto" w:fill="auto"/>
          </w:tcPr>
          <w:p w14:paraId="000001BF" w14:textId="77777777" w:rsidR="00A142F3" w:rsidRDefault="007D5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000001C0" w14:textId="77777777" w:rsidR="00A142F3" w:rsidRDefault="007D5B49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Освітній менеджмент</w:t>
            </w:r>
          </w:p>
        </w:tc>
      </w:tr>
      <w:tr w:rsidR="00A142F3" w14:paraId="66C04C2A" w14:textId="77777777">
        <w:trPr>
          <w:trHeight w:val="48"/>
          <w:jc w:val="center"/>
        </w:trPr>
        <w:tc>
          <w:tcPr>
            <w:tcW w:w="675" w:type="dxa"/>
            <w:shd w:val="clear" w:color="auto" w:fill="auto"/>
          </w:tcPr>
          <w:p w14:paraId="000001C3" w14:textId="77777777" w:rsidR="00A142F3" w:rsidRDefault="007D5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9496" w:type="dxa"/>
            <w:gridSpan w:val="3"/>
          </w:tcPr>
          <w:p w14:paraId="000001C4" w14:textId="77777777" w:rsidR="00A142F3" w:rsidRDefault="007D5B4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Інноваційна освітня діяльність</w:t>
            </w:r>
          </w:p>
        </w:tc>
      </w:tr>
      <w:tr w:rsidR="00A142F3" w14:paraId="7A36E176" w14:textId="77777777">
        <w:trPr>
          <w:trHeight w:val="48"/>
          <w:jc w:val="center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14:paraId="000001C7" w14:textId="77777777" w:rsidR="00A142F3" w:rsidRDefault="007D5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949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00001C8" w14:textId="77777777" w:rsidR="00A142F3" w:rsidRDefault="007D5B49">
            <w:pPr>
              <w:rPr>
                <w:i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i/>
                <w:sz w:val="24"/>
                <w:szCs w:val="24"/>
              </w:rPr>
              <w:t xml:space="preserve">Методичний </w:t>
            </w:r>
            <w:proofErr w:type="spellStart"/>
            <w:r>
              <w:rPr>
                <w:i/>
                <w:sz w:val="24"/>
                <w:szCs w:val="24"/>
              </w:rPr>
              <w:t>коучинг</w:t>
            </w:r>
            <w:proofErr w:type="spellEnd"/>
          </w:p>
        </w:tc>
      </w:tr>
      <w:tr w:rsidR="00A142F3" w14:paraId="267475E3" w14:textId="77777777">
        <w:trPr>
          <w:trHeight w:val="48"/>
          <w:jc w:val="center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001CB" w14:textId="77777777" w:rsidR="00A142F3" w:rsidRDefault="007D5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949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001CC" w14:textId="77777777" w:rsidR="00A142F3" w:rsidRDefault="007D5B4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Розвиток цифрової компетентності</w:t>
            </w:r>
          </w:p>
        </w:tc>
      </w:tr>
      <w:tr w:rsidR="00A142F3" w14:paraId="5CDB4F6B" w14:textId="77777777">
        <w:trPr>
          <w:trHeight w:val="48"/>
          <w:jc w:val="center"/>
        </w:trPr>
        <w:tc>
          <w:tcPr>
            <w:tcW w:w="675" w:type="dxa"/>
            <w:tcBorders>
              <w:top w:val="single" w:sz="4" w:space="0" w:color="000000"/>
            </w:tcBorders>
            <w:shd w:val="clear" w:color="auto" w:fill="auto"/>
          </w:tcPr>
          <w:p w14:paraId="000001CF" w14:textId="77777777" w:rsidR="00A142F3" w:rsidRDefault="007D5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949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000001D0" w14:textId="77777777" w:rsidR="00A142F3" w:rsidRDefault="007D5B4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Фінансово-господарська діяльність</w:t>
            </w:r>
          </w:p>
        </w:tc>
      </w:tr>
      <w:tr w:rsidR="00A142F3" w14:paraId="6482A06C" w14:textId="77777777">
        <w:trPr>
          <w:jc w:val="center"/>
        </w:trPr>
        <w:tc>
          <w:tcPr>
            <w:tcW w:w="10171" w:type="dxa"/>
            <w:gridSpan w:val="4"/>
            <w:shd w:val="clear" w:color="auto" w:fill="F2F2F2"/>
          </w:tcPr>
          <w:p w14:paraId="000001D3" w14:textId="77777777" w:rsidR="00A142F3" w:rsidRDefault="007D5B4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A142F3" w14:paraId="0251464D" w14:textId="77777777">
        <w:trPr>
          <w:trHeight w:val="48"/>
          <w:jc w:val="center"/>
        </w:trPr>
        <w:tc>
          <w:tcPr>
            <w:tcW w:w="675" w:type="dxa"/>
            <w:shd w:val="clear" w:color="auto" w:fill="auto"/>
          </w:tcPr>
          <w:p w14:paraId="000001D7" w14:textId="77777777" w:rsidR="00A142F3" w:rsidRDefault="007D5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000001D8" w14:textId="77777777" w:rsidR="00A142F3" w:rsidRDefault="007D5B4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Цифрова трансформація освіти</w:t>
            </w:r>
          </w:p>
        </w:tc>
      </w:tr>
      <w:tr w:rsidR="00A142F3" w14:paraId="03029D24" w14:textId="77777777">
        <w:trPr>
          <w:trHeight w:val="48"/>
          <w:jc w:val="center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14:paraId="000001DB" w14:textId="77777777" w:rsidR="00A142F3" w:rsidRDefault="007D5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949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00001DC" w14:textId="77777777" w:rsidR="00A142F3" w:rsidRDefault="007D5B4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Національно-патріотичне виховання</w:t>
            </w:r>
          </w:p>
        </w:tc>
      </w:tr>
      <w:tr w:rsidR="00A142F3" w14:paraId="16532528" w14:textId="77777777">
        <w:trPr>
          <w:trHeight w:val="48"/>
          <w:jc w:val="center"/>
        </w:trPr>
        <w:tc>
          <w:tcPr>
            <w:tcW w:w="675" w:type="dxa"/>
            <w:tcBorders>
              <w:top w:val="single" w:sz="4" w:space="0" w:color="000000"/>
            </w:tcBorders>
            <w:shd w:val="clear" w:color="auto" w:fill="auto"/>
          </w:tcPr>
          <w:p w14:paraId="000001DF" w14:textId="77777777" w:rsidR="00A142F3" w:rsidRDefault="007D5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949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000001E0" w14:textId="77777777" w:rsidR="00A142F3" w:rsidRDefault="007D5B4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Інклюзивна освіта</w:t>
            </w:r>
          </w:p>
        </w:tc>
      </w:tr>
      <w:tr w:rsidR="00A142F3" w14:paraId="0EC5270D" w14:textId="77777777">
        <w:trPr>
          <w:jc w:val="center"/>
        </w:trPr>
        <w:tc>
          <w:tcPr>
            <w:tcW w:w="10171" w:type="dxa"/>
            <w:gridSpan w:val="4"/>
            <w:shd w:val="clear" w:color="auto" w:fill="F2F2F2"/>
          </w:tcPr>
          <w:p w14:paraId="000001E3" w14:textId="77777777" w:rsidR="00A142F3" w:rsidRDefault="007D5B4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A142F3" w14:paraId="3C77E06E" w14:textId="77777777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14:paraId="000001E7" w14:textId="77777777" w:rsidR="00A142F3" w:rsidRDefault="007D5B4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ІV. Діагностико-аналітичний модуль</w:t>
            </w:r>
          </w:p>
        </w:tc>
      </w:tr>
      <w:tr w:rsidR="00A142F3" w14:paraId="5DE9A0EA" w14:textId="77777777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14:paraId="000001EB" w14:textId="77777777" w:rsidR="00A142F3" w:rsidRDefault="007D5B49">
            <w:pPr>
              <w:ind w:left="-113" w:righ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9427" w:type="dxa"/>
            <w:shd w:val="clear" w:color="auto" w:fill="auto"/>
          </w:tcPr>
          <w:p w14:paraId="000001EE" w14:textId="77777777" w:rsidR="00A142F3" w:rsidRDefault="007D5B4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A142F3" w14:paraId="66CF072C" w14:textId="77777777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14:paraId="000001EF" w14:textId="77777777" w:rsidR="00A142F3" w:rsidRDefault="007D5B49">
            <w:pPr>
              <w:ind w:left="-113" w:righ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9427" w:type="dxa"/>
            <w:shd w:val="clear" w:color="auto" w:fill="auto"/>
          </w:tcPr>
          <w:p w14:paraId="000001F2" w14:textId="77777777" w:rsidR="00A142F3" w:rsidRDefault="007D5B4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p w14:paraId="000001F3" w14:textId="77777777" w:rsidR="00A142F3" w:rsidRDefault="00A142F3">
      <w:pPr>
        <w:rPr>
          <w:sz w:val="16"/>
          <w:szCs w:val="16"/>
        </w:rPr>
      </w:pPr>
    </w:p>
    <w:p w14:paraId="000001F4" w14:textId="77777777" w:rsidR="00A142F3" w:rsidRDefault="00A142F3">
      <w:pPr>
        <w:jc w:val="both"/>
        <w:rPr>
          <w:sz w:val="24"/>
          <w:szCs w:val="24"/>
        </w:rPr>
      </w:pPr>
    </w:p>
    <w:tbl>
      <w:tblPr>
        <w:tblStyle w:val="af5"/>
        <w:tblW w:w="9812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4"/>
        <w:gridCol w:w="6618"/>
      </w:tblGrid>
      <w:tr w:rsidR="00A142F3" w14:paraId="2F531ED8" w14:textId="77777777" w:rsidTr="00A716C0">
        <w:trPr>
          <w:trHeight w:val="258"/>
        </w:trPr>
        <w:tc>
          <w:tcPr>
            <w:tcW w:w="3194" w:type="dxa"/>
            <w:tcBorders>
              <w:left w:val="single" w:sz="6" w:space="0" w:color="000000"/>
            </w:tcBorders>
          </w:tcPr>
          <w:p w14:paraId="000001F5" w14:textId="77777777" w:rsidR="00A142F3" w:rsidRDefault="007D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6618" w:type="dxa"/>
          </w:tcPr>
          <w:p w14:paraId="000001F6" w14:textId="780AEFF8" w:rsidR="00A142F3" w:rsidRDefault="00C92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 w:right="157"/>
              <w:jc w:val="both"/>
              <w:rPr>
                <w:color w:val="000000"/>
                <w:sz w:val="24"/>
                <w:szCs w:val="24"/>
              </w:rPr>
            </w:pPr>
            <w:r w:rsidRPr="00AD2E83">
              <w:rPr>
                <w:rFonts w:eastAsia="Calibri"/>
                <w:spacing w:val="-6"/>
                <w:sz w:val="24"/>
                <w:szCs w:val="24"/>
              </w:rPr>
              <w:t xml:space="preserve">4 кредити ЄКТС (72 аудиторних годин, 48 </w:t>
            </w:r>
            <w:r>
              <w:rPr>
                <w:rFonts w:eastAsia="Calibri"/>
                <w:spacing w:val="-6"/>
                <w:sz w:val="24"/>
                <w:szCs w:val="24"/>
              </w:rPr>
              <w:t>годин</w:t>
            </w:r>
            <w:r w:rsidRPr="00AD2E83">
              <w:rPr>
                <w:rFonts w:eastAsia="Calibri"/>
                <w:spacing w:val="-6"/>
                <w:sz w:val="24"/>
                <w:szCs w:val="24"/>
              </w:rPr>
              <w:t xml:space="preserve"> самостійн</w:t>
            </w:r>
            <w:r>
              <w:rPr>
                <w:rFonts w:eastAsia="Calibri"/>
                <w:spacing w:val="-6"/>
                <w:sz w:val="24"/>
                <w:szCs w:val="24"/>
              </w:rPr>
              <w:t>ої</w:t>
            </w:r>
            <w:r w:rsidRPr="00AD2E83">
              <w:rPr>
                <w:rFonts w:eastAsia="Calibri"/>
                <w:spacing w:val="-6"/>
                <w:sz w:val="24"/>
                <w:szCs w:val="24"/>
              </w:rPr>
              <w:t xml:space="preserve"> робот</w:t>
            </w:r>
            <w:r>
              <w:rPr>
                <w:rFonts w:eastAsia="Calibri"/>
                <w:spacing w:val="-6"/>
                <w:sz w:val="24"/>
                <w:szCs w:val="24"/>
              </w:rPr>
              <w:t>и</w:t>
            </w:r>
            <w:r w:rsidRPr="00AD2E83">
              <w:rPr>
                <w:rFonts w:eastAsia="Calibri"/>
                <w:spacing w:val="-6"/>
                <w:sz w:val="24"/>
                <w:szCs w:val="24"/>
              </w:rPr>
              <w:t>)</w:t>
            </w:r>
          </w:p>
        </w:tc>
      </w:tr>
      <w:tr w:rsidR="00A142F3" w14:paraId="22D3019D" w14:textId="77777777" w:rsidTr="00A716C0">
        <w:trPr>
          <w:trHeight w:val="514"/>
        </w:trPr>
        <w:tc>
          <w:tcPr>
            <w:tcW w:w="3194" w:type="dxa"/>
            <w:tcBorders>
              <w:left w:val="single" w:sz="6" w:space="0" w:color="000000"/>
            </w:tcBorders>
          </w:tcPr>
          <w:p w14:paraId="000001F7" w14:textId="77777777" w:rsidR="00A142F3" w:rsidRDefault="007D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14:paraId="000001F8" w14:textId="77777777" w:rsidR="00A142F3" w:rsidRDefault="007D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6618" w:type="dxa"/>
          </w:tcPr>
          <w:p w14:paraId="000001F9" w14:textId="77777777" w:rsidR="00A142F3" w:rsidRDefault="007D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A142F3" w14:paraId="13F19FE8" w14:textId="77777777" w:rsidTr="00A716C0">
        <w:trPr>
          <w:trHeight w:val="514"/>
        </w:trPr>
        <w:tc>
          <w:tcPr>
            <w:tcW w:w="3194" w:type="dxa"/>
            <w:tcBorders>
              <w:left w:val="single" w:sz="6" w:space="0" w:color="000000"/>
            </w:tcBorders>
          </w:tcPr>
          <w:p w14:paraId="000001FA" w14:textId="77777777" w:rsidR="00A142F3" w:rsidRDefault="007D5B4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Результати навчання</w:t>
            </w:r>
          </w:p>
          <w:p w14:paraId="000001FB" w14:textId="77777777" w:rsidR="00A142F3" w:rsidRDefault="00A142F3">
            <w:pPr>
              <w:rPr>
                <w:b/>
                <w:i/>
                <w:sz w:val="24"/>
                <w:szCs w:val="24"/>
              </w:rPr>
            </w:pPr>
          </w:p>
          <w:p w14:paraId="000001FC" w14:textId="77777777" w:rsidR="00A142F3" w:rsidRDefault="00A14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618" w:type="dxa"/>
          </w:tcPr>
          <w:p w14:paraId="000001FD" w14:textId="77777777" w:rsidR="00A142F3" w:rsidRDefault="007D5B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"/>
              </w:tabs>
              <w:ind w:left="143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Загальні компетентності:</w:t>
            </w:r>
          </w:p>
          <w:p w14:paraId="000001FE" w14:textId="77777777" w:rsidR="00A142F3" w:rsidRDefault="007D5B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"/>
              </w:tabs>
              <w:ind w:left="143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абстрактного мислення, аналізу та синтезу.</w:t>
            </w:r>
          </w:p>
          <w:p w14:paraId="000001FF" w14:textId="77777777" w:rsidR="00A142F3" w:rsidRDefault="007D5B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"/>
              </w:tabs>
              <w:ind w:left="143" w:right="138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генерувати / продукувати нові управлінські та методичні технології.</w:t>
            </w:r>
          </w:p>
          <w:p w14:paraId="00000200" w14:textId="77777777" w:rsidR="00A142F3" w:rsidRDefault="007D5B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"/>
              </w:tabs>
              <w:ind w:left="143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вчитися і оволодівати сучасними знаннями.</w:t>
            </w:r>
          </w:p>
          <w:p w14:paraId="00000201" w14:textId="77777777" w:rsidR="00A142F3" w:rsidRDefault="007D5B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"/>
              </w:tabs>
              <w:ind w:left="143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навчатися упродовж життя.</w:t>
            </w:r>
          </w:p>
          <w:p w14:paraId="00000202" w14:textId="77777777" w:rsidR="00A142F3" w:rsidRDefault="00A142F3">
            <w:pPr>
              <w:tabs>
                <w:tab w:val="left" w:pos="427"/>
              </w:tabs>
              <w:ind w:left="143"/>
              <w:jc w:val="both"/>
              <w:rPr>
                <w:i/>
                <w:sz w:val="12"/>
                <w:szCs w:val="12"/>
              </w:rPr>
            </w:pPr>
          </w:p>
          <w:p w14:paraId="00000203" w14:textId="77777777" w:rsidR="00A142F3" w:rsidRDefault="007D5B49">
            <w:pPr>
              <w:tabs>
                <w:tab w:val="left" w:pos="427"/>
              </w:tabs>
              <w:ind w:left="143" w:right="13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Спеціальні (фахові, предметні) компетентності:</w:t>
            </w:r>
          </w:p>
          <w:p w14:paraId="00000204" w14:textId="77777777" w:rsidR="00A142F3" w:rsidRDefault="007D5B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"/>
              </w:tabs>
              <w:ind w:left="143" w:right="138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Активізація </w:t>
            </w:r>
            <w:proofErr w:type="spellStart"/>
            <w:r>
              <w:rPr>
                <w:color w:val="000000"/>
                <w:sz w:val="24"/>
                <w:szCs w:val="24"/>
              </w:rPr>
              <w:t>професійно</w:t>
            </w:r>
            <w:proofErr w:type="spellEnd"/>
            <w:r>
              <w:rPr>
                <w:color w:val="000000"/>
                <w:sz w:val="24"/>
                <w:szCs w:val="24"/>
              </w:rPr>
              <w:t>-особистісних якостей педагогічних працівників.</w:t>
            </w:r>
          </w:p>
          <w:p w14:paraId="00000205" w14:textId="77777777" w:rsidR="00A142F3" w:rsidRDefault="007D5B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"/>
              </w:tabs>
              <w:ind w:left="143" w:right="138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до </w:t>
            </w:r>
            <w:proofErr w:type="spellStart"/>
            <w:r>
              <w:rPr>
                <w:color w:val="000000"/>
                <w:sz w:val="24"/>
                <w:szCs w:val="24"/>
              </w:rPr>
              <w:t>акмеологічного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проектування та реалізації програм індивідуального професійного розвитку </w:t>
            </w:r>
            <w:r>
              <w:rPr>
                <w:color w:val="000000"/>
                <w:sz w:val="24"/>
                <w:szCs w:val="24"/>
              </w:rPr>
              <w:lastRenderedPageBreak/>
              <w:t>педагогічного персоналу.</w:t>
            </w:r>
          </w:p>
          <w:p w14:paraId="00000206" w14:textId="77777777" w:rsidR="00A142F3" w:rsidRDefault="007D5B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"/>
              </w:tabs>
              <w:ind w:left="143" w:right="138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Готовність до використання / поширення управлінських і методичних інновацій.</w:t>
            </w:r>
          </w:p>
          <w:p w14:paraId="00000207" w14:textId="77777777" w:rsidR="00A142F3" w:rsidRDefault="007D5B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"/>
              </w:tabs>
              <w:ind w:left="143" w:right="138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 xml:space="preserve">Виконання ролі </w:t>
            </w:r>
            <w:proofErr w:type="spellStart"/>
            <w:r>
              <w:rPr>
                <w:color w:val="000000"/>
                <w:sz w:val="25"/>
                <w:szCs w:val="25"/>
              </w:rPr>
              <w:t>фасилітатора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/ </w:t>
            </w:r>
            <w:proofErr w:type="spellStart"/>
            <w:r>
              <w:rPr>
                <w:color w:val="000000"/>
                <w:sz w:val="25"/>
                <w:szCs w:val="25"/>
              </w:rPr>
              <w:t>коуча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професійного розвитку педагогічного персоналу.</w:t>
            </w:r>
          </w:p>
          <w:p w14:paraId="00000208" w14:textId="77777777" w:rsidR="00A142F3" w:rsidRDefault="007D5B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"/>
              </w:tabs>
              <w:ind w:left="143" w:right="138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моделювання та упровадження технологій професійного розвитку педагогічних працівників.</w:t>
            </w:r>
          </w:p>
          <w:p w14:paraId="00000209" w14:textId="10F0706B" w:rsidR="00A716C0" w:rsidRDefault="007D5B49" w:rsidP="00A716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"/>
              </w:tabs>
              <w:ind w:left="143" w:right="138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здійснювати ефективну взаємодію з усіма учасниками освітнього процесу.</w:t>
            </w:r>
          </w:p>
        </w:tc>
      </w:tr>
      <w:tr w:rsidR="00A716C0" w14:paraId="320A5B13" w14:textId="77777777" w:rsidTr="00A716C0">
        <w:trPr>
          <w:trHeight w:val="514"/>
        </w:trPr>
        <w:tc>
          <w:tcPr>
            <w:tcW w:w="3194" w:type="dxa"/>
            <w:tcBorders>
              <w:left w:val="single" w:sz="6" w:space="0" w:color="000000"/>
            </w:tcBorders>
          </w:tcPr>
          <w:p w14:paraId="18CD7FAF" w14:textId="77777777" w:rsidR="00A716C0" w:rsidRDefault="00A716C0" w:rsidP="00AD2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716C0">
              <w:rPr>
                <w:b/>
                <w:i/>
                <w:color w:val="000000"/>
                <w:sz w:val="24"/>
                <w:szCs w:val="24"/>
              </w:rPr>
              <w:lastRenderedPageBreak/>
              <w:t xml:space="preserve">Строки виконання </w:t>
            </w:r>
          </w:p>
          <w:p w14:paraId="64A5145A" w14:textId="30391453" w:rsidR="00A716C0" w:rsidRDefault="00A716C0" w:rsidP="00AD2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716C0">
              <w:rPr>
                <w:b/>
                <w:i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6618" w:type="dxa"/>
          </w:tcPr>
          <w:p w14:paraId="2C0AB68F" w14:textId="3B056D2A" w:rsidR="00A716C0" w:rsidRDefault="00A716C0" w:rsidP="00AD2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 w:right="157"/>
              <w:rPr>
                <w:color w:val="000000"/>
                <w:sz w:val="24"/>
                <w:szCs w:val="24"/>
              </w:rPr>
            </w:pPr>
            <w:r w:rsidRPr="00A716C0">
              <w:rPr>
                <w:color w:val="000000"/>
                <w:sz w:val="24"/>
                <w:szCs w:val="24"/>
              </w:rPr>
              <w:t>2022 рік</w:t>
            </w:r>
          </w:p>
        </w:tc>
      </w:tr>
      <w:tr w:rsidR="00A716C0" w14:paraId="232C4487" w14:textId="77777777" w:rsidTr="00A716C0">
        <w:trPr>
          <w:trHeight w:val="514"/>
        </w:trPr>
        <w:tc>
          <w:tcPr>
            <w:tcW w:w="3194" w:type="dxa"/>
            <w:tcBorders>
              <w:left w:val="single" w:sz="6" w:space="0" w:color="000000"/>
            </w:tcBorders>
          </w:tcPr>
          <w:p w14:paraId="7B1C09B4" w14:textId="77777777" w:rsidR="00A716C0" w:rsidRDefault="00A716C0" w:rsidP="00AD2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716C0">
              <w:rPr>
                <w:b/>
                <w:i/>
                <w:color w:val="000000"/>
                <w:sz w:val="24"/>
                <w:szCs w:val="24"/>
              </w:rPr>
              <w:t xml:space="preserve">Місце виконання </w:t>
            </w:r>
          </w:p>
          <w:p w14:paraId="1A0F4974" w14:textId="3077B308" w:rsidR="00A716C0" w:rsidRDefault="00A716C0" w:rsidP="00AD2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716C0">
              <w:rPr>
                <w:b/>
                <w:i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6618" w:type="dxa"/>
          </w:tcPr>
          <w:p w14:paraId="6F269218" w14:textId="77777777" w:rsidR="00A716C0" w:rsidRPr="00A716C0" w:rsidRDefault="00A716C0" w:rsidP="00A7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 w:right="157"/>
              <w:rPr>
                <w:color w:val="000000"/>
                <w:sz w:val="24"/>
                <w:szCs w:val="24"/>
              </w:rPr>
            </w:pPr>
            <w:r w:rsidRPr="00A716C0">
              <w:rPr>
                <w:color w:val="000000"/>
                <w:sz w:val="24"/>
                <w:szCs w:val="24"/>
              </w:rPr>
              <w:t>КНЗ КОР «КОІПОПК»</w:t>
            </w:r>
          </w:p>
          <w:p w14:paraId="5781A1E2" w14:textId="115346A8" w:rsidR="00A716C0" w:rsidRDefault="00A716C0" w:rsidP="00A7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 w:right="157"/>
              <w:rPr>
                <w:color w:val="000000"/>
                <w:sz w:val="24"/>
                <w:szCs w:val="24"/>
              </w:rPr>
            </w:pPr>
            <w:r w:rsidRPr="00A716C0">
              <w:rPr>
                <w:color w:val="000000"/>
                <w:sz w:val="24"/>
                <w:szCs w:val="24"/>
              </w:rPr>
              <w:t>09107, м. Біла Церква, вул. Ярослава Мудрого, 37</w:t>
            </w:r>
          </w:p>
        </w:tc>
      </w:tr>
    </w:tbl>
    <w:p w14:paraId="0000020A" w14:textId="77777777" w:rsidR="00A142F3" w:rsidRDefault="00A142F3">
      <w:pPr>
        <w:tabs>
          <w:tab w:val="left" w:pos="2160"/>
        </w:tabs>
        <w:rPr>
          <w:b/>
          <w:sz w:val="25"/>
          <w:szCs w:val="25"/>
        </w:rPr>
      </w:pPr>
    </w:p>
    <w:p w14:paraId="2D094337" w14:textId="77777777" w:rsidR="00CC49A4" w:rsidRDefault="00CC49A4">
      <w:pPr>
        <w:tabs>
          <w:tab w:val="left" w:pos="2160"/>
        </w:tabs>
        <w:ind w:right="322"/>
        <w:jc w:val="center"/>
        <w:rPr>
          <w:b/>
          <w:sz w:val="25"/>
          <w:szCs w:val="25"/>
        </w:rPr>
      </w:pPr>
      <w:bookmarkStart w:id="1" w:name="_GoBack"/>
      <w:bookmarkEnd w:id="1"/>
    </w:p>
    <w:sectPr w:rsidR="00CC49A4">
      <w:pgSz w:w="11910" w:h="16840"/>
      <w:pgMar w:top="1120" w:right="160" w:bottom="280" w:left="1080" w:header="708" w:footer="708" w:gutter="0"/>
      <w:cols w:space="720" w:equalWidth="0">
        <w:col w:w="99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D3477"/>
    <w:multiLevelType w:val="multilevel"/>
    <w:tmpl w:val="FC1C8B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96D3E"/>
    <w:multiLevelType w:val="multilevel"/>
    <w:tmpl w:val="3EF0F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17ACB"/>
    <w:multiLevelType w:val="multilevel"/>
    <w:tmpl w:val="28769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01BA5"/>
    <w:multiLevelType w:val="multilevel"/>
    <w:tmpl w:val="7868A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67521"/>
    <w:multiLevelType w:val="multilevel"/>
    <w:tmpl w:val="90C67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F3"/>
    <w:rsid w:val="000A320D"/>
    <w:rsid w:val="000B0F34"/>
    <w:rsid w:val="0025764A"/>
    <w:rsid w:val="0041421E"/>
    <w:rsid w:val="004C06C0"/>
    <w:rsid w:val="0068518E"/>
    <w:rsid w:val="007C0E1D"/>
    <w:rsid w:val="007D5B49"/>
    <w:rsid w:val="008557CB"/>
    <w:rsid w:val="00874DC1"/>
    <w:rsid w:val="008752B0"/>
    <w:rsid w:val="008819C2"/>
    <w:rsid w:val="00986A98"/>
    <w:rsid w:val="009E7CC3"/>
    <w:rsid w:val="00A142F3"/>
    <w:rsid w:val="00A716C0"/>
    <w:rsid w:val="00BA20C2"/>
    <w:rsid w:val="00BA2328"/>
    <w:rsid w:val="00C923DA"/>
    <w:rsid w:val="00CC10E1"/>
    <w:rsid w:val="00CC49A4"/>
    <w:rsid w:val="00E02D28"/>
    <w:rsid w:val="00E06309"/>
    <w:rsid w:val="00F6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9428"/>
  <w15:docId w15:val="{4D01D1EB-2270-470F-960A-56991AFD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47B"/>
    <w:rPr>
      <w:lang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4244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42447B"/>
    <w:rPr>
      <w:sz w:val="28"/>
      <w:szCs w:val="28"/>
    </w:rPr>
  </w:style>
  <w:style w:type="paragraph" w:styleId="a5">
    <w:name w:val="List Paragraph"/>
    <w:basedOn w:val="a"/>
    <w:uiPriority w:val="1"/>
    <w:qFormat/>
    <w:rsid w:val="0042447B"/>
  </w:style>
  <w:style w:type="paragraph" w:customStyle="1" w:styleId="TableParagraph">
    <w:name w:val="Table Paragraph"/>
    <w:basedOn w:val="a"/>
    <w:uiPriority w:val="1"/>
    <w:qFormat/>
    <w:rsid w:val="0042447B"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013FDD"/>
    <w:rPr>
      <w:b/>
      <w:bCs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</w:tblPr>
  </w:style>
  <w:style w:type="character" w:customStyle="1" w:styleId="UnresolvedMention">
    <w:name w:val="Unresolved Mention"/>
    <w:basedOn w:val="a0"/>
    <w:uiPriority w:val="99"/>
    <w:semiHidden/>
    <w:unhideWhenUsed/>
    <w:rsid w:val="00C16474"/>
    <w:rPr>
      <w:color w:val="605E5C"/>
      <w:shd w:val="clear" w:color="auto" w:fill="E1DFDD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5l3ZWCjtaGh9MN8Qz4oy2+BDmg==">AMUW2mXugvs9mOP6Ikxux/fRN5mkstcJWu9lznL+gwLyp8kWB3iOtPQkRHD3ajLSKtkojncpSJcmLyLTJPTRxPdhyRq/kfjLT6Ct4fpUHZVEhyyI74Deo5X4ivSiFkb/oWYTp2rpYsjwG5BguZgAmTGUjwwZU1wd0A==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2051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2020-02-14T09:15:00Z</dcterms:created>
  <dcterms:modified xsi:type="dcterms:W3CDTF">2021-08-12T11:40:00Z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