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E1" w:rsidRDefault="006D2CA1">
      <w:pPr>
        <w:spacing w:before="73" w:line="278" w:lineRule="auto"/>
        <w:ind w:right="38"/>
        <w:jc w:val="center"/>
        <w:rPr>
          <w:b/>
        </w:rPr>
      </w:pPr>
      <w:r>
        <w:rPr>
          <w:b/>
          <w:sz w:val="26"/>
          <w:szCs w:val="26"/>
        </w:rPr>
        <w:t>КОМУНАЛЬНИЙ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  <w:r>
        <w:rPr>
          <w:b/>
        </w:rPr>
        <w:t xml:space="preserve"> </w:t>
      </w: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d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7559EC" w:rsidTr="009B04A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559EC" w:rsidRDefault="007559EC" w:rsidP="007559E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7559EC" w:rsidRDefault="007559EC" w:rsidP="007559E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7559EC" w:rsidRDefault="007559EC" w:rsidP="007559E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559EC" w:rsidRDefault="007559EC" w:rsidP="007559E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559EC" w:rsidRDefault="007559EC" w:rsidP="007559EC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7559EC" w:rsidRDefault="007559EC" w:rsidP="007559E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7559EC" w:rsidRDefault="007559EC" w:rsidP="007559E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601BE1" w:rsidRDefault="006D2CA1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601BE1" w:rsidRDefault="006D2CA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601BE1" w:rsidRDefault="006D2CA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ДИРЕКТОРІВ </w:t>
      </w:r>
    </w:p>
    <w:p w:rsidR="00601BE1" w:rsidRDefault="006D2CA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ЗАКЛАДІВ ЗАГАЛЬНОЇ СЕРЕДНЬОЇ ОСВІТИ </w:t>
      </w: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BE1" w:rsidRDefault="0009459B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601BE1" w:rsidRDefault="00601BE1">
      <w:pPr>
        <w:jc w:val="center"/>
        <w:sectPr w:rsidR="00601BE1">
          <w:pgSz w:w="11910" w:h="16840"/>
          <w:pgMar w:top="1134" w:right="286" w:bottom="1134" w:left="1701" w:header="709" w:footer="709" w:gutter="0"/>
          <w:pgNumType w:start="1"/>
          <w:cols w:space="720" w:equalWidth="0">
            <w:col w:w="9973"/>
          </w:cols>
        </w:sectPr>
      </w:pPr>
    </w:p>
    <w:p w:rsidR="00601BE1" w:rsidRDefault="00601BE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e"/>
        <w:tblW w:w="1000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7470"/>
      </w:tblGrid>
      <w:tr w:rsidR="00601BE1">
        <w:trPr>
          <w:trHeight w:val="554"/>
        </w:trPr>
        <w:tc>
          <w:tcPr>
            <w:tcW w:w="2535" w:type="dxa"/>
            <w:tcBorders>
              <w:left w:val="single" w:sz="6" w:space="0" w:color="000000"/>
            </w:tcBorders>
          </w:tcPr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Укладачі програми</w:t>
            </w:r>
          </w:p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70" w:type="dxa"/>
          </w:tcPr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Сушко С.О.,</w:t>
            </w:r>
            <w:r>
              <w:rPr>
                <w:color w:val="000000"/>
                <w:sz w:val="24"/>
                <w:szCs w:val="24"/>
              </w:rPr>
              <w:t xml:space="preserve"> завідувач відділу управління закладами освіти </w:t>
            </w:r>
            <w:r>
              <w:rPr>
                <w:sz w:val="24"/>
                <w:szCs w:val="24"/>
              </w:rPr>
              <w:t xml:space="preserve">КНЗ КОР “КОІПОПК»; </w:t>
            </w:r>
          </w:p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Бондаренко Л. А., Маніленко І.В.,</w:t>
            </w:r>
            <w:r>
              <w:rPr>
                <w:color w:val="000000"/>
                <w:sz w:val="24"/>
                <w:szCs w:val="24"/>
              </w:rPr>
              <w:t xml:space="preserve"> методисти відділу управління закладами освіти </w:t>
            </w:r>
            <w:r>
              <w:rPr>
                <w:sz w:val="24"/>
                <w:szCs w:val="24"/>
              </w:rPr>
              <w:t xml:space="preserve">КНЗ КОР “КОІПОПК»; </w:t>
            </w:r>
          </w:p>
        </w:tc>
      </w:tr>
      <w:tr w:rsidR="00601BE1">
        <w:trPr>
          <w:trHeight w:val="551"/>
        </w:trPr>
        <w:tc>
          <w:tcPr>
            <w:tcW w:w="2535" w:type="dxa"/>
            <w:tcBorders>
              <w:left w:val="single" w:sz="6" w:space="0" w:color="000000"/>
            </w:tcBorders>
          </w:tcPr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470" w:type="dxa"/>
          </w:tcPr>
          <w:p w:rsidR="00601BE1" w:rsidRDefault="006D2CA1">
            <w:pPr>
              <w:spacing w:before="1"/>
              <w:ind w:left="88" w:right="144" w:firstLine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Освітня програма підвищення кваліфікації директорів закладів загальної середньої освіти </w:t>
            </w:r>
          </w:p>
        </w:tc>
      </w:tr>
      <w:tr w:rsidR="00601BE1">
        <w:trPr>
          <w:trHeight w:val="767"/>
        </w:trPr>
        <w:tc>
          <w:tcPr>
            <w:tcW w:w="2535" w:type="dxa"/>
            <w:tcBorders>
              <w:left w:val="single" w:sz="6" w:space="0" w:color="000000"/>
            </w:tcBorders>
          </w:tcPr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470" w:type="dxa"/>
          </w:tcPr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 w:firstLine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керівників закладів загальної середньої освіти до реалізації принципів нової української школи, організації освітнього процесу, розбудови внутрішньої системи якості освіти та якісного освітнього середовища, підтримки творчої свободи вчителя у закладах освіти</w:t>
            </w:r>
          </w:p>
        </w:tc>
      </w:tr>
      <w:tr w:rsidR="00601BE1">
        <w:trPr>
          <w:trHeight w:val="531"/>
        </w:trPr>
        <w:tc>
          <w:tcPr>
            <w:tcW w:w="2535" w:type="dxa"/>
            <w:tcBorders>
              <w:left w:val="single" w:sz="6" w:space="0" w:color="000000"/>
            </w:tcBorders>
          </w:tcPr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470" w:type="dxa"/>
          </w:tcPr>
          <w:p w:rsidR="00601BE1" w:rsidRDefault="006D2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firstLine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управлінської компетентності керівника закладу загальної середньої освіти </w:t>
            </w:r>
          </w:p>
        </w:tc>
      </w:tr>
    </w:tbl>
    <w:p w:rsidR="00601BE1" w:rsidRDefault="00601BE1">
      <w:pPr>
        <w:rPr>
          <w:sz w:val="16"/>
          <w:szCs w:val="16"/>
        </w:rPr>
      </w:pPr>
    </w:p>
    <w:p w:rsidR="00601BE1" w:rsidRDefault="00601BE1" w:rsidP="007559EC">
      <w:pPr>
        <w:rPr>
          <w:b/>
          <w:sz w:val="28"/>
          <w:szCs w:val="28"/>
        </w:rPr>
      </w:pPr>
      <w:bookmarkStart w:id="0" w:name="_GoBack"/>
      <w:bookmarkEnd w:id="0"/>
    </w:p>
    <w:p w:rsidR="00601BE1" w:rsidRDefault="006D2CA1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601BE1" w:rsidRDefault="00601BE1">
      <w:pPr>
        <w:spacing w:line="276" w:lineRule="auto"/>
        <w:rPr>
          <w:b/>
          <w:i/>
          <w:sz w:val="24"/>
          <w:szCs w:val="24"/>
        </w:rPr>
      </w:pPr>
    </w:p>
    <w:tbl>
      <w:tblPr>
        <w:tblStyle w:val="af0"/>
        <w:tblW w:w="10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105"/>
        <w:gridCol w:w="9074"/>
      </w:tblGrid>
      <w:tr w:rsidR="00601BE1">
        <w:trPr>
          <w:trHeight w:val="276"/>
          <w:jc w:val="center"/>
        </w:trPr>
        <w:tc>
          <w:tcPr>
            <w:tcW w:w="1231" w:type="dxa"/>
            <w:vMerge w:val="restart"/>
          </w:tcPr>
          <w:p w:rsidR="00601BE1" w:rsidRDefault="006D2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180" w:type="dxa"/>
            <w:gridSpan w:val="2"/>
            <w:vMerge w:val="restart"/>
          </w:tcPr>
          <w:p w:rsidR="00601BE1" w:rsidRDefault="006D2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601BE1">
        <w:trPr>
          <w:trHeight w:val="317"/>
          <w:jc w:val="center"/>
        </w:trPr>
        <w:tc>
          <w:tcPr>
            <w:tcW w:w="1231" w:type="dxa"/>
            <w:vMerge/>
          </w:tcPr>
          <w:p w:rsidR="00601BE1" w:rsidRDefault="00601BE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vMerge/>
          </w:tcPr>
          <w:p w:rsidR="00601BE1" w:rsidRDefault="00601BE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01BE1">
        <w:trPr>
          <w:jc w:val="center"/>
        </w:trPr>
        <w:tc>
          <w:tcPr>
            <w:tcW w:w="10411" w:type="dxa"/>
            <w:gridSpan w:val="3"/>
            <w:shd w:val="clear" w:color="auto" w:fill="FBD5B5"/>
          </w:tcPr>
          <w:p w:rsidR="00601BE1" w:rsidRDefault="006D2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601BE1">
        <w:trPr>
          <w:jc w:val="center"/>
        </w:trPr>
        <w:tc>
          <w:tcPr>
            <w:tcW w:w="10411" w:type="dxa"/>
            <w:gridSpan w:val="3"/>
            <w:shd w:val="clear" w:color="auto" w:fill="FBD5B5"/>
          </w:tcPr>
          <w:p w:rsidR="00601BE1" w:rsidRDefault="006D2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601BE1">
        <w:trPr>
          <w:jc w:val="center"/>
        </w:trPr>
        <w:tc>
          <w:tcPr>
            <w:tcW w:w="10411" w:type="dxa"/>
            <w:gridSpan w:val="3"/>
            <w:shd w:val="clear" w:color="auto" w:fill="FBD5B5"/>
          </w:tcPr>
          <w:p w:rsidR="00601BE1" w:rsidRDefault="006D2CA1">
            <w:pPr>
              <w:spacing w:before="1"/>
              <w:jc w:val="both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sz w:val="24"/>
                <w:szCs w:val="24"/>
              </w:rPr>
              <w:t>Модуль ІІІ. Управління закладом загальної середньої освіти</w:t>
            </w:r>
          </w:p>
        </w:tc>
      </w:tr>
      <w:tr w:rsidR="00601BE1">
        <w:trPr>
          <w:jc w:val="center"/>
        </w:trPr>
        <w:tc>
          <w:tcPr>
            <w:tcW w:w="10411" w:type="dxa"/>
            <w:gridSpan w:val="3"/>
            <w:shd w:val="clear" w:color="auto" w:fill="F2F2F2"/>
          </w:tcPr>
          <w:p w:rsidR="00601BE1" w:rsidRDefault="006D2CA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601BE1">
        <w:trPr>
          <w:jc w:val="center"/>
        </w:trPr>
        <w:tc>
          <w:tcPr>
            <w:tcW w:w="1230" w:type="dxa"/>
            <w:shd w:val="clear" w:color="auto" w:fill="auto"/>
          </w:tcPr>
          <w:p w:rsidR="00601BE1" w:rsidRDefault="006D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601BE1" w:rsidRDefault="006D2CA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забезпечення управління закладом освіти</w:t>
            </w:r>
          </w:p>
        </w:tc>
      </w:tr>
      <w:tr w:rsidR="00601BE1">
        <w:trPr>
          <w:jc w:val="center"/>
        </w:trPr>
        <w:tc>
          <w:tcPr>
            <w:tcW w:w="1230" w:type="dxa"/>
            <w:shd w:val="clear" w:color="auto" w:fill="auto"/>
          </w:tcPr>
          <w:p w:rsidR="00601BE1" w:rsidRDefault="006D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181" w:type="dxa"/>
            <w:gridSpan w:val="2"/>
          </w:tcPr>
          <w:p w:rsidR="00601BE1" w:rsidRDefault="006D2C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Управління закладом освіти</w:t>
            </w:r>
          </w:p>
        </w:tc>
      </w:tr>
      <w:tr w:rsidR="00601BE1">
        <w:trPr>
          <w:jc w:val="center"/>
        </w:trPr>
        <w:tc>
          <w:tcPr>
            <w:tcW w:w="1230" w:type="dxa"/>
            <w:shd w:val="clear" w:color="auto" w:fill="auto"/>
          </w:tcPr>
          <w:p w:rsidR="00601BE1" w:rsidRDefault="006D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181" w:type="dxa"/>
            <w:gridSpan w:val="2"/>
          </w:tcPr>
          <w:p w:rsidR="00601BE1" w:rsidRDefault="006D2C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Внутрішня система забезпечення якості освіти</w:t>
            </w:r>
          </w:p>
        </w:tc>
      </w:tr>
      <w:tr w:rsidR="00601BE1">
        <w:trPr>
          <w:jc w:val="center"/>
        </w:trPr>
        <w:tc>
          <w:tcPr>
            <w:tcW w:w="10411" w:type="dxa"/>
            <w:gridSpan w:val="3"/>
            <w:shd w:val="clear" w:color="auto" w:fill="F2F2F2"/>
          </w:tcPr>
          <w:p w:rsidR="00601BE1" w:rsidRDefault="006D2CA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601BE1">
        <w:trPr>
          <w:jc w:val="center"/>
        </w:trPr>
        <w:tc>
          <w:tcPr>
            <w:tcW w:w="1230" w:type="dxa"/>
            <w:shd w:val="clear" w:color="auto" w:fill="auto"/>
          </w:tcPr>
          <w:p w:rsidR="00601BE1" w:rsidRDefault="006D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601BE1" w:rsidRDefault="006D2C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Правові аспекти управлінської діяльності</w:t>
            </w:r>
          </w:p>
        </w:tc>
      </w:tr>
      <w:tr w:rsidR="00601BE1">
        <w:trPr>
          <w:jc w:val="center"/>
        </w:trPr>
        <w:tc>
          <w:tcPr>
            <w:tcW w:w="1230" w:type="dxa"/>
            <w:shd w:val="clear" w:color="auto" w:fill="auto"/>
          </w:tcPr>
          <w:p w:rsidR="00601BE1" w:rsidRDefault="006D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601BE1" w:rsidRDefault="006D2C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Формування компетентностей учасників освітнього процесу</w:t>
            </w:r>
          </w:p>
        </w:tc>
      </w:tr>
      <w:tr w:rsidR="00601BE1">
        <w:trPr>
          <w:jc w:val="center"/>
        </w:trPr>
        <w:tc>
          <w:tcPr>
            <w:tcW w:w="1230" w:type="dxa"/>
            <w:shd w:val="clear" w:color="auto" w:fill="auto"/>
          </w:tcPr>
          <w:p w:rsidR="00601BE1" w:rsidRDefault="006D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601BE1" w:rsidRDefault="006D2C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Освітнє середовище</w:t>
            </w:r>
          </w:p>
        </w:tc>
      </w:tr>
      <w:tr w:rsidR="00601BE1">
        <w:trPr>
          <w:jc w:val="center"/>
        </w:trPr>
        <w:tc>
          <w:tcPr>
            <w:tcW w:w="10411" w:type="dxa"/>
            <w:gridSpan w:val="3"/>
            <w:shd w:val="clear" w:color="auto" w:fill="F2F2F2"/>
          </w:tcPr>
          <w:p w:rsidR="00601BE1" w:rsidRDefault="006D2CA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601BE1">
        <w:trPr>
          <w:jc w:val="center"/>
        </w:trPr>
        <w:tc>
          <w:tcPr>
            <w:tcW w:w="10411" w:type="dxa"/>
            <w:gridSpan w:val="3"/>
            <w:shd w:val="clear" w:color="auto" w:fill="FBD5B5"/>
          </w:tcPr>
          <w:p w:rsidR="00601BE1" w:rsidRDefault="006D2C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601BE1">
        <w:trPr>
          <w:jc w:val="center"/>
        </w:trPr>
        <w:tc>
          <w:tcPr>
            <w:tcW w:w="1336" w:type="dxa"/>
            <w:gridSpan w:val="2"/>
            <w:shd w:val="clear" w:color="auto" w:fill="auto"/>
          </w:tcPr>
          <w:p w:rsidR="00601BE1" w:rsidRDefault="006D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075" w:type="dxa"/>
            <w:shd w:val="clear" w:color="auto" w:fill="auto"/>
          </w:tcPr>
          <w:p w:rsidR="00601BE1" w:rsidRDefault="006D2C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601BE1">
        <w:trPr>
          <w:jc w:val="center"/>
        </w:trPr>
        <w:tc>
          <w:tcPr>
            <w:tcW w:w="1336" w:type="dxa"/>
            <w:gridSpan w:val="2"/>
            <w:shd w:val="clear" w:color="auto" w:fill="auto"/>
          </w:tcPr>
          <w:p w:rsidR="00601BE1" w:rsidRDefault="006D2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075" w:type="dxa"/>
            <w:shd w:val="clear" w:color="auto" w:fill="auto"/>
          </w:tcPr>
          <w:p w:rsidR="00601BE1" w:rsidRDefault="006D2C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Тематична дискусія</w:t>
            </w:r>
          </w:p>
        </w:tc>
      </w:tr>
    </w:tbl>
    <w:p w:rsidR="00601BE1" w:rsidRDefault="00601BE1">
      <w:pPr>
        <w:ind w:left="88" w:hanging="108"/>
        <w:jc w:val="both"/>
        <w:rPr>
          <w:b/>
          <w:sz w:val="24"/>
          <w:szCs w:val="24"/>
        </w:rPr>
      </w:pPr>
    </w:p>
    <w:p w:rsidR="00601BE1" w:rsidRDefault="00601BE1">
      <w:pPr>
        <w:spacing w:line="276" w:lineRule="auto"/>
        <w:rPr>
          <w:sz w:val="24"/>
          <w:szCs w:val="24"/>
        </w:rPr>
      </w:pPr>
    </w:p>
    <w:tbl>
      <w:tblPr>
        <w:tblStyle w:val="af1"/>
        <w:tblW w:w="1000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7470"/>
      </w:tblGrid>
      <w:tr w:rsidR="00601BE1">
        <w:trPr>
          <w:trHeight w:val="531"/>
        </w:trPr>
        <w:tc>
          <w:tcPr>
            <w:tcW w:w="2535" w:type="dxa"/>
            <w:tcBorders>
              <w:left w:val="single" w:sz="6" w:space="0" w:color="000000"/>
            </w:tcBorders>
          </w:tcPr>
          <w:p w:rsidR="00601BE1" w:rsidRDefault="006D2CA1">
            <w:pPr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470" w:type="dxa"/>
          </w:tcPr>
          <w:p w:rsidR="00601BE1" w:rsidRDefault="00D3436C">
            <w:pPr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2CA1">
              <w:rPr>
                <w:sz w:val="24"/>
                <w:szCs w:val="24"/>
              </w:rPr>
              <w:t xml:space="preserve"> кредитів ЄКТС (70 аудиторних годин, 5 години – самостійна робота)</w:t>
            </w:r>
          </w:p>
        </w:tc>
      </w:tr>
      <w:tr w:rsidR="00601BE1">
        <w:trPr>
          <w:trHeight w:val="531"/>
        </w:trPr>
        <w:tc>
          <w:tcPr>
            <w:tcW w:w="2535" w:type="dxa"/>
            <w:tcBorders>
              <w:left w:val="single" w:sz="6" w:space="0" w:color="000000"/>
            </w:tcBorders>
          </w:tcPr>
          <w:p w:rsidR="00601BE1" w:rsidRDefault="006D2CA1">
            <w:pPr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підвищення</w:t>
            </w:r>
          </w:p>
          <w:p w:rsidR="00601BE1" w:rsidRDefault="006D2CA1">
            <w:pPr>
              <w:ind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470" w:type="dxa"/>
          </w:tcPr>
          <w:p w:rsidR="00601BE1" w:rsidRDefault="006D2CA1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(денна)</w:t>
            </w:r>
          </w:p>
        </w:tc>
      </w:tr>
      <w:tr w:rsidR="00601BE1">
        <w:trPr>
          <w:trHeight w:val="531"/>
        </w:trPr>
        <w:tc>
          <w:tcPr>
            <w:tcW w:w="2535" w:type="dxa"/>
            <w:tcBorders>
              <w:left w:val="single" w:sz="6" w:space="0" w:color="000000"/>
            </w:tcBorders>
          </w:tcPr>
          <w:p w:rsidR="00601BE1" w:rsidRDefault="006D2CA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601BE1" w:rsidRDefault="00601BE1">
            <w:pPr>
              <w:rPr>
                <w:b/>
                <w:i/>
                <w:sz w:val="24"/>
                <w:szCs w:val="24"/>
              </w:rPr>
            </w:pPr>
          </w:p>
          <w:p w:rsidR="00601BE1" w:rsidRDefault="00601BE1">
            <w:pP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0" w:type="dxa"/>
          </w:tcPr>
          <w:p w:rsidR="00601BE1" w:rsidRDefault="006D2CA1" w:rsidP="00D3436C">
            <w:pPr>
              <w:widowControl/>
              <w:ind w:firstLine="24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Загальні компетентності:</w:t>
            </w:r>
          </w:p>
          <w:p w:rsidR="00601BE1" w:rsidRDefault="006D2CA1" w:rsidP="00D3436C">
            <w:pPr>
              <w:numPr>
                <w:ilvl w:val="0"/>
                <w:numId w:val="3"/>
              </w:numPr>
              <w:tabs>
                <w:tab w:val="left" w:pos="402"/>
              </w:tabs>
              <w:ind w:right="286" w:hanging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дотримуватися у фаховій діяльності норм професійної етики.</w:t>
            </w:r>
          </w:p>
          <w:p w:rsidR="00601BE1" w:rsidRDefault="006D2CA1" w:rsidP="00D3436C">
            <w:pPr>
              <w:widowControl/>
              <w:numPr>
                <w:ilvl w:val="0"/>
                <w:numId w:val="3"/>
              </w:numPr>
              <w:ind w:right="144" w:hanging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збереження, дотримання та розвиток встановлених в організації (установі) правил, цінностей та традицій.</w:t>
            </w:r>
          </w:p>
          <w:p w:rsidR="00601BE1" w:rsidRDefault="006D2CA1" w:rsidP="00D3436C">
            <w:pPr>
              <w:numPr>
                <w:ilvl w:val="0"/>
                <w:numId w:val="3"/>
              </w:numPr>
              <w:tabs>
                <w:tab w:val="left" w:pos="402"/>
              </w:tabs>
              <w:ind w:right="286" w:hanging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генерувати нові ідеї й ініціативи та втілювати їх у життя, а також застосування проєктного підходу задля розвитку ключових компетентностей.</w:t>
            </w:r>
          </w:p>
          <w:p w:rsidR="00601BE1" w:rsidRDefault="006D2CA1" w:rsidP="00D3436C">
            <w:pPr>
              <w:tabs>
                <w:tab w:val="left" w:pos="402"/>
              </w:tabs>
              <w:ind w:right="286" w:firstLine="24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Фахові компетентності:</w:t>
            </w:r>
          </w:p>
          <w:p w:rsidR="00601BE1" w:rsidRDefault="006D2CA1" w:rsidP="00D3436C">
            <w:pPr>
              <w:widowControl/>
              <w:numPr>
                <w:ilvl w:val="0"/>
                <w:numId w:val="4"/>
              </w:numPr>
              <w:ind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</w:t>
            </w:r>
            <w:r>
              <w:rPr>
                <w:i/>
                <w:sz w:val="24"/>
                <w:szCs w:val="24"/>
              </w:rPr>
              <w:t>.</w:t>
            </w:r>
          </w:p>
          <w:p w:rsidR="00601BE1" w:rsidRDefault="006D2CA1" w:rsidP="00D3436C">
            <w:pPr>
              <w:widowControl/>
              <w:numPr>
                <w:ilvl w:val="0"/>
                <w:numId w:val="4"/>
              </w:numPr>
              <w:ind w:right="144" w:hanging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до розуміння основ стратегічного розвитку та елементів </w:t>
            </w:r>
            <w:r>
              <w:rPr>
                <w:sz w:val="24"/>
                <w:szCs w:val="24"/>
              </w:rPr>
              <w:lastRenderedPageBreak/>
              <w:t>інституційного розвитку, зокрема, формування команди, співпраця з місцевою громадою, демократичне та ефективне управління ЗЗСО</w:t>
            </w:r>
          </w:p>
          <w:p w:rsidR="00601BE1" w:rsidRDefault="006D2CA1" w:rsidP="00D3436C">
            <w:pPr>
              <w:numPr>
                <w:ilvl w:val="0"/>
                <w:numId w:val="4"/>
              </w:numPr>
              <w:tabs>
                <w:tab w:val="left" w:pos="402"/>
              </w:tabs>
              <w:ind w:right="286" w:hanging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601BE1" w:rsidRDefault="006D2CA1" w:rsidP="00D3436C">
            <w:pPr>
              <w:widowControl/>
              <w:numPr>
                <w:ilvl w:val="0"/>
                <w:numId w:val="4"/>
              </w:numPr>
              <w:ind w:right="144" w:hanging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вивчати, аналізувати та застосовувати під час планування освітнього процесу професійну інформацію</w:t>
            </w:r>
          </w:p>
          <w:p w:rsidR="00601BE1" w:rsidRDefault="006D2CA1" w:rsidP="00D3436C">
            <w:pPr>
              <w:widowControl/>
              <w:numPr>
                <w:ilvl w:val="0"/>
                <w:numId w:val="4"/>
              </w:numPr>
              <w:ind w:right="144" w:hanging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застосування інтерактивних педагогічних технологій та сучасних педагогічних методик, тренінгових і дослідницьких форм роботи, роботи в малих групах.</w:t>
            </w:r>
          </w:p>
          <w:p w:rsidR="00601BE1" w:rsidRDefault="00601BE1">
            <w:pPr>
              <w:tabs>
                <w:tab w:val="left" w:pos="402"/>
              </w:tabs>
              <w:ind w:left="360" w:right="286"/>
              <w:jc w:val="both"/>
              <w:rPr>
                <w:sz w:val="24"/>
                <w:szCs w:val="24"/>
              </w:rPr>
            </w:pPr>
          </w:p>
        </w:tc>
      </w:tr>
    </w:tbl>
    <w:p w:rsidR="00601BE1" w:rsidRDefault="00601BE1">
      <w:pPr>
        <w:rPr>
          <w:b/>
          <w:sz w:val="24"/>
          <w:szCs w:val="24"/>
        </w:rPr>
      </w:pPr>
    </w:p>
    <w:p w:rsidR="00601BE1" w:rsidRDefault="00601BE1">
      <w:pPr>
        <w:tabs>
          <w:tab w:val="left" w:pos="2160"/>
        </w:tabs>
        <w:jc w:val="center"/>
        <w:rPr>
          <w:b/>
          <w:sz w:val="28"/>
          <w:szCs w:val="28"/>
        </w:rPr>
      </w:pPr>
    </w:p>
    <w:sectPr w:rsidR="00601BE1">
      <w:pgSz w:w="11910" w:h="16840"/>
      <w:pgMar w:top="1120" w:right="286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278"/>
    <w:multiLevelType w:val="multilevel"/>
    <w:tmpl w:val="EDAEBFC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FA18FD"/>
    <w:multiLevelType w:val="multilevel"/>
    <w:tmpl w:val="A5565252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E058F9"/>
    <w:multiLevelType w:val="multilevel"/>
    <w:tmpl w:val="0F84B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12BB2"/>
    <w:multiLevelType w:val="multilevel"/>
    <w:tmpl w:val="F808E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3A2E"/>
    <w:multiLevelType w:val="multilevel"/>
    <w:tmpl w:val="6C768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1BE1"/>
    <w:rsid w:val="0009459B"/>
    <w:rsid w:val="003524CD"/>
    <w:rsid w:val="00601BE1"/>
    <w:rsid w:val="006D2CA1"/>
    <w:rsid w:val="007559EC"/>
    <w:rsid w:val="00D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96EF-488B-440B-BE41-7F799D79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3D3D"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14BB8"/>
    <w:rPr>
      <w:rFonts w:asciiTheme="majorHAnsi" w:eastAsiaTheme="majorEastAsia" w:hAnsiTheme="majorHAnsi" w:cstheme="majorBidi"/>
      <w:color w:val="365F91" w:themeColor="accent1" w:themeShade="BF"/>
      <w:lang w:val="uk-UA" w:eastAsia="uk-UA" w:bidi="uk-UA"/>
    </w:rPr>
  </w:style>
  <w:style w:type="paragraph" w:styleId="ab">
    <w:name w:val="Normal (Web)"/>
    <w:basedOn w:val="a"/>
    <w:uiPriority w:val="99"/>
    <w:unhideWhenUsed/>
    <w:rsid w:val="009F3F6D"/>
    <w:pPr>
      <w:widowControl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iM1ZxU8Cls10iyUBXQblhYRFQ==">AMUW2mWrkHIa8e5Cv2pjIuSNVqc3Va1IS1lbEHCwI4LqxEhBdIZ6cPlMwkB68KBE8tAVTV+Ly1uArVlK5pQVZg4CGAtJ+wazWOJ2lwplBQmdVCAJcX3XAwPljE57OEuD0r8CPkFWS+GT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1910</Words>
  <Characters>1089</Characters>
  <Application>Microsoft Office Word</Application>
  <DocSecurity>0</DocSecurity>
  <Lines>9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2020-03-22T14:43:00Z</dcterms:created>
  <dcterms:modified xsi:type="dcterms:W3CDTF">2021-08-12T11:50:00Z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