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1E4" w:rsidRDefault="001B1F00">
      <w:pPr>
        <w:spacing w:before="73" w:line="278" w:lineRule="auto"/>
        <w:ind w:right="3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:rsidR="003211E4" w:rsidRDefault="003211E4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3211E4" w:rsidRDefault="003211E4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3211E4" w:rsidRDefault="003211E4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tbl>
      <w:tblPr>
        <w:tblStyle w:val="af"/>
        <w:tblW w:w="100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1985"/>
        <w:gridCol w:w="3969"/>
      </w:tblGrid>
      <w:tr w:rsidR="00424835" w:rsidTr="00C26C66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424835" w:rsidRDefault="00424835" w:rsidP="004248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СХВАЛЕНО</w:t>
            </w:r>
          </w:p>
          <w:p w:rsidR="00424835" w:rsidRDefault="00424835" w:rsidP="004248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Протокол засідання вченої ради КНЗ КОР «КОІПОПК»</w:t>
            </w:r>
          </w:p>
          <w:p w:rsidR="00424835" w:rsidRDefault="00424835" w:rsidP="00424835">
            <w:pPr>
              <w:jc w:val="center"/>
              <w:rPr>
                <w:b/>
                <w:i/>
                <w:color w:val="000000"/>
                <w:sz w:val="29"/>
                <w:szCs w:val="29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від січня 2021 року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24835" w:rsidRDefault="00424835" w:rsidP="00424835">
            <w:pPr>
              <w:jc w:val="center"/>
              <w:rPr>
                <w:b/>
                <w:i/>
                <w:color w:val="000000"/>
                <w:sz w:val="29"/>
                <w:szCs w:val="29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24835" w:rsidRDefault="00424835" w:rsidP="00424835">
            <w:pPr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ЗАТВЕРДЖЕНО</w:t>
            </w:r>
          </w:p>
          <w:p w:rsidR="00424835" w:rsidRDefault="00424835" w:rsidP="004248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Наказ КНЗ КОР «КОІПОПК»</w:t>
            </w:r>
          </w:p>
          <w:p w:rsidR="00424835" w:rsidRDefault="00424835" w:rsidP="00424835">
            <w:pPr>
              <w:jc w:val="center"/>
              <w:rPr>
                <w:b/>
                <w:i/>
                <w:color w:val="000000"/>
                <w:sz w:val="29"/>
                <w:szCs w:val="29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від січня 2021 року</w:t>
            </w:r>
          </w:p>
        </w:tc>
      </w:tr>
    </w:tbl>
    <w:p w:rsidR="003211E4" w:rsidRDefault="003211E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i/>
          <w:color w:val="000000"/>
          <w:sz w:val="29"/>
          <w:szCs w:val="29"/>
        </w:rPr>
      </w:pPr>
    </w:p>
    <w:p w:rsidR="003211E4" w:rsidRDefault="001B1F00">
      <w:pPr>
        <w:tabs>
          <w:tab w:val="left" w:pos="6286"/>
        </w:tabs>
        <w:spacing w:line="274" w:lineRule="auto"/>
        <w:ind w:left="62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:rsidR="003211E4" w:rsidRDefault="003211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3211E4" w:rsidRDefault="003211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3211E4" w:rsidRDefault="003211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3211E4" w:rsidRDefault="003211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3211E4" w:rsidRDefault="003211E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32"/>
          <w:szCs w:val="32"/>
        </w:rPr>
      </w:pPr>
    </w:p>
    <w:p w:rsidR="003211E4" w:rsidRDefault="001B1F00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ОСВІТНЯ ПРОГРАМА</w:t>
      </w:r>
    </w:p>
    <w:p w:rsidR="003211E4" w:rsidRDefault="001B1F00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ПІДВИЩЕННЯ ФАХОВОЇ КВАЛІФІКАЦІЇ</w:t>
      </w:r>
      <w:r>
        <w:rPr>
          <w:b/>
          <w:sz w:val="28"/>
          <w:szCs w:val="28"/>
        </w:rPr>
        <w:br/>
        <w:t>ДИРЕКТОРІВ ЗАКЛАДІВ ЗАГАЛЬНОЇ СЕРЕДНЬОЇ ОСВІТИ</w:t>
      </w:r>
    </w:p>
    <w:p w:rsidR="003211E4" w:rsidRDefault="001B1F00">
      <w:pPr>
        <w:spacing w:before="1"/>
        <w:jc w:val="center"/>
        <w:rPr>
          <w:sz w:val="30"/>
          <w:szCs w:val="30"/>
        </w:rPr>
      </w:pPr>
      <w:r>
        <w:rPr>
          <w:b/>
          <w:sz w:val="28"/>
          <w:szCs w:val="28"/>
        </w:rPr>
        <w:t xml:space="preserve">(НОВОПРИЗНАЧЕНИХ) </w:t>
      </w:r>
    </w:p>
    <w:p w:rsidR="003211E4" w:rsidRDefault="003211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3211E4" w:rsidRDefault="003211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3211E4" w:rsidRDefault="003211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3211E4" w:rsidRDefault="003211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3211E4" w:rsidRDefault="003211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3211E4" w:rsidRDefault="003211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3211E4" w:rsidRDefault="003211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3211E4" w:rsidRDefault="003211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3211E4" w:rsidRDefault="003211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3211E4" w:rsidRDefault="003211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3211E4" w:rsidRDefault="003211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3211E4" w:rsidRDefault="003211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3211E4" w:rsidRDefault="003211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3211E4" w:rsidRDefault="003211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3211E4" w:rsidRDefault="003211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3211E4" w:rsidRDefault="003211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3211E4" w:rsidRDefault="003211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3211E4" w:rsidRDefault="003211E4">
      <w:pPr>
        <w:pBdr>
          <w:top w:val="nil"/>
          <w:left w:val="nil"/>
          <w:bottom w:val="nil"/>
          <w:right w:val="nil"/>
          <w:between w:val="nil"/>
        </w:pBdr>
        <w:ind w:right="65"/>
        <w:jc w:val="center"/>
        <w:rPr>
          <w:color w:val="000000"/>
          <w:sz w:val="28"/>
          <w:szCs w:val="28"/>
        </w:rPr>
      </w:pPr>
    </w:p>
    <w:p w:rsidR="003211E4" w:rsidRDefault="003211E4">
      <w:pPr>
        <w:pBdr>
          <w:top w:val="nil"/>
          <w:left w:val="nil"/>
          <w:bottom w:val="nil"/>
          <w:right w:val="nil"/>
          <w:between w:val="nil"/>
        </w:pBdr>
        <w:ind w:right="65"/>
        <w:rPr>
          <w:color w:val="000000"/>
          <w:sz w:val="28"/>
          <w:szCs w:val="28"/>
        </w:rPr>
      </w:pPr>
    </w:p>
    <w:p w:rsidR="003211E4" w:rsidRDefault="003211E4">
      <w:pPr>
        <w:pBdr>
          <w:top w:val="nil"/>
          <w:left w:val="nil"/>
          <w:bottom w:val="nil"/>
          <w:right w:val="nil"/>
          <w:between w:val="nil"/>
        </w:pBdr>
        <w:ind w:right="65"/>
        <w:rPr>
          <w:color w:val="000000"/>
          <w:sz w:val="28"/>
          <w:szCs w:val="28"/>
        </w:rPr>
      </w:pPr>
    </w:p>
    <w:p w:rsidR="003211E4" w:rsidRDefault="00466050">
      <w:pPr>
        <w:pBdr>
          <w:top w:val="nil"/>
          <w:left w:val="nil"/>
          <w:bottom w:val="nil"/>
          <w:right w:val="nil"/>
          <w:between w:val="nil"/>
        </w:pBdr>
        <w:ind w:right="6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Біла Церква – 2021</w:t>
      </w:r>
    </w:p>
    <w:tbl>
      <w:tblPr>
        <w:tblStyle w:val="af0"/>
        <w:tblW w:w="9930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0"/>
        <w:gridCol w:w="7380"/>
      </w:tblGrid>
      <w:tr w:rsidR="003211E4" w:rsidTr="001B1F00">
        <w:trPr>
          <w:trHeight w:val="1395"/>
        </w:trPr>
        <w:tc>
          <w:tcPr>
            <w:tcW w:w="2550" w:type="dxa"/>
            <w:tcBorders>
              <w:left w:val="single" w:sz="6" w:space="0" w:color="000000"/>
            </w:tcBorders>
          </w:tcPr>
          <w:p w:rsidR="003211E4" w:rsidRDefault="001B1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lastRenderedPageBreak/>
              <w:t>Розробники програми</w:t>
            </w:r>
          </w:p>
        </w:tc>
        <w:tc>
          <w:tcPr>
            <w:tcW w:w="7380" w:type="dxa"/>
            <w:shd w:val="clear" w:color="auto" w:fill="auto"/>
          </w:tcPr>
          <w:p w:rsidR="003211E4" w:rsidRPr="001B1F00" w:rsidRDefault="001B1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 w:right="144" w:hanging="108"/>
              <w:jc w:val="both"/>
              <w:rPr>
                <w:sz w:val="24"/>
                <w:szCs w:val="24"/>
              </w:rPr>
            </w:pPr>
            <w:r w:rsidRPr="001B1F00">
              <w:rPr>
                <w:b/>
                <w:color w:val="000000"/>
                <w:sz w:val="24"/>
                <w:szCs w:val="24"/>
              </w:rPr>
              <w:t>Сушко С.О.,</w:t>
            </w:r>
            <w:r w:rsidRPr="001B1F00">
              <w:rPr>
                <w:color w:val="000000"/>
                <w:sz w:val="24"/>
                <w:szCs w:val="24"/>
              </w:rPr>
              <w:t xml:space="preserve"> завідувач відділу управління закладами освіти, </w:t>
            </w:r>
            <w:r w:rsidRPr="001B1F00">
              <w:rPr>
                <w:sz w:val="24"/>
                <w:szCs w:val="24"/>
              </w:rPr>
              <w:t>Комунального навчального закладу КНЗ КОР “КОІПОПК»;</w:t>
            </w:r>
          </w:p>
          <w:p w:rsidR="003211E4" w:rsidRPr="001B1F00" w:rsidRDefault="001B1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 w:right="144" w:hanging="108"/>
              <w:jc w:val="both"/>
              <w:rPr>
                <w:color w:val="000000"/>
                <w:sz w:val="24"/>
                <w:szCs w:val="24"/>
              </w:rPr>
            </w:pPr>
            <w:r w:rsidRPr="001B1F00">
              <w:rPr>
                <w:color w:val="000000"/>
                <w:sz w:val="24"/>
                <w:szCs w:val="24"/>
              </w:rPr>
              <w:t xml:space="preserve"> </w:t>
            </w:r>
            <w:r w:rsidRPr="001B1F00">
              <w:rPr>
                <w:b/>
                <w:color w:val="000000"/>
                <w:sz w:val="24"/>
                <w:szCs w:val="24"/>
              </w:rPr>
              <w:t>Бондаренко Л. А., Маніленко І.В.,</w:t>
            </w:r>
            <w:r w:rsidRPr="001B1F00">
              <w:rPr>
                <w:color w:val="000000"/>
                <w:sz w:val="24"/>
                <w:szCs w:val="24"/>
              </w:rPr>
              <w:t xml:space="preserve"> методисти відділу управління закладами освіти </w:t>
            </w:r>
            <w:r w:rsidRPr="001B1F00">
              <w:rPr>
                <w:sz w:val="24"/>
                <w:szCs w:val="24"/>
              </w:rPr>
              <w:t>КНЗ КОР “КОІПОПК»</w:t>
            </w:r>
          </w:p>
        </w:tc>
      </w:tr>
      <w:tr w:rsidR="003211E4" w:rsidTr="001B1F00">
        <w:trPr>
          <w:trHeight w:val="551"/>
        </w:trPr>
        <w:tc>
          <w:tcPr>
            <w:tcW w:w="2550" w:type="dxa"/>
            <w:tcBorders>
              <w:left w:val="single" w:sz="6" w:space="0" w:color="000000"/>
            </w:tcBorders>
          </w:tcPr>
          <w:p w:rsidR="003211E4" w:rsidRDefault="001B1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Найменування </w:t>
            </w:r>
          </w:p>
          <w:p w:rsidR="003211E4" w:rsidRDefault="001B1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програми</w:t>
            </w:r>
          </w:p>
        </w:tc>
        <w:tc>
          <w:tcPr>
            <w:tcW w:w="7380" w:type="dxa"/>
            <w:shd w:val="clear" w:color="auto" w:fill="auto"/>
          </w:tcPr>
          <w:p w:rsidR="003211E4" w:rsidRPr="001B1F00" w:rsidRDefault="001B1F00">
            <w:pPr>
              <w:spacing w:before="1"/>
              <w:ind w:left="107" w:right="144"/>
              <w:jc w:val="both"/>
              <w:rPr>
                <w:sz w:val="24"/>
                <w:szCs w:val="24"/>
              </w:rPr>
            </w:pPr>
            <w:r w:rsidRPr="001B1F00">
              <w:rPr>
                <w:sz w:val="24"/>
                <w:szCs w:val="24"/>
              </w:rPr>
              <w:t xml:space="preserve"> </w:t>
            </w:r>
            <w:r w:rsidRPr="001B1F00">
              <w:rPr>
                <w:color w:val="000000"/>
                <w:sz w:val="24"/>
                <w:szCs w:val="24"/>
              </w:rPr>
              <w:t>Освітня програма підвищення кваліфікації директорів закладів загальної середньої освіти (новопризначених)</w:t>
            </w:r>
          </w:p>
        </w:tc>
      </w:tr>
      <w:tr w:rsidR="003211E4">
        <w:trPr>
          <w:trHeight w:val="711"/>
        </w:trPr>
        <w:tc>
          <w:tcPr>
            <w:tcW w:w="2550" w:type="dxa"/>
            <w:tcBorders>
              <w:left w:val="single" w:sz="6" w:space="0" w:color="000000"/>
            </w:tcBorders>
          </w:tcPr>
          <w:p w:rsidR="003211E4" w:rsidRDefault="001B1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Мета програми</w:t>
            </w:r>
          </w:p>
        </w:tc>
        <w:tc>
          <w:tcPr>
            <w:tcW w:w="7380" w:type="dxa"/>
          </w:tcPr>
          <w:p w:rsidR="003211E4" w:rsidRDefault="001B1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44" w:hanging="141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Підготовка керівників закладів загальної середньої освіти до інноваційної організації освітнього процесу, поглиблення академічної (освітньої), організаційної, кадрової та фінансової автономії, розбудови внутрішньої системи якості освіти та якісного освітнього середовища у закладах освіти</w:t>
            </w:r>
          </w:p>
        </w:tc>
      </w:tr>
      <w:tr w:rsidR="003211E4">
        <w:trPr>
          <w:trHeight w:val="513"/>
        </w:trPr>
        <w:tc>
          <w:tcPr>
            <w:tcW w:w="2550" w:type="dxa"/>
            <w:tcBorders>
              <w:left w:val="single" w:sz="6" w:space="0" w:color="000000"/>
            </w:tcBorders>
          </w:tcPr>
          <w:p w:rsidR="003211E4" w:rsidRDefault="001B1F0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Напрям підвищення кваліфікації</w:t>
            </w:r>
          </w:p>
        </w:tc>
        <w:tc>
          <w:tcPr>
            <w:tcW w:w="7380" w:type="dxa"/>
          </w:tcPr>
          <w:p w:rsidR="003211E4" w:rsidRDefault="001B1F00">
            <w:pPr>
              <w:shd w:val="clear" w:color="auto" w:fill="FFFFFF"/>
              <w:ind w:left="107" w:right="144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Розвиток управлінської компетентності керівника закладу загальної середньої освіти</w:t>
            </w:r>
          </w:p>
        </w:tc>
      </w:tr>
    </w:tbl>
    <w:p w:rsidR="003211E4" w:rsidRDefault="003211E4">
      <w:pPr>
        <w:pBdr>
          <w:top w:val="nil"/>
          <w:left w:val="nil"/>
          <w:bottom w:val="nil"/>
          <w:right w:val="nil"/>
          <w:between w:val="nil"/>
        </w:pBdr>
        <w:tabs>
          <w:tab w:val="left" w:pos="2558"/>
        </w:tabs>
        <w:ind w:right="65"/>
        <w:rPr>
          <w:sz w:val="28"/>
          <w:szCs w:val="28"/>
        </w:rPr>
      </w:pPr>
      <w:bookmarkStart w:id="0" w:name="_heading=h.gjdgxs" w:colFirst="0" w:colLast="0"/>
      <w:bookmarkStart w:id="1" w:name="_GoBack"/>
      <w:bookmarkEnd w:id="0"/>
      <w:bookmarkEnd w:id="1"/>
    </w:p>
    <w:p w:rsidR="003211E4" w:rsidRDefault="003211E4">
      <w:pPr>
        <w:pBdr>
          <w:top w:val="nil"/>
          <w:left w:val="nil"/>
          <w:bottom w:val="nil"/>
          <w:right w:val="nil"/>
          <w:between w:val="nil"/>
        </w:pBdr>
        <w:tabs>
          <w:tab w:val="left" w:pos="2558"/>
        </w:tabs>
        <w:ind w:right="65"/>
        <w:rPr>
          <w:sz w:val="28"/>
          <w:szCs w:val="28"/>
        </w:rPr>
      </w:pPr>
    </w:p>
    <w:p w:rsidR="003211E4" w:rsidRDefault="001B1F00">
      <w:pPr>
        <w:pBdr>
          <w:top w:val="nil"/>
          <w:left w:val="nil"/>
          <w:bottom w:val="nil"/>
          <w:right w:val="nil"/>
          <w:between w:val="nil"/>
        </w:pBdr>
        <w:tabs>
          <w:tab w:val="left" w:pos="2558"/>
        </w:tabs>
        <w:ind w:right="6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Зміст програми</w:t>
      </w:r>
    </w:p>
    <w:p w:rsidR="003211E4" w:rsidRDefault="003211E4">
      <w:pPr>
        <w:tabs>
          <w:tab w:val="left" w:pos="2558"/>
        </w:tabs>
        <w:ind w:right="65"/>
        <w:rPr>
          <w:sz w:val="28"/>
          <w:szCs w:val="28"/>
        </w:rPr>
      </w:pPr>
    </w:p>
    <w:tbl>
      <w:tblPr>
        <w:tblStyle w:val="af2"/>
        <w:tblW w:w="9564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6"/>
        <w:gridCol w:w="400"/>
        <w:gridCol w:w="8088"/>
        <w:gridCol w:w="220"/>
      </w:tblGrid>
      <w:tr w:rsidR="003211E4">
        <w:trPr>
          <w:trHeight w:val="870"/>
        </w:trPr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E4" w:rsidRDefault="001B1F00" w:rsidP="001B1F00">
            <w:pPr>
              <w:tabs>
                <w:tab w:val="left" w:pos="255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3211E4" w:rsidRDefault="001B1F00" w:rsidP="001B1F00">
            <w:pPr>
              <w:tabs>
                <w:tab w:val="left" w:pos="255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з/п</w:t>
            </w:r>
          </w:p>
        </w:tc>
        <w:tc>
          <w:tcPr>
            <w:tcW w:w="8595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E4" w:rsidRDefault="001B1F00" w:rsidP="001B1F00">
            <w:pPr>
              <w:tabs>
                <w:tab w:val="left" w:pos="255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та зміст навчального модуля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E4" w:rsidRDefault="003211E4" w:rsidP="001B1F00">
            <w:pPr>
              <w:tabs>
                <w:tab w:val="left" w:pos="2558"/>
              </w:tabs>
              <w:rPr>
                <w:sz w:val="28"/>
                <w:szCs w:val="28"/>
              </w:rPr>
            </w:pPr>
          </w:p>
        </w:tc>
      </w:tr>
      <w:tr w:rsidR="003211E4" w:rsidTr="001B1F00">
        <w:trPr>
          <w:trHeight w:val="20"/>
        </w:trPr>
        <w:tc>
          <w:tcPr>
            <w:tcW w:w="865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E4" w:rsidRDefault="003211E4" w:rsidP="001B1F00">
            <w:pPr>
              <w:tabs>
                <w:tab w:val="left" w:pos="2558"/>
              </w:tabs>
              <w:rPr>
                <w:sz w:val="28"/>
                <w:szCs w:val="28"/>
              </w:rPr>
            </w:pPr>
          </w:p>
        </w:tc>
        <w:tc>
          <w:tcPr>
            <w:tcW w:w="8595" w:type="dxa"/>
            <w:gridSpan w:val="2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E4" w:rsidRDefault="003211E4" w:rsidP="001B1F00">
            <w:pPr>
              <w:tabs>
                <w:tab w:val="left" w:pos="2558"/>
              </w:tabs>
              <w:rPr>
                <w:sz w:val="28"/>
                <w:szCs w:val="28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E4" w:rsidRDefault="003211E4" w:rsidP="001B1F00">
            <w:pPr>
              <w:tabs>
                <w:tab w:val="left" w:pos="2558"/>
              </w:tabs>
              <w:rPr>
                <w:sz w:val="28"/>
                <w:szCs w:val="28"/>
              </w:rPr>
            </w:pPr>
          </w:p>
        </w:tc>
      </w:tr>
      <w:tr w:rsidR="003211E4">
        <w:trPr>
          <w:trHeight w:val="375"/>
        </w:trPr>
        <w:tc>
          <w:tcPr>
            <w:tcW w:w="94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E4" w:rsidRDefault="001B1F00" w:rsidP="001B1F00">
            <w:pPr>
              <w:tabs>
                <w:tab w:val="left" w:pos="25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І. Філософія освіти XXІ століття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E4" w:rsidRDefault="001B1F00" w:rsidP="001B1F00">
            <w:pPr>
              <w:tabs>
                <w:tab w:val="left" w:pos="25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211E4" w:rsidTr="001B1F00">
        <w:trPr>
          <w:trHeight w:val="681"/>
        </w:trPr>
        <w:tc>
          <w:tcPr>
            <w:tcW w:w="94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E4" w:rsidRDefault="001B1F00" w:rsidP="001B1F00">
            <w:pPr>
              <w:tabs>
                <w:tab w:val="left" w:pos="25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ІІ. Професійний розвиток педагогічних працівників в умовах реформування освіти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E4" w:rsidRDefault="001B1F00" w:rsidP="001B1F00">
            <w:pPr>
              <w:tabs>
                <w:tab w:val="left" w:pos="25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211E4">
        <w:trPr>
          <w:trHeight w:val="870"/>
        </w:trPr>
        <w:tc>
          <w:tcPr>
            <w:tcW w:w="94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E4" w:rsidRDefault="001B1F00" w:rsidP="001B1F00">
            <w:pPr>
              <w:tabs>
                <w:tab w:val="left" w:pos="25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ІІІ. Управління закладом загальної середньої освіти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E4" w:rsidRDefault="001B1F00" w:rsidP="001B1F00">
            <w:pPr>
              <w:tabs>
                <w:tab w:val="left" w:pos="25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211E4" w:rsidTr="001B1F00">
        <w:trPr>
          <w:trHeight w:val="297"/>
        </w:trPr>
        <w:tc>
          <w:tcPr>
            <w:tcW w:w="94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E4" w:rsidRDefault="001B1F00" w:rsidP="001B1F00">
            <w:pPr>
              <w:tabs>
                <w:tab w:val="left" w:pos="25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Інваріантна частина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E4" w:rsidRDefault="001B1F00" w:rsidP="001B1F00">
            <w:pPr>
              <w:tabs>
                <w:tab w:val="left" w:pos="25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211E4" w:rsidTr="001B1F00">
        <w:trPr>
          <w:trHeight w:val="205"/>
        </w:trPr>
        <w:tc>
          <w:tcPr>
            <w:tcW w:w="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E4" w:rsidRDefault="001B1F00" w:rsidP="001B1F00">
            <w:pPr>
              <w:tabs>
                <w:tab w:val="left" w:pos="25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8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E4" w:rsidRDefault="001B1F00" w:rsidP="001B1F00">
            <w:pPr>
              <w:tabs>
                <w:tab w:val="left" w:pos="25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Нормативно-правове забезпечення управління закладом освіти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E4" w:rsidRDefault="001B1F00" w:rsidP="001B1F00">
            <w:pPr>
              <w:tabs>
                <w:tab w:val="left" w:pos="25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211E4" w:rsidTr="001B1F00">
        <w:trPr>
          <w:trHeight w:val="241"/>
        </w:trPr>
        <w:tc>
          <w:tcPr>
            <w:tcW w:w="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E4" w:rsidRDefault="001B1F00" w:rsidP="001B1F00">
            <w:pPr>
              <w:tabs>
                <w:tab w:val="left" w:pos="25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8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E4" w:rsidRDefault="001B1F00" w:rsidP="001B1F00">
            <w:pPr>
              <w:tabs>
                <w:tab w:val="left" w:pos="25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закладом освіти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E4" w:rsidRDefault="001B1F00" w:rsidP="001B1F00">
            <w:pPr>
              <w:tabs>
                <w:tab w:val="left" w:pos="25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211E4" w:rsidTr="001B1F00">
        <w:trPr>
          <w:trHeight w:val="291"/>
        </w:trPr>
        <w:tc>
          <w:tcPr>
            <w:tcW w:w="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E4" w:rsidRDefault="001B1F00" w:rsidP="001B1F00">
            <w:pPr>
              <w:tabs>
                <w:tab w:val="left" w:pos="25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8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E4" w:rsidRDefault="001B1F00" w:rsidP="001B1F00">
            <w:pPr>
              <w:tabs>
                <w:tab w:val="left" w:pos="25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Професійний розвиток керівника закладу освіти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E4" w:rsidRDefault="001B1F00" w:rsidP="001B1F00">
            <w:pPr>
              <w:tabs>
                <w:tab w:val="left" w:pos="25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211E4" w:rsidTr="001B1F00">
        <w:trPr>
          <w:trHeight w:val="327"/>
        </w:trPr>
        <w:tc>
          <w:tcPr>
            <w:tcW w:w="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E4" w:rsidRDefault="001B1F00" w:rsidP="001B1F00">
            <w:pPr>
              <w:tabs>
                <w:tab w:val="left" w:pos="25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8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E4" w:rsidRDefault="001B1F00" w:rsidP="001B1F00">
            <w:pPr>
              <w:tabs>
                <w:tab w:val="left" w:pos="25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Педагогіка партнерства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E4" w:rsidRDefault="001B1F00" w:rsidP="001B1F00">
            <w:pPr>
              <w:tabs>
                <w:tab w:val="left" w:pos="25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211E4" w:rsidTr="001B1F00">
        <w:trPr>
          <w:trHeight w:val="325"/>
        </w:trPr>
        <w:tc>
          <w:tcPr>
            <w:tcW w:w="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E4" w:rsidRDefault="001B1F00" w:rsidP="001B1F00">
            <w:pPr>
              <w:tabs>
                <w:tab w:val="left" w:pos="25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8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E4" w:rsidRDefault="001B1F00" w:rsidP="001B1F00">
            <w:pPr>
              <w:tabs>
                <w:tab w:val="left" w:pos="25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Внутрішня система забезпечення якості освіти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E4" w:rsidRDefault="001B1F00" w:rsidP="001B1F00">
            <w:pPr>
              <w:tabs>
                <w:tab w:val="left" w:pos="25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211E4" w:rsidTr="001B1F00">
        <w:trPr>
          <w:trHeight w:val="325"/>
        </w:trPr>
        <w:tc>
          <w:tcPr>
            <w:tcW w:w="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E4" w:rsidRDefault="001B1F00" w:rsidP="001B1F00">
            <w:pPr>
              <w:tabs>
                <w:tab w:val="left" w:pos="25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8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E4" w:rsidRDefault="001B1F00" w:rsidP="001B1F00">
            <w:pPr>
              <w:tabs>
                <w:tab w:val="left" w:pos="25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Організація освітнього процесу в умовах інклюзивної освіти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E4" w:rsidRDefault="001B1F00" w:rsidP="001B1F00">
            <w:pPr>
              <w:tabs>
                <w:tab w:val="left" w:pos="25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211E4" w:rsidTr="001B1F00">
        <w:trPr>
          <w:trHeight w:val="218"/>
        </w:trPr>
        <w:tc>
          <w:tcPr>
            <w:tcW w:w="94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E4" w:rsidRDefault="001B1F00" w:rsidP="001B1F00">
            <w:pPr>
              <w:tabs>
                <w:tab w:val="left" w:pos="25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Варіативна частина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E4" w:rsidRDefault="001B1F00" w:rsidP="001B1F00">
            <w:pPr>
              <w:tabs>
                <w:tab w:val="left" w:pos="25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211E4" w:rsidTr="001B1F00">
        <w:trPr>
          <w:trHeight w:val="424"/>
        </w:trPr>
        <w:tc>
          <w:tcPr>
            <w:tcW w:w="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E4" w:rsidRDefault="001B1F00" w:rsidP="001B1F00">
            <w:pPr>
              <w:tabs>
                <w:tab w:val="left" w:pos="25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</w:p>
        </w:tc>
        <w:tc>
          <w:tcPr>
            <w:tcW w:w="8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E4" w:rsidRDefault="001B1F00" w:rsidP="001B1F00">
            <w:pPr>
              <w:tabs>
                <w:tab w:val="left" w:pos="25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Правові аспекти управлінської діяльності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E4" w:rsidRDefault="001B1F00" w:rsidP="001B1F00">
            <w:pPr>
              <w:tabs>
                <w:tab w:val="left" w:pos="25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211E4" w:rsidTr="001B1F00">
        <w:trPr>
          <w:trHeight w:val="361"/>
        </w:trPr>
        <w:tc>
          <w:tcPr>
            <w:tcW w:w="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E4" w:rsidRDefault="001B1F00" w:rsidP="001B1F00">
            <w:pPr>
              <w:tabs>
                <w:tab w:val="left" w:pos="25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3.8</w:t>
            </w:r>
          </w:p>
        </w:tc>
        <w:tc>
          <w:tcPr>
            <w:tcW w:w="8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E4" w:rsidRDefault="001B1F00" w:rsidP="001B1F00">
            <w:pPr>
              <w:tabs>
                <w:tab w:val="left" w:pos="25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Освітнє середовище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E4" w:rsidRDefault="003211E4" w:rsidP="001B1F00">
            <w:pPr>
              <w:tabs>
                <w:tab w:val="left" w:pos="2558"/>
              </w:tabs>
              <w:rPr>
                <w:sz w:val="28"/>
                <w:szCs w:val="28"/>
              </w:rPr>
            </w:pPr>
          </w:p>
        </w:tc>
      </w:tr>
      <w:tr w:rsidR="003211E4" w:rsidTr="001B1F00">
        <w:trPr>
          <w:trHeight w:val="369"/>
        </w:trPr>
        <w:tc>
          <w:tcPr>
            <w:tcW w:w="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E4" w:rsidRDefault="001B1F00" w:rsidP="001B1F00">
            <w:pPr>
              <w:tabs>
                <w:tab w:val="left" w:pos="25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</w:t>
            </w:r>
          </w:p>
        </w:tc>
        <w:tc>
          <w:tcPr>
            <w:tcW w:w="8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E4" w:rsidRDefault="001B1F00" w:rsidP="001B1F00">
            <w:pPr>
              <w:tabs>
                <w:tab w:val="left" w:pos="25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Внутрішня система забезпечення якості освіти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E4" w:rsidRDefault="001B1F00" w:rsidP="001B1F00">
            <w:pPr>
              <w:tabs>
                <w:tab w:val="left" w:pos="25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211E4">
        <w:trPr>
          <w:trHeight w:val="450"/>
        </w:trPr>
        <w:tc>
          <w:tcPr>
            <w:tcW w:w="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E4" w:rsidRDefault="001B1F00" w:rsidP="001B1F00">
            <w:pPr>
              <w:tabs>
                <w:tab w:val="left" w:pos="25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</w:t>
            </w:r>
          </w:p>
        </w:tc>
        <w:tc>
          <w:tcPr>
            <w:tcW w:w="8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E4" w:rsidRDefault="001B1F00" w:rsidP="001B1F00">
            <w:pPr>
              <w:tabs>
                <w:tab w:val="left" w:pos="25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Управлінські технології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E4" w:rsidRDefault="003211E4" w:rsidP="001B1F00">
            <w:pPr>
              <w:tabs>
                <w:tab w:val="left" w:pos="2558"/>
              </w:tabs>
              <w:rPr>
                <w:sz w:val="28"/>
                <w:szCs w:val="28"/>
              </w:rPr>
            </w:pPr>
          </w:p>
        </w:tc>
      </w:tr>
      <w:tr w:rsidR="003211E4">
        <w:trPr>
          <w:trHeight w:val="450"/>
        </w:trPr>
        <w:tc>
          <w:tcPr>
            <w:tcW w:w="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E4" w:rsidRDefault="001B1F00" w:rsidP="001B1F00">
            <w:pPr>
              <w:tabs>
                <w:tab w:val="left" w:pos="25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</w:t>
            </w:r>
          </w:p>
        </w:tc>
        <w:tc>
          <w:tcPr>
            <w:tcW w:w="8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E4" w:rsidRDefault="001B1F00" w:rsidP="001B1F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Розвиток управлінської компетентності 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E4" w:rsidRDefault="003211E4" w:rsidP="001B1F00">
            <w:pPr>
              <w:tabs>
                <w:tab w:val="left" w:pos="2558"/>
              </w:tabs>
              <w:rPr>
                <w:sz w:val="28"/>
                <w:szCs w:val="28"/>
              </w:rPr>
            </w:pPr>
          </w:p>
        </w:tc>
      </w:tr>
      <w:tr w:rsidR="003211E4">
        <w:trPr>
          <w:trHeight w:val="450"/>
        </w:trPr>
        <w:tc>
          <w:tcPr>
            <w:tcW w:w="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E4" w:rsidRDefault="001B1F00" w:rsidP="001B1F00">
            <w:pPr>
              <w:tabs>
                <w:tab w:val="left" w:pos="25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.3.12</w:t>
            </w:r>
          </w:p>
        </w:tc>
        <w:tc>
          <w:tcPr>
            <w:tcW w:w="8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E4" w:rsidRDefault="001B1F00" w:rsidP="001B1F00">
            <w:pPr>
              <w:tabs>
                <w:tab w:val="left" w:pos="25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Демократичне врядування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E4" w:rsidRDefault="003211E4" w:rsidP="001B1F00">
            <w:pPr>
              <w:tabs>
                <w:tab w:val="left" w:pos="2558"/>
              </w:tabs>
              <w:rPr>
                <w:sz w:val="28"/>
                <w:szCs w:val="28"/>
              </w:rPr>
            </w:pPr>
          </w:p>
        </w:tc>
      </w:tr>
      <w:tr w:rsidR="003211E4">
        <w:trPr>
          <w:trHeight w:val="450"/>
        </w:trPr>
        <w:tc>
          <w:tcPr>
            <w:tcW w:w="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E4" w:rsidRDefault="001B1F00" w:rsidP="001B1F00">
            <w:pPr>
              <w:tabs>
                <w:tab w:val="left" w:pos="25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3.13</w:t>
            </w:r>
          </w:p>
        </w:tc>
        <w:tc>
          <w:tcPr>
            <w:tcW w:w="8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E4" w:rsidRDefault="001B1F00" w:rsidP="001B1F00">
            <w:pPr>
              <w:tabs>
                <w:tab w:val="left" w:pos="255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Медіаосвіта</w:t>
            </w:r>
            <w:proofErr w:type="spellEnd"/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E4" w:rsidRDefault="003211E4" w:rsidP="001B1F00">
            <w:pPr>
              <w:tabs>
                <w:tab w:val="left" w:pos="2558"/>
              </w:tabs>
              <w:rPr>
                <w:sz w:val="28"/>
                <w:szCs w:val="28"/>
              </w:rPr>
            </w:pPr>
          </w:p>
        </w:tc>
      </w:tr>
      <w:tr w:rsidR="003211E4">
        <w:trPr>
          <w:trHeight w:val="450"/>
        </w:trPr>
        <w:tc>
          <w:tcPr>
            <w:tcW w:w="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E4" w:rsidRDefault="001B1F00" w:rsidP="001B1F00">
            <w:pPr>
              <w:tabs>
                <w:tab w:val="left" w:pos="25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3.14</w:t>
            </w:r>
          </w:p>
        </w:tc>
        <w:tc>
          <w:tcPr>
            <w:tcW w:w="8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E4" w:rsidRDefault="001B1F00" w:rsidP="001B1F00">
            <w:pPr>
              <w:tabs>
                <w:tab w:val="left" w:pos="25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Організація освітнього процесу в умовах інклюзивної освіти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E4" w:rsidRDefault="001B1F00" w:rsidP="001B1F00">
            <w:pPr>
              <w:tabs>
                <w:tab w:val="left" w:pos="25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211E4">
        <w:trPr>
          <w:trHeight w:val="420"/>
        </w:trPr>
        <w:tc>
          <w:tcPr>
            <w:tcW w:w="94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E4" w:rsidRDefault="001B1F00" w:rsidP="001B1F00">
            <w:pPr>
              <w:tabs>
                <w:tab w:val="left" w:pos="25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Спецкурси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E4" w:rsidRDefault="001B1F00" w:rsidP="001B1F00">
            <w:pPr>
              <w:tabs>
                <w:tab w:val="left" w:pos="25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211E4">
        <w:trPr>
          <w:trHeight w:val="330"/>
        </w:trPr>
        <w:tc>
          <w:tcPr>
            <w:tcW w:w="94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E4" w:rsidRDefault="001B1F00" w:rsidP="001B1F00">
            <w:pPr>
              <w:tabs>
                <w:tab w:val="left" w:pos="25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ІV. Діагностико-аналітичний модуль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E4" w:rsidRDefault="001B1F00" w:rsidP="001B1F00">
            <w:pPr>
              <w:tabs>
                <w:tab w:val="left" w:pos="25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211E4" w:rsidTr="001B1F00">
        <w:trPr>
          <w:trHeight w:val="497"/>
        </w:trPr>
        <w:tc>
          <w:tcPr>
            <w:tcW w:w="12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E4" w:rsidRDefault="001B1F00" w:rsidP="001B1F00">
            <w:pPr>
              <w:tabs>
                <w:tab w:val="left" w:pos="25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E4" w:rsidRDefault="001B1F00" w:rsidP="001B1F00">
            <w:pPr>
              <w:tabs>
                <w:tab w:val="left" w:pos="25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Модульний контроль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E4" w:rsidRDefault="001B1F00" w:rsidP="001B1F00">
            <w:pPr>
              <w:tabs>
                <w:tab w:val="left" w:pos="25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211E4" w:rsidTr="001B1F00">
        <w:trPr>
          <w:trHeight w:val="365"/>
        </w:trPr>
        <w:tc>
          <w:tcPr>
            <w:tcW w:w="12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E4" w:rsidRDefault="001B1F00" w:rsidP="001B1F00">
            <w:pPr>
              <w:tabs>
                <w:tab w:val="left" w:pos="25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E4" w:rsidRDefault="001B1F00" w:rsidP="001B1F00">
            <w:pPr>
              <w:tabs>
                <w:tab w:val="left" w:pos="25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Тематична дискусія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E4" w:rsidRDefault="001B1F00" w:rsidP="001B1F00">
            <w:pPr>
              <w:tabs>
                <w:tab w:val="left" w:pos="25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3211E4" w:rsidRDefault="003211E4">
      <w:pPr>
        <w:pBdr>
          <w:top w:val="nil"/>
          <w:left w:val="nil"/>
          <w:bottom w:val="nil"/>
          <w:right w:val="nil"/>
          <w:between w:val="nil"/>
        </w:pBdr>
        <w:tabs>
          <w:tab w:val="left" w:pos="2558"/>
        </w:tabs>
        <w:ind w:right="65"/>
        <w:rPr>
          <w:sz w:val="28"/>
          <w:szCs w:val="28"/>
        </w:rPr>
      </w:pPr>
    </w:p>
    <w:tbl>
      <w:tblPr>
        <w:tblStyle w:val="af3"/>
        <w:tblW w:w="969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5"/>
        <w:gridCol w:w="7065"/>
      </w:tblGrid>
      <w:tr w:rsidR="003211E4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E4" w:rsidRDefault="001B1F00">
            <w:pPr>
              <w:tabs>
                <w:tab w:val="left" w:pos="2558"/>
              </w:tabs>
              <w:ind w:left="140" w:right="140" w:hanging="24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Форма підвищення</w:t>
            </w:r>
          </w:p>
          <w:p w:rsidR="003211E4" w:rsidRDefault="001B1F00">
            <w:pPr>
              <w:tabs>
                <w:tab w:val="left" w:pos="2558"/>
              </w:tabs>
              <w:ind w:left="140" w:right="140" w:hanging="24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кваліфікації</w:t>
            </w:r>
          </w:p>
        </w:tc>
        <w:tc>
          <w:tcPr>
            <w:tcW w:w="7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E4" w:rsidRDefault="001B1F00">
            <w:pPr>
              <w:tabs>
                <w:tab w:val="left" w:pos="2558"/>
              </w:tabs>
              <w:ind w:left="140" w:right="142" w:firstLine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Інституційна , денна</w:t>
            </w:r>
          </w:p>
        </w:tc>
      </w:tr>
      <w:tr w:rsidR="003211E4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E4" w:rsidRDefault="001B1F00">
            <w:pPr>
              <w:tabs>
                <w:tab w:val="left" w:pos="2558"/>
              </w:tabs>
              <w:spacing w:before="240" w:after="240"/>
              <w:ind w:left="140" w:right="140" w:hanging="24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Обсяг програми</w:t>
            </w:r>
          </w:p>
        </w:tc>
        <w:tc>
          <w:tcPr>
            <w:tcW w:w="7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E4" w:rsidRDefault="001B1F00">
            <w:pPr>
              <w:tabs>
                <w:tab w:val="left" w:pos="2558"/>
              </w:tabs>
              <w:ind w:right="142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6 кредитів </w:t>
            </w:r>
            <w:r>
              <w:rPr>
                <w:i/>
                <w:sz w:val="24"/>
                <w:szCs w:val="24"/>
              </w:rPr>
              <w:t>ЄКТС (108 аудит. год.  + 12 год керована самостійна робота)</w:t>
            </w:r>
          </w:p>
        </w:tc>
      </w:tr>
      <w:tr w:rsidR="003211E4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E4" w:rsidRDefault="001B1F00">
            <w:pPr>
              <w:tabs>
                <w:tab w:val="left" w:pos="2558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Результати навчання</w:t>
            </w:r>
          </w:p>
        </w:tc>
        <w:tc>
          <w:tcPr>
            <w:tcW w:w="7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E4" w:rsidRDefault="001B1F00">
            <w:pPr>
              <w:widowControl/>
              <w:numPr>
                <w:ilvl w:val="0"/>
                <w:numId w:val="1"/>
              </w:numPr>
              <w:tabs>
                <w:tab w:val="left" w:pos="2558"/>
              </w:tabs>
              <w:ind w:left="150" w:right="142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Здатність дотримуватись вимог нормативно-правових документів, що регламентують організацію освітнього процесу.</w:t>
            </w:r>
          </w:p>
          <w:p w:rsidR="003211E4" w:rsidRDefault="001B1F00">
            <w:pPr>
              <w:widowControl/>
              <w:tabs>
                <w:tab w:val="left" w:pos="2558"/>
              </w:tabs>
              <w:ind w:right="142" w:firstLine="2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Здатність застосовувати отримані знання у професійній діяльності. </w:t>
            </w:r>
          </w:p>
          <w:p w:rsidR="003211E4" w:rsidRDefault="001B1F00">
            <w:pPr>
              <w:widowControl/>
              <w:tabs>
                <w:tab w:val="left" w:pos="2558"/>
              </w:tabs>
              <w:ind w:right="142" w:firstLine="2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Здатність до генерування нових ідей та креативності у професійній сфері. </w:t>
            </w:r>
          </w:p>
          <w:p w:rsidR="003211E4" w:rsidRDefault="001B1F00">
            <w:pPr>
              <w:widowControl/>
              <w:tabs>
                <w:tab w:val="left" w:pos="2558"/>
              </w:tabs>
              <w:ind w:right="142" w:firstLine="2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Уміння виявляти, ставити та вирішувати актуальні завдання. </w:t>
            </w:r>
          </w:p>
          <w:p w:rsidR="003211E4" w:rsidRDefault="001B1F00">
            <w:pPr>
              <w:widowControl/>
              <w:tabs>
                <w:tab w:val="left" w:pos="2558"/>
              </w:tabs>
              <w:ind w:right="142" w:firstLine="2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Здатність приймати фахові рішення у складних і непередбачуваних умовах, адаптуватися до нових ситуацій професійної діяльності.</w:t>
            </w:r>
          </w:p>
          <w:p w:rsidR="003211E4" w:rsidRDefault="001B1F00">
            <w:pPr>
              <w:widowControl/>
              <w:tabs>
                <w:tab w:val="left" w:pos="2558"/>
              </w:tabs>
              <w:ind w:right="142" w:firstLine="2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 Здатність мотивувати людей та рухатися до спільної мети. </w:t>
            </w:r>
          </w:p>
          <w:p w:rsidR="003211E4" w:rsidRDefault="001B1F00">
            <w:pPr>
              <w:widowControl/>
              <w:tabs>
                <w:tab w:val="left" w:pos="2558"/>
              </w:tabs>
              <w:ind w:right="142" w:firstLine="2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 Здатність до створення безпечних, психологічно комфортних та толерантних умов освітнього процесу.</w:t>
            </w:r>
          </w:p>
          <w:p w:rsidR="003211E4" w:rsidRDefault="001B1F00">
            <w:pPr>
              <w:widowControl/>
              <w:tabs>
                <w:tab w:val="left" w:pos="2558"/>
              </w:tabs>
              <w:ind w:right="142" w:firstLine="2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 Здатність до відстеження динаміки поступу особистості учня в освітньому процесі та здійснення підтримки її розвитку.</w:t>
            </w:r>
          </w:p>
          <w:p w:rsidR="003211E4" w:rsidRDefault="001B1F00">
            <w:pPr>
              <w:widowControl/>
              <w:tabs>
                <w:tab w:val="left" w:pos="2558"/>
              </w:tabs>
              <w:ind w:right="142" w:firstLine="2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 Здатність до планування заходів щодо досягнення власних цілей щодо професійного розвитку.</w:t>
            </w:r>
          </w:p>
          <w:p w:rsidR="003211E4" w:rsidRDefault="001B1F00">
            <w:pPr>
              <w:widowControl/>
              <w:tabs>
                <w:tab w:val="left" w:pos="2558"/>
              </w:tabs>
              <w:ind w:right="142" w:firstLine="2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 Здатність здійснювати ефективну взаємодію з усіма </w:t>
            </w:r>
            <w:r>
              <w:rPr>
                <w:sz w:val="24"/>
                <w:szCs w:val="24"/>
              </w:rPr>
              <w:lastRenderedPageBreak/>
              <w:t>учасниками освітнього процесу.</w:t>
            </w:r>
          </w:p>
          <w:p w:rsidR="003211E4" w:rsidRDefault="001B1F00">
            <w:pPr>
              <w:widowControl/>
              <w:tabs>
                <w:tab w:val="left" w:pos="2558"/>
              </w:tabs>
              <w:ind w:right="142" w:firstLine="2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 Здатність навчатися упродовж життя.</w:t>
            </w:r>
          </w:p>
          <w:p w:rsidR="003211E4" w:rsidRDefault="001B1F00">
            <w:pPr>
              <w:widowControl/>
              <w:tabs>
                <w:tab w:val="left" w:pos="2558"/>
              </w:tabs>
              <w:ind w:right="142" w:firstLine="2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 Здатність оцінювати межі власної фахової компетентності та підвищувати професійну кваліфікацію.</w:t>
            </w:r>
          </w:p>
          <w:p w:rsidR="003211E4" w:rsidRDefault="003211E4">
            <w:pPr>
              <w:tabs>
                <w:tab w:val="left" w:pos="2558"/>
              </w:tabs>
              <w:ind w:right="142"/>
              <w:rPr>
                <w:sz w:val="24"/>
                <w:szCs w:val="24"/>
              </w:rPr>
            </w:pPr>
          </w:p>
        </w:tc>
      </w:tr>
    </w:tbl>
    <w:p w:rsidR="003211E4" w:rsidRDefault="003211E4">
      <w:pPr>
        <w:pBdr>
          <w:top w:val="nil"/>
          <w:left w:val="nil"/>
          <w:bottom w:val="nil"/>
          <w:right w:val="nil"/>
          <w:between w:val="nil"/>
        </w:pBdr>
        <w:tabs>
          <w:tab w:val="left" w:pos="2558"/>
        </w:tabs>
        <w:ind w:right="65"/>
        <w:rPr>
          <w:sz w:val="28"/>
          <w:szCs w:val="28"/>
        </w:rPr>
      </w:pPr>
    </w:p>
    <w:p w:rsidR="003211E4" w:rsidRDefault="003211E4">
      <w:pPr>
        <w:pBdr>
          <w:top w:val="nil"/>
          <w:left w:val="nil"/>
          <w:bottom w:val="nil"/>
          <w:right w:val="nil"/>
          <w:between w:val="nil"/>
        </w:pBdr>
        <w:tabs>
          <w:tab w:val="left" w:pos="2558"/>
        </w:tabs>
        <w:ind w:right="65"/>
        <w:rPr>
          <w:sz w:val="28"/>
          <w:szCs w:val="28"/>
        </w:rPr>
      </w:pPr>
    </w:p>
    <w:p w:rsidR="003211E4" w:rsidRDefault="003211E4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  <w:sectPr w:rsidR="003211E4">
          <w:pgSz w:w="11910" w:h="16840"/>
          <w:pgMar w:top="1134" w:right="851" w:bottom="993" w:left="1701" w:header="709" w:footer="709" w:gutter="0"/>
          <w:pgNumType w:start="1"/>
          <w:cols w:space="720" w:equalWidth="0">
            <w:col w:w="9973"/>
          </w:cols>
        </w:sectPr>
      </w:pPr>
    </w:p>
    <w:p w:rsidR="003211E4" w:rsidRDefault="003211E4">
      <w:pPr>
        <w:rPr>
          <w:sz w:val="28"/>
          <w:szCs w:val="28"/>
        </w:rPr>
      </w:pPr>
    </w:p>
    <w:sectPr w:rsidR="003211E4">
      <w:pgSz w:w="11910" w:h="16840"/>
      <w:pgMar w:top="709" w:right="516" w:bottom="280" w:left="1080" w:header="708" w:footer="708" w:gutter="0"/>
      <w:cols w:space="720" w:equalWidth="0">
        <w:col w:w="99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70C26"/>
    <w:multiLevelType w:val="multilevel"/>
    <w:tmpl w:val="7BC0FDB6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C815C4"/>
    <w:multiLevelType w:val="multilevel"/>
    <w:tmpl w:val="69AC85E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006B90"/>
    <w:multiLevelType w:val="multilevel"/>
    <w:tmpl w:val="61847106"/>
    <w:lvl w:ilvl="0">
      <w:start w:val="1"/>
      <w:numFmt w:val="decimal"/>
      <w:lvlText w:val="%1."/>
      <w:lvlJc w:val="left"/>
      <w:pPr>
        <w:ind w:left="1429" w:hanging="1003"/>
      </w:pPr>
      <w:rPr>
        <w:rFonts w:ascii="Arial" w:eastAsia="Arial" w:hAnsi="Arial" w:cs="Arial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99A6A41"/>
    <w:multiLevelType w:val="multilevel"/>
    <w:tmpl w:val="26364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211E4"/>
    <w:rsid w:val="001B1F00"/>
    <w:rsid w:val="003211E4"/>
    <w:rsid w:val="00424835"/>
    <w:rsid w:val="00466050"/>
    <w:rsid w:val="0089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F1311-3B70-4405-9652-F6231DFD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lang w:bidi="uk-UA"/>
    </w:rPr>
  </w:style>
  <w:style w:type="paragraph" w:styleId="1">
    <w:name w:val="heading 1"/>
    <w:basedOn w:val="a"/>
    <w:next w:val="a"/>
    <w:link w:val="10"/>
    <w:uiPriority w:val="9"/>
    <w:qFormat/>
    <w:rsid w:val="00686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867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  <w:style w:type="table" w:styleId="a6">
    <w:name w:val="Table Grid"/>
    <w:basedOn w:val="a1"/>
    <w:uiPriority w:val="3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paragraph" w:customStyle="1" w:styleId="a9">
    <w:name w:val="Знак Знак"/>
    <w:basedOn w:val="a"/>
    <w:rsid w:val="00B42DDD"/>
    <w:pPr>
      <w:adjustRightInd w:val="0"/>
    </w:pPr>
    <w:rPr>
      <w:rFonts w:ascii="Verdana" w:hAnsi="Verdana" w:cs="Verdana"/>
      <w:sz w:val="20"/>
      <w:szCs w:val="20"/>
      <w:lang w:val="en-US" w:eastAsia="en-US" w:bidi="ar-SA"/>
    </w:rPr>
  </w:style>
  <w:style w:type="paragraph" w:styleId="aa">
    <w:name w:val="Normal (Web)"/>
    <w:basedOn w:val="a"/>
    <w:uiPriority w:val="99"/>
    <w:unhideWhenUsed/>
    <w:rsid w:val="002A2492"/>
    <w:pPr>
      <w:widowControl/>
      <w:spacing w:before="100" w:beforeAutospacing="1" w:after="100" w:afterAutospacing="1"/>
    </w:pPr>
    <w:rPr>
      <w:rFonts w:ascii="Tahoma" w:eastAsia="Calibri" w:hAnsi="Tahoma" w:cs="Tahoma"/>
      <w:color w:val="200F03"/>
      <w:sz w:val="20"/>
      <w:szCs w:val="20"/>
      <w:lang w:eastAsia="ru-RU" w:bidi="ar-SA"/>
    </w:rPr>
  </w:style>
  <w:style w:type="character" w:styleId="ab">
    <w:name w:val="Hyperlink"/>
    <w:basedOn w:val="a0"/>
    <w:uiPriority w:val="99"/>
    <w:unhideWhenUsed/>
    <w:rsid w:val="00E2505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8676F"/>
    <w:rPr>
      <w:rFonts w:asciiTheme="majorHAnsi" w:eastAsiaTheme="majorEastAsia" w:hAnsiTheme="majorHAnsi" w:cstheme="majorBidi"/>
      <w:b/>
      <w:bCs/>
      <w:color w:val="4F81BD" w:themeColor="accent1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6867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 w:bidi="uk-UA"/>
    </w:rPr>
  </w:style>
  <w:style w:type="paragraph" w:styleId="ac">
    <w:name w:val="No Spacing"/>
    <w:uiPriority w:val="1"/>
    <w:qFormat/>
    <w:rsid w:val="00C119E5"/>
    <w:rPr>
      <w:lang w:bidi="uk-UA"/>
    </w:rPr>
  </w:style>
  <w:style w:type="character" w:styleId="ad">
    <w:name w:val="Strong"/>
    <w:basedOn w:val="a0"/>
    <w:uiPriority w:val="22"/>
    <w:qFormat/>
    <w:rsid w:val="00FA3A28"/>
    <w:rPr>
      <w:b/>
      <w:bCs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psl1qIF/W+77hcLZteZp7Enb7g==">AMUW2mUYULUMUYUJQR1GMm64i3K6PUhhFsWGrYFdJ+umpMIOMpU57K+5A2UsxPT9Wiz+91gi1S5ga7QEseihbBgQFNZu5zDdLxpG4rHoCfpshU3JIQDPw4BUOYvyGVmmZVt5gXchzwPnwJHhgo2JFbJIrDghYHWcsg==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2224</Words>
  <Characters>1268</Characters>
  <Application>Microsoft Office Word</Application>
  <DocSecurity>0</DocSecurity>
  <Lines>10</Lines>
  <Paragraphs>6</Paragraphs>
  <ScaleCrop>false</ScaleCrop>
  <Company>SPecialiST RePack</Company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2020-03-24T08:31:00Z</dcterms:created>
  <dcterms:modified xsi:type="dcterms:W3CDTF">2021-08-12T11:51:00Z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