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DC" w:rsidRDefault="009575B0" w:rsidP="004E74DC">
      <w:pPr>
        <w:spacing w:before="73"/>
        <w:ind w:right="38"/>
        <w:jc w:val="center"/>
        <w:rPr>
          <w:b/>
          <w:sz w:val="28"/>
          <w:szCs w:val="28"/>
          <w:lang w:eastAsia="ru-RU"/>
        </w:rPr>
      </w:pPr>
      <w:r>
        <w:rPr>
          <w:w w:val="105"/>
        </w:rPr>
        <w:t xml:space="preserve"> </w:t>
      </w:r>
      <w:r w:rsidR="004E74DC">
        <w:rPr>
          <w:b/>
          <w:sz w:val="28"/>
          <w:szCs w:val="28"/>
          <w:lang w:eastAsia="ru-RU"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4E74DC" w:rsidRDefault="004E74DC" w:rsidP="004E74DC">
      <w:pPr>
        <w:rPr>
          <w:b/>
          <w:i/>
          <w:color w:val="000000"/>
          <w:sz w:val="24"/>
          <w:szCs w:val="24"/>
          <w:lang w:eastAsia="ru-RU"/>
        </w:rPr>
      </w:pPr>
    </w:p>
    <w:p w:rsidR="004E74DC" w:rsidRDefault="004E74DC" w:rsidP="004E74DC">
      <w:pPr>
        <w:rPr>
          <w:b/>
          <w:i/>
          <w:color w:val="000000"/>
          <w:sz w:val="24"/>
          <w:szCs w:val="24"/>
          <w:lang w:eastAsia="ru-RU"/>
        </w:rPr>
      </w:pPr>
    </w:p>
    <w:p w:rsidR="004E74DC" w:rsidRDefault="004E74DC" w:rsidP="004E74DC">
      <w:pPr>
        <w:rPr>
          <w:b/>
          <w:i/>
          <w:color w:val="000000"/>
          <w:sz w:val="24"/>
          <w:szCs w:val="24"/>
          <w:lang w:eastAsia="ru-RU"/>
        </w:rPr>
      </w:pPr>
    </w:p>
    <w:tbl>
      <w:tblPr>
        <w:tblW w:w="10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1986"/>
        <w:gridCol w:w="3971"/>
      </w:tblGrid>
      <w:tr w:rsidR="006A39FC" w:rsidTr="00666A4D"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9FC" w:rsidRPr="006E2A72" w:rsidRDefault="006A39FC" w:rsidP="006A39FC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6A39FC" w:rsidRPr="006E2A72" w:rsidRDefault="006A39FC" w:rsidP="006A39FC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Протокол засідання вченої ради КНЗ КОР «КОІПОПК»</w:t>
            </w:r>
          </w:p>
          <w:p w:rsidR="006A39FC" w:rsidRPr="006E2A72" w:rsidRDefault="006A39FC" w:rsidP="006A39FC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січня 2021 року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6A39FC" w:rsidRPr="006E2A72" w:rsidRDefault="006A39FC" w:rsidP="006A39FC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9FC" w:rsidRPr="006E2A72" w:rsidRDefault="006A39FC" w:rsidP="006A39F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E2A72"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6A39FC" w:rsidRPr="006E2A72" w:rsidRDefault="006A39FC" w:rsidP="006A39FC">
            <w:pPr>
              <w:jc w:val="center"/>
              <w:rPr>
                <w:color w:val="000000"/>
                <w:sz w:val="28"/>
                <w:szCs w:val="28"/>
              </w:rPr>
            </w:pPr>
            <w:r w:rsidRPr="006E2A72">
              <w:rPr>
                <w:color w:val="000000"/>
                <w:sz w:val="28"/>
                <w:szCs w:val="28"/>
              </w:rPr>
              <w:t>Наказ КНЗ КОР «КОІПОПК»</w:t>
            </w:r>
          </w:p>
          <w:p w:rsidR="006A39FC" w:rsidRPr="006E2A72" w:rsidRDefault="006A39FC" w:rsidP="006A39FC">
            <w:pPr>
              <w:jc w:val="center"/>
              <w:rPr>
                <w:b/>
                <w:i/>
                <w:color w:val="000000"/>
                <w:sz w:val="29"/>
                <w:szCs w:val="29"/>
              </w:rPr>
            </w:pPr>
            <w:r w:rsidRPr="006E2A72">
              <w:rPr>
                <w:color w:val="000000"/>
                <w:sz w:val="28"/>
                <w:szCs w:val="28"/>
              </w:rPr>
              <w:t>від</w:t>
            </w:r>
            <w:r>
              <w:rPr>
                <w:color w:val="000000"/>
                <w:sz w:val="28"/>
                <w:szCs w:val="28"/>
              </w:rPr>
              <w:t xml:space="preserve"> січня 2021 року</w:t>
            </w:r>
          </w:p>
        </w:tc>
      </w:tr>
    </w:tbl>
    <w:p w:rsidR="004E74DC" w:rsidRDefault="004E74DC" w:rsidP="004E74DC">
      <w:pPr>
        <w:spacing w:before="7"/>
        <w:rPr>
          <w:b/>
          <w:i/>
          <w:color w:val="000000"/>
          <w:sz w:val="29"/>
          <w:szCs w:val="29"/>
          <w:lang w:eastAsia="ru-RU"/>
        </w:rPr>
      </w:pPr>
    </w:p>
    <w:p w:rsidR="000029A5" w:rsidRPr="00714502" w:rsidRDefault="00EA2125" w:rsidP="004E74DC">
      <w:pPr>
        <w:jc w:val="center"/>
        <w:rPr>
          <w:b/>
          <w:i/>
          <w:sz w:val="28"/>
          <w:szCs w:val="28"/>
        </w:rPr>
      </w:pPr>
      <w:r w:rsidRPr="00714502">
        <w:rPr>
          <w:b/>
          <w:i/>
          <w:w w:val="105"/>
          <w:sz w:val="28"/>
          <w:szCs w:val="28"/>
        </w:rPr>
        <w:tab/>
      </w: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  <w:spacing w:before="4"/>
      </w:pPr>
    </w:p>
    <w:p w:rsidR="00E44F8B" w:rsidRPr="00642FA4" w:rsidRDefault="00C945DD" w:rsidP="00C945DD">
      <w:pPr>
        <w:spacing w:before="1"/>
        <w:jc w:val="center"/>
        <w:rPr>
          <w:b/>
          <w:w w:val="105"/>
          <w:sz w:val="28"/>
          <w:szCs w:val="28"/>
        </w:rPr>
      </w:pPr>
      <w:r w:rsidRPr="00642FA4">
        <w:rPr>
          <w:b/>
          <w:w w:val="105"/>
          <w:sz w:val="28"/>
          <w:szCs w:val="28"/>
        </w:rPr>
        <w:t>ПРОГРАМА</w:t>
      </w:r>
    </w:p>
    <w:p w:rsidR="004E74DC" w:rsidRDefault="004E74DC" w:rsidP="00C945DD">
      <w:pPr>
        <w:spacing w:before="1"/>
        <w:jc w:val="center"/>
        <w:rPr>
          <w:b/>
          <w:sz w:val="28"/>
          <w:szCs w:val="28"/>
          <w:lang w:eastAsia="ru-RU"/>
        </w:rPr>
      </w:pPr>
      <w:r w:rsidRPr="00642FA4">
        <w:rPr>
          <w:b/>
          <w:sz w:val="28"/>
          <w:szCs w:val="28"/>
        </w:rPr>
        <w:t>підвищення кваліфікації заступників директорів з навчально-виховної роботи, виховної роботи, педагогів-організаторів, класних керівників</w:t>
      </w:r>
      <w:r w:rsidR="00E279C4">
        <w:rPr>
          <w:b/>
          <w:sz w:val="28"/>
          <w:szCs w:val="28"/>
        </w:rPr>
        <w:t xml:space="preserve">, </w:t>
      </w:r>
      <w:r w:rsidRPr="00642FA4">
        <w:rPr>
          <w:b/>
          <w:sz w:val="28"/>
          <w:szCs w:val="28"/>
        </w:rPr>
        <w:t xml:space="preserve"> </w:t>
      </w:r>
      <w:r w:rsidR="00E279C4">
        <w:rPr>
          <w:b/>
          <w:sz w:val="28"/>
          <w:szCs w:val="28"/>
          <w:lang w:eastAsia="ru-RU"/>
        </w:rPr>
        <w:t>шкільних команд</w:t>
      </w:r>
      <w:r w:rsidR="00E279C4" w:rsidRPr="00642FA4">
        <w:rPr>
          <w:b/>
          <w:sz w:val="28"/>
          <w:szCs w:val="28"/>
        </w:rPr>
        <w:t xml:space="preserve"> </w:t>
      </w:r>
      <w:r w:rsidRPr="00642FA4">
        <w:rPr>
          <w:b/>
          <w:sz w:val="28"/>
          <w:szCs w:val="28"/>
        </w:rPr>
        <w:t>закл</w:t>
      </w:r>
      <w:r>
        <w:rPr>
          <w:b/>
          <w:sz w:val="28"/>
          <w:szCs w:val="28"/>
        </w:rPr>
        <w:t xml:space="preserve">адів загальної середньої освіти, </w:t>
      </w:r>
    </w:p>
    <w:p w:rsidR="00FF05C8" w:rsidRPr="00642FA4" w:rsidRDefault="004E74DC" w:rsidP="00C945DD">
      <w:pPr>
        <w:spacing w:before="1"/>
        <w:jc w:val="center"/>
        <w:rPr>
          <w:b/>
          <w:sz w:val="28"/>
          <w:szCs w:val="28"/>
        </w:rPr>
      </w:pPr>
      <w:r>
        <w:rPr>
          <w:i/>
          <w:sz w:val="28"/>
          <w:szCs w:val="28"/>
          <w:lang w:eastAsia="ru-RU"/>
        </w:rPr>
        <w:t>(без  підвищення кваліфікації за фахом)</w:t>
      </w:r>
      <w:r>
        <w:rPr>
          <w:b/>
          <w:sz w:val="28"/>
          <w:szCs w:val="28"/>
          <w:lang w:eastAsia="ru-RU"/>
        </w:rPr>
        <w:t xml:space="preserve"> </w:t>
      </w:r>
    </w:p>
    <w:p w:rsidR="00E279C4" w:rsidRPr="0072721D" w:rsidRDefault="00C945DD" w:rsidP="0072721D">
      <w:pPr>
        <w:pStyle w:val="a3"/>
        <w:jc w:val="center"/>
        <w:rPr>
          <w:rFonts w:eastAsiaTheme="minorHAnsi"/>
          <w:b/>
          <w:lang w:eastAsia="en-US"/>
        </w:rPr>
      </w:pPr>
      <w:r w:rsidRPr="00642FA4">
        <w:rPr>
          <w:rFonts w:eastAsiaTheme="minorHAnsi"/>
          <w:b/>
          <w:lang w:eastAsia="en-US"/>
        </w:rPr>
        <w:t>«</w:t>
      </w:r>
      <w:r w:rsidR="004E74DC" w:rsidRPr="004E74DC">
        <w:rPr>
          <w:rFonts w:eastAsiaTheme="minorHAnsi"/>
          <w:b/>
          <w:bCs/>
          <w:lang w:eastAsia="en-US"/>
        </w:rPr>
        <w:t>Батьківська спільнота:</w:t>
      </w:r>
      <w:r w:rsidR="004E74DC" w:rsidRPr="004E74DC">
        <w:rPr>
          <w:rFonts w:eastAsiaTheme="minorHAnsi"/>
          <w:b/>
          <w:bCs/>
          <w:lang w:val="ru-RU" w:eastAsia="en-US"/>
        </w:rPr>
        <w:t> </w:t>
      </w:r>
      <w:r w:rsidR="004E74DC" w:rsidRPr="004E74DC">
        <w:rPr>
          <w:rFonts w:eastAsiaTheme="minorHAnsi"/>
          <w:b/>
          <w:lang w:eastAsia="en-US"/>
        </w:rPr>
        <w:t xml:space="preserve"> </w:t>
      </w:r>
      <w:r w:rsidR="004E74DC" w:rsidRPr="004E74DC">
        <w:rPr>
          <w:rFonts w:eastAsiaTheme="minorHAnsi"/>
          <w:b/>
          <w:bCs/>
          <w:lang w:eastAsia="en-US"/>
        </w:rPr>
        <w:t>розвиток ключових компетентностей</w:t>
      </w:r>
      <w:r w:rsidR="004E74DC" w:rsidRPr="004E74DC">
        <w:rPr>
          <w:rFonts w:eastAsiaTheme="minorHAnsi"/>
          <w:b/>
          <w:bCs/>
          <w:lang w:val="ru-RU" w:eastAsia="en-US"/>
        </w:rPr>
        <w:t> </w:t>
      </w:r>
      <w:r w:rsidR="004E74DC" w:rsidRPr="004E74DC">
        <w:rPr>
          <w:rFonts w:eastAsiaTheme="minorHAnsi"/>
          <w:b/>
          <w:bCs/>
          <w:lang w:eastAsia="en-US"/>
        </w:rPr>
        <w:t>в освітньому просторі взаємодії та партнерства</w:t>
      </w:r>
      <w:r w:rsidR="004E74DC" w:rsidRPr="004E74DC">
        <w:rPr>
          <w:rFonts w:eastAsiaTheme="minorHAnsi"/>
          <w:b/>
          <w:lang w:eastAsia="en-US"/>
        </w:rPr>
        <w:t xml:space="preserve">» </w:t>
      </w:r>
    </w:p>
    <w:p w:rsidR="001D7229" w:rsidRPr="00642FA4" w:rsidRDefault="004E74DC" w:rsidP="00C945DD">
      <w:pPr>
        <w:pStyle w:val="a3"/>
        <w:jc w:val="center"/>
        <w:rPr>
          <w:rFonts w:eastAsiaTheme="minorHAnsi"/>
          <w:b/>
          <w:color w:val="FF0000"/>
          <w:lang w:eastAsia="en-US"/>
        </w:rPr>
      </w:pPr>
      <w:r w:rsidRPr="004E74DC">
        <w:rPr>
          <w:rFonts w:eastAsiaTheme="minorHAnsi"/>
          <w:b/>
          <w:bCs/>
          <w:i/>
          <w:lang w:eastAsia="en-US"/>
        </w:rPr>
        <w:t>(</w:t>
      </w:r>
      <w:proofErr w:type="spellStart"/>
      <w:r w:rsidRPr="004E74DC">
        <w:rPr>
          <w:rFonts w:eastAsiaTheme="minorHAnsi"/>
          <w:b/>
          <w:bCs/>
          <w:i/>
          <w:lang w:eastAsia="en-US"/>
        </w:rPr>
        <w:t>розробниці</w:t>
      </w:r>
      <w:proofErr w:type="spellEnd"/>
      <w:r w:rsidRPr="004E74DC">
        <w:rPr>
          <w:rFonts w:eastAsiaTheme="minorHAnsi"/>
          <w:b/>
          <w:bCs/>
          <w:i/>
          <w:lang w:eastAsia="en-US"/>
        </w:rPr>
        <w:t xml:space="preserve">: Боярчук О.І., </w:t>
      </w:r>
      <w:proofErr w:type="spellStart"/>
      <w:r w:rsidRPr="004E74DC">
        <w:rPr>
          <w:rFonts w:eastAsiaTheme="minorHAnsi"/>
          <w:b/>
          <w:bCs/>
          <w:i/>
          <w:lang w:eastAsia="en-US"/>
        </w:rPr>
        <w:t>Микитюк</w:t>
      </w:r>
      <w:proofErr w:type="spellEnd"/>
      <w:r w:rsidRPr="004E74DC">
        <w:rPr>
          <w:rFonts w:eastAsiaTheme="minorHAnsi"/>
          <w:b/>
          <w:bCs/>
          <w:i/>
          <w:lang w:eastAsia="en-US"/>
        </w:rPr>
        <w:t xml:space="preserve"> Л.В. )</w:t>
      </w:r>
    </w:p>
    <w:p w:rsidR="001D7229" w:rsidRPr="00642FA4" w:rsidRDefault="001D7229" w:rsidP="00B555D3">
      <w:pPr>
        <w:pStyle w:val="a3"/>
        <w:spacing w:line="360" w:lineRule="auto"/>
        <w:jc w:val="center"/>
        <w:rPr>
          <w:b/>
          <w:color w:val="FF0000"/>
        </w:rPr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Default="000029A5">
      <w:pPr>
        <w:pStyle w:val="a3"/>
      </w:pPr>
    </w:p>
    <w:p w:rsidR="004E74DC" w:rsidRDefault="004E74DC">
      <w:pPr>
        <w:pStyle w:val="a3"/>
      </w:pPr>
    </w:p>
    <w:p w:rsidR="004E74DC" w:rsidRDefault="004E74DC">
      <w:pPr>
        <w:pStyle w:val="a3"/>
      </w:pPr>
    </w:p>
    <w:p w:rsidR="004E74DC" w:rsidRDefault="004E74DC">
      <w:pPr>
        <w:pStyle w:val="a3"/>
      </w:pPr>
    </w:p>
    <w:p w:rsidR="004E74DC" w:rsidRDefault="004E74DC">
      <w:pPr>
        <w:pStyle w:val="a3"/>
      </w:pPr>
    </w:p>
    <w:p w:rsidR="004E74DC" w:rsidRDefault="004E74DC">
      <w:pPr>
        <w:pStyle w:val="a3"/>
      </w:pPr>
    </w:p>
    <w:p w:rsidR="004E74DC" w:rsidRPr="00714502" w:rsidRDefault="004E74DC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0029A5">
      <w:pPr>
        <w:pStyle w:val="a3"/>
      </w:pPr>
    </w:p>
    <w:p w:rsidR="000029A5" w:rsidRPr="00714502" w:rsidRDefault="00E44F8B" w:rsidP="00CB1551">
      <w:pPr>
        <w:pStyle w:val="a3"/>
        <w:ind w:right="65"/>
        <w:jc w:val="center"/>
      </w:pPr>
      <w:r w:rsidRPr="00714502">
        <w:t>Біла Церква</w:t>
      </w:r>
      <w:r w:rsidR="00EA2125" w:rsidRPr="00714502">
        <w:t xml:space="preserve"> – 20</w:t>
      </w:r>
      <w:r w:rsidR="004E74DC">
        <w:t>21</w:t>
      </w:r>
    </w:p>
    <w:p w:rsidR="000029A5" w:rsidRPr="00714502" w:rsidRDefault="000029A5">
      <w:pPr>
        <w:jc w:val="center"/>
        <w:rPr>
          <w:sz w:val="28"/>
          <w:szCs w:val="28"/>
        </w:rPr>
        <w:sectPr w:rsidR="000029A5" w:rsidRPr="00714502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51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6"/>
        <w:gridCol w:w="3228"/>
        <w:gridCol w:w="16"/>
        <w:gridCol w:w="18"/>
        <w:gridCol w:w="479"/>
        <w:gridCol w:w="5529"/>
        <w:gridCol w:w="711"/>
        <w:gridCol w:w="15"/>
        <w:gridCol w:w="23"/>
      </w:tblGrid>
      <w:tr w:rsidR="000029A5" w:rsidRPr="00C945DD" w:rsidTr="00D76D1E">
        <w:trPr>
          <w:gridAfter w:val="2"/>
          <w:wAfter w:w="38" w:type="dxa"/>
          <w:trHeight w:val="554"/>
        </w:trPr>
        <w:tc>
          <w:tcPr>
            <w:tcW w:w="3260" w:type="dxa"/>
            <w:gridSpan w:val="3"/>
            <w:tcBorders>
              <w:left w:val="single" w:sz="6" w:space="0" w:color="000000"/>
            </w:tcBorders>
          </w:tcPr>
          <w:p w:rsidR="000029A5" w:rsidRPr="00C945DD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lastRenderedPageBreak/>
              <w:t xml:space="preserve">Розробник </w:t>
            </w:r>
            <w:r w:rsidR="00EA2125" w:rsidRPr="00C945DD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gridSpan w:val="5"/>
          </w:tcPr>
          <w:p w:rsidR="001D7229" w:rsidRPr="00C945DD" w:rsidRDefault="001D7229" w:rsidP="00C945DD">
            <w:pPr>
              <w:pStyle w:val="TableParagraph"/>
              <w:ind w:right="144"/>
              <w:jc w:val="both"/>
              <w:rPr>
                <w:sz w:val="24"/>
                <w:szCs w:val="24"/>
              </w:rPr>
            </w:pPr>
            <w:r w:rsidRPr="00C945DD">
              <w:rPr>
                <w:b/>
                <w:i/>
                <w:sz w:val="24"/>
                <w:szCs w:val="24"/>
              </w:rPr>
              <w:t>Боярчук О.І.,</w:t>
            </w:r>
            <w:r w:rsidRPr="00C945DD">
              <w:rPr>
                <w:sz w:val="24"/>
                <w:szCs w:val="24"/>
              </w:rPr>
              <w:t xml:space="preserve"> завідувач</w:t>
            </w:r>
            <w:r w:rsidR="00D30290" w:rsidRPr="00C945DD">
              <w:rPr>
                <w:sz w:val="24"/>
                <w:szCs w:val="24"/>
              </w:rPr>
              <w:t>ка</w:t>
            </w:r>
            <w:r w:rsidRPr="00C945DD">
              <w:rPr>
                <w:sz w:val="24"/>
                <w:szCs w:val="24"/>
              </w:rPr>
              <w:t xml:space="preserve"> відділу виховної роботи та позашкільної освіти, старш</w:t>
            </w:r>
            <w:r w:rsidR="00D30290" w:rsidRPr="00C945DD">
              <w:rPr>
                <w:sz w:val="24"/>
                <w:szCs w:val="24"/>
              </w:rPr>
              <w:t>а</w:t>
            </w:r>
            <w:r w:rsidRPr="00C945DD">
              <w:rPr>
                <w:sz w:val="24"/>
                <w:szCs w:val="24"/>
              </w:rPr>
              <w:t xml:space="preserve"> викладач</w:t>
            </w:r>
            <w:r w:rsidR="00947680">
              <w:rPr>
                <w:sz w:val="24"/>
                <w:szCs w:val="24"/>
              </w:rPr>
              <w:t>ка ка</w:t>
            </w:r>
            <w:r w:rsidR="00D30290" w:rsidRPr="00C945DD">
              <w:rPr>
                <w:sz w:val="24"/>
                <w:szCs w:val="24"/>
              </w:rPr>
              <w:t>федри педагогіки, психології т</w:t>
            </w:r>
            <w:r w:rsidRPr="00C945DD">
              <w:rPr>
                <w:sz w:val="24"/>
                <w:szCs w:val="24"/>
              </w:rPr>
              <w:t>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  <w:p w:rsidR="00B555D3" w:rsidRPr="00C945DD" w:rsidRDefault="001D7229" w:rsidP="00C945DD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  <w:szCs w:val="24"/>
              </w:rPr>
            </w:pPr>
            <w:proofErr w:type="spellStart"/>
            <w:r w:rsidRPr="00C945DD">
              <w:rPr>
                <w:b/>
                <w:i/>
                <w:sz w:val="24"/>
                <w:szCs w:val="24"/>
              </w:rPr>
              <w:t>Микитюк</w:t>
            </w:r>
            <w:proofErr w:type="spellEnd"/>
            <w:r w:rsidRPr="00C945DD">
              <w:rPr>
                <w:b/>
                <w:i/>
                <w:sz w:val="24"/>
                <w:szCs w:val="24"/>
              </w:rPr>
              <w:t xml:space="preserve"> Л.В.,</w:t>
            </w:r>
            <w:r w:rsidRPr="00C945DD">
              <w:rPr>
                <w:sz w:val="24"/>
                <w:szCs w:val="24"/>
              </w:rPr>
              <w:t xml:space="preserve"> методист</w:t>
            </w:r>
            <w:r w:rsidR="00D30290" w:rsidRPr="00C945DD">
              <w:rPr>
                <w:sz w:val="24"/>
                <w:szCs w:val="24"/>
              </w:rPr>
              <w:t>ка</w:t>
            </w:r>
            <w:r w:rsidRPr="00C945DD">
              <w:rPr>
                <w:sz w:val="24"/>
                <w:szCs w:val="24"/>
              </w:rPr>
              <w:t xml:space="preserve"> відділу виховної роботи та позашкільної освіти, викладач</w:t>
            </w:r>
            <w:r w:rsidR="00947680">
              <w:rPr>
                <w:sz w:val="24"/>
                <w:szCs w:val="24"/>
              </w:rPr>
              <w:t>ка ка</w:t>
            </w:r>
            <w:r w:rsidR="00D30290" w:rsidRPr="00C945DD">
              <w:rPr>
                <w:sz w:val="24"/>
                <w:szCs w:val="24"/>
              </w:rPr>
              <w:t>федри педагогіки, психології т</w:t>
            </w:r>
            <w:r w:rsidRPr="00C945DD">
              <w:rPr>
                <w:sz w:val="24"/>
                <w:szCs w:val="24"/>
              </w:rPr>
              <w:t>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0029A5" w:rsidRPr="00C945DD" w:rsidTr="00D76D1E">
        <w:trPr>
          <w:gridAfter w:val="2"/>
          <w:wAfter w:w="38" w:type="dxa"/>
          <w:trHeight w:val="551"/>
        </w:trPr>
        <w:tc>
          <w:tcPr>
            <w:tcW w:w="3260" w:type="dxa"/>
            <w:gridSpan w:val="3"/>
            <w:tcBorders>
              <w:left w:val="single" w:sz="6" w:space="0" w:color="000000"/>
            </w:tcBorders>
          </w:tcPr>
          <w:p w:rsidR="000029A5" w:rsidRPr="00C945DD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5"/>
          </w:tcPr>
          <w:p w:rsidR="000029A5" w:rsidRPr="00C945DD" w:rsidRDefault="00EA2125" w:rsidP="00CF0E5C">
            <w:pPr>
              <w:pStyle w:val="TableParagraph"/>
              <w:ind w:left="107" w:right="144"/>
              <w:jc w:val="both"/>
              <w:rPr>
                <w:sz w:val="24"/>
                <w:szCs w:val="24"/>
              </w:rPr>
            </w:pPr>
            <w:r w:rsidRPr="00C945DD">
              <w:rPr>
                <w:sz w:val="24"/>
                <w:szCs w:val="24"/>
              </w:rPr>
              <w:t xml:space="preserve">Програма </w:t>
            </w:r>
            <w:r w:rsidRPr="00CF0E5C">
              <w:rPr>
                <w:sz w:val="24"/>
                <w:szCs w:val="24"/>
              </w:rPr>
              <w:t xml:space="preserve">підвищення кваліфікації </w:t>
            </w:r>
            <w:r w:rsidR="000F7BB1" w:rsidRPr="00CF0E5C">
              <w:rPr>
                <w:sz w:val="24"/>
                <w:szCs w:val="24"/>
              </w:rPr>
              <w:t>заступників директорів</w:t>
            </w:r>
            <w:r w:rsidR="00610396" w:rsidRPr="00CF0E5C">
              <w:rPr>
                <w:sz w:val="24"/>
                <w:szCs w:val="24"/>
              </w:rPr>
              <w:t xml:space="preserve"> </w:t>
            </w:r>
            <w:r w:rsidR="001D7229" w:rsidRPr="00CF0E5C">
              <w:rPr>
                <w:sz w:val="24"/>
                <w:szCs w:val="24"/>
              </w:rPr>
              <w:t xml:space="preserve">з навчально-виховної роботи, </w:t>
            </w:r>
            <w:r w:rsidR="00D30290" w:rsidRPr="00CF0E5C">
              <w:rPr>
                <w:sz w:val="24"/>
                <w:szCs w:val="24"/>
              </w:rPr>
              <w:t xml:space="preserve">виховної роботи, </w:t>
            </w:r>
            <w:r w:rsidR="001D7229" w:rsidRPr="00CF0E5C">
              <w:rPr>
                <w:sz w:val="24"/>
                <w:szCs w:val="24"/>
              </w:rPr>
              <w:t>педагогів-організаторів, класних керівників</w:t>
            </w:r>
            <w:r w:rsidR="00E279C4" w:rsidRPr="00CF0E5C">
              <w:rPr>
                <w:sz w:val="24"/>
                <w:szCs w:val="24"/>
              </w:rPr>
              <w:t>,</w:t>
            </w:r>
            <w:r w:rsidR="00E279C4" w:rsidRPr="00CF0E5C">
              <w:rPr>
                <w:sz w:val="24"/>
                <w:szCs w:val="24"/>
                <w:lang w:eastAsia="ru-RU"/>
              </w:rPr>
              <w:t xml:space="preserve"> </w:t>
            </w:r>
            <w:r w:rsidR="00E279C4" w:rsidRPr="00CF0E5C">
              <w:rPr>
                <w:sz w:val="24"/>
                <w:szCs w:val="24"/>
              </w:rPr>
              <w:t>шкільних команд</w:t>
            </w:r>
            <w:r w:rsidR="001D7229" w:rsidRPr="00CF0E5C">
              <w:rPr>
                <w:sz w:val="24"/>
                <w:szCs w:val="24"/>
              </w:rPr>
              <w:t xml:space="preserve"> закладів загальної середньої освіти </w:t>
            </w:r>
            <w:r w:rsidR="00F8048F" w:rsidRPr="00CF0E5C">
              <w:rPr>
                <w:sz w:val="24"/>
                <w:szCs w:val="24"/>
              </w:rPr>
              <w:t>«</w:t>
            </w:r>
            <w:r w:rsidR="00E279C4"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Батьківська спільнота:</w:t>
            </w:r>
            <w:r w:rsidR="00E279C4" w:rsidRPr="00CF0E5C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 </w:t>
            </w:r>
            <w:r w:rsidR="00E279C4" w:rsidRPr="00CF0E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279C4"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розвиток ключових компетентностей</w:t>
            </w:r>
            <w:r w:rsidR="00E279C4" w:rsidRPr="00CF0E5C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 </w:t>
            </w:r>
            <w:r w:rsidR="00E279C4"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в освітньому просторі взаємодії та партнерства</w:t>
            </w:r>
            <w:r w:rsidR="00F8048F" w:rsidRPr="00CF0E5C">
              <w:rPr>
                <w:sz w:val="24"/>
                <w:szCs w:val="24"/>
              </w:rPr>
              <w:t>»</w:t>
            </w:r>
            <w:r w:rsidR="00F8048F" w:rsidRPr="00C945DD">
              <w:rPr>
                <w:sz w:val="24"/>
                <w:szCs w:val="24"/>
              </w:rPr>
              <w:t xml:space="preserve"> </w:t>
            </w:r>
          </w:p>
        </w:tc>
      </w:tr>
      <w:tr w:rsidR="000029A5" w:rsidRPr="00C945DD" w:rsidTr="00D76D1E">
        <w:trPr>
          <w:gridAfter w:val="2"/>
          <w:wAfter w:w="38" w:type="dxa"/>
          <w:trHeight w:val="1046"/>
        </w:trPr>
        <w:tc>
          <w:tcPr>
            <w:tcW w:w="3260" w:type="dxa"/>
            <w:gridSpan w:val="3"/>
            <w:tcBorders>
              <w:left w:val="single" w:sz="6" w:space="0" w:color="000000"/>
            </w:tcBorders>
          </w:tcPr>
          <w:p w:rsidR="000029A5" w:rsidRPr="00C945DD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5"/>
          </w:tcPr>
          <w:p w:rsidR="000029A5" w:rsidRPr="00C945DD" w:rsidRDefault="00D73598" w:rsidP="00E279C4">
            <w:pPr>
              <w:pStyle w:val="TableParagraph"/>
              <w:spacing w:line="240" w:lineRule="auto"/>
              <w:ind w:left="107" w:right="14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945DD">
              <w:rPr>
                <w:sz w:val="24"/>
                <w:szCs w:val="24"/>
              </w:rPr>
              <w:t>П</w:t>
            </w:r>
            <w:r w:rsidR="00CB1551" w:rsidRPr="00C945DD">
              <w:rPr>
                <w:sz w:val="24"/>
                <w:szCs w:val="24"/>
              </w:rPr>
              <w:t>ідвищити</w:t>
            </w:r>
            <w:r w:rsidR="00610396">
              <w:rPr>
                <w:sz w:val="24"/>
                <w:szCs w:val="24"/>
              </w:rPr>
              <w:t xml:space="preserve"> </w:t>
            </w:r>
            <w:r w:rsidR="00EA2125" w:rsidRPr="00C945DD">
              <w:rPr>
                <w:sz w:val="24"/>
                <w:szCs w:val="24"/>
              </w:rPr>
              <w:t xml:space="preserve">методичний </w:t>
            </w:r>
            <w:r w:rsidR="00FC264F">
              <w:rPr>
                <w:sz w:val="24"/>
                <w:szCs w:val="24"/>
              </w:rPr>
              <w:t>і</w:t>
            </w:r>
            <w:r w:rsidR="00EA2125" w:rsidRPr="00C945DD">
              <w:rPr>
                <w:sz w:val="24"/>
                <w:szCs w:val="24"/>
              </w:rPr>
              <w:t xml:space="preserve"> практичний рівні професійної ком</w:t>
            </w:r>
            <w:r w:rsidR="00836956" w:rsidRPr="00C945DD">
              <w:rPr>
                <w:sz w:val="24"/>
                <w:szCs w:val="24"/>
              </w:rPr>
              <w:softHyphen/>
            </w:r>
            <w:r w:rsidR="00EA2125" w:rsidRPr="00C945DD">
              <w:rPr>
                <w:sz w:val="24"/>
                <w:szCs w:val="24"/>
              </w:rPr>
              <w:t>пе</w:t>
            </w:r>
            <w:r w:rsidR="00836956" w:rsidRPr="00C945DD">
              <w:rPr>
                <w:sz w:val="24"/>
                <w:szCs w:val="24"/>
              </w:rPr>
              <w:softHyphen/>
            </w:r>
            <w:r w:rsidR="00EA2125" w:rsidRPr="00C945DD">
              <w:rPr>
                <w:sz w:val="24"/>
                <w:szCs w:val="24"/>
              </w:rPr>
              <w:t xml:space="preserve">тентності </w:t>
            </w:r>
            <w:r w:rsidR="00E279C4">
              <w:rPr>
                <w:bCs/>
                <w:sz w:val="24"/>
                <w:szCs w:val="24"/>
              </w:rPr>
              <w:t>педагогів</w:t>
            </w:r>
            <w:r w:rsidR="00572641" w:rsidRPr="00C945DD">
              <w:rPr>
                <w:bCs/>
                <w:sz w:val="24"/>
                <w:szCs w:val="24"/>
              </w:rPr>
              <w:t xml:space="preserve"> щодо зміцнення партнерства школи і родини </w:t>
            </w:r>
            <w:r w:rsidR="00572641" w:rsidRPr="00C945DD">
              <w:rPr>
                <w:bCs/>
                <w:color w:val="000000" w:themeColor="text1"/>
                <w:sz w:val="24"/>
                <w:szCs w:val="24"/>
              </w:rPr>
              <w:t>та розвитку відповідального батьківства</w:t>
            </w:r>
          </w:p>
        </w:tc>
      </w:tr>
      <w:tr w:rsidR="00C945DD" w:rsidRPr="00C945DD" w:rsidTr="00D76D1E">
        <w:trPr>
          <w:gridAfter w:val="2"/>
          <w:wAfter w:w="38" w:type="dxa"/>
          <w:trHeight w:val="578"/>
        </w:trPr>
        <w:tc>
          <w:tcPr>
            <w:tcW w:w="3260" w:type="dxa"/>
            <w:gridSpan w:val="3"/>
            <w:tcBorders>
              <w:left w:val="single" w:sz="6" w:space="0" w:color="000000"/>
            </w:tcBorders>
          </w:tcPr>
          <w:p w:rsidR="00C945DD" w:rsidRPr="00C945DD" w:rsidRDefault="00C945DD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  <w:r>
              <w:rPr>
                <w:b/>
                <w:i/>
                <w:w w:val="105"/>
                <w:sz w:val="24"/>
              </w:rPr>
              <w:t>Напрям програми</w:t>
            </w:r>
          </w:p>
        </w:tc>
        <w:tc>
          <w:tcPr>
            <w:tcW w:w="6753" w:type="dxa"/>
            <w:gridSpan w:val="5"/>
          </w:tcPr>
          <w:p w:rsidR="00C945DD" w:rsidRPr="00667220" w:rsidRDefault="00667220" w:rsidP="00FC264F">
            <w:pPr>
              <w:pStyle w:val="TableParagraph"/>
              <w:spacing w:line="240" w:lineRule="auto"/>
              <w:ind w:left="107"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Партнерство закладу загальної середньої осві</w:t>
            </w:r>
            <w:r w:rsidR="00AC1D58">
              <w:rPr>
                <w:sz w:val="24"/>
                <w:szCs w:val="24"/>
              </w:rPr>
              <w:t>ти з батьківською громадськістю</w:t>
            </w:r>
          </w:p>
        </w:tc>
      </w:tr>
      <w:tr w:rsidR="000029A5" w:rsidRPr="00C945DD" w:rsidTr="00D76D1E">
        <w:trPr>
          <w:gridAfter w:val="2"/>
          <w:wAfter w:w="38" w:type="dxa"/>
          <w:trHeight w:val="552"/>
        </w:trPr>
        <w:tc>
          <w:tcPr>
            <w:tcW w:w="3260" w:type="dxa"/>
            <w:gridSpan w:val="3"/>
            <w:vMerge w:val="restart"/>
            <w:tcBorders>
              <w:left w:val="single" w:sz="6" w:space="0" w:color="000000"/>
            </w:tcBorders>
          </w:tcPr>
          <w:p w:rsidR="000029A5" w:rsidRPr="00C945DD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</w:tc>
        <w:tc>
          <w:tcPr>
            <w:tcW w:w="513" w:type="dxa"/>
            <w:gridSpan w:val="3"/>
          </w:tcPr>
          <w:p w:rsidR="00C433A2" w:rsidRPr="00C945DD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:rsidR="000029A5" w:rsidRPr="00C945DD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0029A5" w:rsidRPr="00C945DD" w:rsidRDefault="00EA2125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0029A5" w:rsidRPr="00C945DD" w:rsidRDefault="00C1670F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  <w:r w:rsidRPr="00C945DD">
              <w:rPr>
                <w:b/>
                <w:i/>
                <w:sz w:val="24"/>
                <w:szCs w:val="24"/>
              </w:rPr>
              <w:t>г</w:t>
            </w:r>
            <w:r w:rsidR="00EA2125" w:rsidRPr="00C945DD">
              <w:rPr>
                <w:b/>
                <w:i/>
                <w:sz w:val="24"/>
                <w:szCs w:val="24"/>
              </w:rPr>
              <w:t>од.</w:t>
            </w:r>
          </w:p>
        </w:tc>
      </w:tr>
      <w:tr w:rsidR="006D029F" w:rsidRPr="00C945DD" w:rsidTr="00D76D1E">
        <w:trPr>
          <w:gridAfter w:val="2"/>
          <w:wAfter w:w="38" w:type="dxa"/>
          <w:trHeight w:val="238"/>
        </w:trPr>
        <w:tc>
          <w:tcPr>
            <w:tcW w:w="3260" w:type="dxa"/>
            <w:gridSpan w:val="3"/>
            <w:vMerge/>
            <w:tcBorders>
              <w:left w:val="single" w:sz="6" w:space="0" w:color="000000"/>
            </w:tcBorders>
          </w:tcPr>
          <w:p w:rsidR="006D029F" w:rsidRPr="00C945DD" w:rsidRDefault="006D029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5"/>
          </w:tcPr>
          <w:p w:rsidR="006D029F" w:rsidRPr="006D029F" w:rsidRDefault="006D029F" w:rsidP="006D029F">
            <w:pPr>
              <w:pStyle w:val="TableParagraph"/>
              <w:spacing w:line="240" w:lineRule="auto"/>
              <w:ind w:right="108"/>
              <w:rPr>
                <w:b/>
                <w:i/>
                <w:sz w:val="24"/>
                <w:szCs w:val="24"/>
              </w:rPr>
            </w:pPr>
            <w:r w:rsidRPr="006D029F">
              <w:rPr>
                <w:b/>
                <w:i/>
                <w:sz w:val="24"/>
                <w:szCs w:val="24"/>
              </w:rPr>
              <w:t xml:space="preserve">Модуль 1 </w:t>
            </w:r>
          </w:p>
        </w:tc>
      </w:tr>
      <w:tr w:rsidR="006D029F" w:rsidRPr="00C945DD" w:rsidTr="00D76D1E">
        <w:trPr>
          <w:gridAfter w:val="2"/>
          <w:wAfter w:w="38" w:type="dxa"/>
          <w:trHeight w:val="238"/>
        </w:trPr>
        <w:tc>
          <w:tcPr>
            <w:tcW w:w="3260" w:type="dxa"/>
            <w:gridSpan w:val="3"/>
            <w:vMerge/>
            <w:tcBorders>
              <w:left w:val="single" w:sz="6" w:space="0" w:color="000000"/>
            </w:tcBorders>
          </w:tcPr>
          <w:p w:rsidR="006D029F" w:rsidRPr="00C945DD" w:rsidRDefault="006D029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6D029F" w:rsidRPr="00C945DD" w:rsidRDefault="006D029F" w:rsidP="00A447C5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6D029F" w:rsidRPr="00CF0E5C" w:rsidRDefault="006D029F" w:rsidP="006A39FC">
            <w:pPr>
              <w:pStyle w:val="TableParagraph"/>
              <w:tabs>
                <w:tab w:val="left" w:pos="5387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CF0E5C">
              <w:rPr>
                <w:sz w:val="24"/>
                <w:szCs w:val="24"/>
              </w:rPr>
              <w:t xml:space="preserve">Вступ до теми </w:t>
            </w:r>
            <w:r w:rsidRPr="00CF0E5C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Батьківська спільнота:</w:t>
            </w:r>
            <w:r w:rsidRPr="00CF0E5C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 </w:t>
            </w:r>
            <w:r w:rsidRPr="00CF0E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розвиток ключових компетентностей</w:t>
            </w:r>
            <w:r w:rsidRPr="00CF0E5C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 </w:t>
            </w:r>
            <w:r w:rsidRPr="00CF0E5C">
              <w:rPr>
                <w:rFonts w:eastAsiaTheme="minorHAnsi"/>
                <w:bCs/>
                <w:sz w:val="24"/>
                <w:szCs w:val="24"/>
                <w:lang w:eastAsia="en-US"/>
              </w:rPr>
              <w:t>в освітньому просторі взаємодії та партнерства</w:t>
            </w:r>
            <w:r w:rsidRPr="00CF0E5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E90848" w:rsidRPr="00CF0E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1" w:type="dxa"/>
          </w:tcPr>
          <w:p w:rsidR="006D029F" w:rsidRPr="006B4CB2" w:rsidRDefault="006D029F" w:rsidP="008E3E90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29F" w:rsidRPr="00C945DD" w:rsidTr="00D76D1E">
        <w:trPr>
          <w:gridAfter w:val="2"/>
          <w:wAfter w:w="38" w:type="dxa"/>
          <w:trHeight w:val="238"/>
        </w:trPr>
        <w:tc>
          <w:tcPr>
            <w:tcW w:w="3260" w:type="dxa"/>
            <w:gridSpan w:val="3"/>
            <w:vMerge/>
            <w:tcBorders>
              <w:left w:val="single" w:sz="6" w:space="0" w:color="000000"/>
            </w:tcBorders>
          </w:tcPr>
          <w:p w:rsidR="006D029F" w:rsidRPr="00C945DD" w:rsidRDefault="006D029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6D029F" w:rsidRPr="00C945DD" w:rsidRDefault="006D029F" w:rsidP="00A447C5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  <w:szCs w:val="24"/>
              </w:rPr>
            </w:pPr>
          </w:p>
        </w:tc>
        <w:tc>
          <w:tcPr>
            <w:tcW w:w="5529" w:type="dxa"/>
          </w:tcPr>
          <w:p w:rsidR="006D029F" w:rsidRPr="006D029F" w:rsidRDefault="00CF0E5C" w:rsidP="006A39FC">
            <w:pPr>
              <w:pStyle w:val="TableParagraph"/>
              <w:tabs>
                <w:tab w:val="left" w:pos="5387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CF0E5C">
              <w:rPr>
                <w:sz w:val="24"/>
                <w:szCs w:val="24"/>
              </w:rPr>
              <w:t xml:space="preserve">Трикутник партнерства: учителі, батьки, діти </w:t>
            </w:r>
          </w:p>
        </w:tc>
        <w:tc>
          <w:tcPr>
            <w:tcW w:w="711" w:type="dxa"/>
          </w:tcPr>
          <w:p w:rsidR="006D029F" w:rsidRDefault="00CF0E5C" w:rsidP="008E3E90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29F" w:rsidRPr="00C945DD" w:rsidTr="00D76D1E">
        <w:trPr>
          <w:gridAfter w:val="2"/>
          <w:wAfter w:w="38" w:type="dxa"/>
          <w:trHeight w:val="238"/>
        </w:trPr>
        <w:tc>
          <w:tcPr>
            <w:tcW w:w="3260" w:type="dxa"/>
            <w:gridSpan w:val="3"/>
            <w:vMerge/>
            <w:tcBorders>
              <w:left w:val="single" w:sz="6" w:space="0" w:color="000000"/>
            </w:tcBorders>
          </w:tcPr>
          <w:p w:rsidR="006D029F" w:rsidRPr="00C945DD" w:rsidRDefault="006D029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5"/>
          </w:tcPr>
          <w:p w:rsidR="006D029F" w:rsidRPr="006B4CB2" w:rsidRDefault="006D029F" w:rsidP="006D029F">
            <w:pPr>
              <w:pStyle w:val="TableParagraph"/>
              <w:spacing w:line="240" w:lineRule="auto"/>
              <w:ind w:right="10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Модуль 2</w:t>
            </w:r>
          </w:p>
        </w:tc>
      </w:tr>
      <w:tr w:rsidR="000029A5" w:rsidRPr="00C945DD" w:rsidTr="00D76D1E">
        <w:trPr>
          <w:gridAfter w:val="2"/>
          <w:wAfter w:w="38" w:type="dxa"/>
          <w:trHeight w:val="551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0029A5" w:rsidRPr="00C945DD" w:rsidRDefault="000029A5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  <w:shd w:val="clear" w:color="auto" w:fill="auto"/>
          </w:tcPr>
          <w:p w:rsidR="000029A5" w:rsidRPr="00C945DD" w:rsidRDefault="000029A5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E90848" w:rsidRPr="00E90848" w:rsidRDefault="00CF0E5C" w:rsidP="006A39FC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i/>
                <w:sz w:val="24"/>
                <w:szCs w:val="24"/>
              </w:rPr>
            </w:pPr>
            <w:r w:rsidRPr="00AF7F6D">
              <w:rPr>
                <w:sz w:val="24"/>
                <w:szCs w:val="24"/>
              </w:rPr>
              <w:t>Розвиток партнерських взаємовідносин між адміністрацією, батьками, педагогами, учнями</w:t>
            </w:r>
            <w:r>
              <w:rPr>
                <w:sz w:val="24"/>
                <w:szCs w:val="24"/>
              </w:rPr>
              <w:t xml:space="preserve"> </w:t>
            </w:r>
            <w:r w:rsidRPr="004E74DC">
              <w:rPr>
                <w:rFonts w:eastAsiaTheme="minorHAnsi"/>
                <w:b/>
                <w:bCs/>
                <w:i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0029A5" w:rsidRPr="00C945DD" w:rsidRDefault="00CF0E5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0848" w:rsidRPr="00C945DD" w:rsidTr="00D76D1E">
        <w:trPr>
          <w:gridAfter w:val="2"/>
          <w:wAfter w:w="38" w:type="dxa"/>
          <w:trHeight w:val="289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90848" w:rsidRPr="00C945DD" w:rsidRDefault="00E90848">
            <w:pPr>
              <w:rPr>
                <w:sz w:val="24"/>
                <w:szCs w:val="24"/>
              </w:rPr>
            </w:pPr>
          </w:p>
        </w:tc>
        <w:tc>
          <w:tcPr>
            <w:tcW w:w="6753" w:type="dxa"/>
            <w:gridSpan w:val="5"/>
            <w:shd w:val="clear" w:color="auto" w:fill="auto"/>
          </w:tcPr>
          <w:p w:rsidR="00E90848" w:rsidRPr="00C945DD" w:rsidRDefault="00E90848" w:rsidP="00E90848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Модуль 3</w:t>
            </w:r>
          </w:p>
        </w:tc>
      </w:tr>
      <w:tr w:rsidR="00191505" w:rsidRPr="00C945DD" w:rsidTr="00D76D1E">
        <w:trPr>
          <w:gridAfter w:val="2"/>
          <w:wAfter w:w="38" w:type="dxa"/>
          <w:trHeight w:val="551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191505" w:rsidRPr="00C945DD" w:rsidRDefault="00191505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  <w:shd w:val="clear" w:color="auto" w:fill="auto"/>
          </w:tcPr>
          <w:p w:rsidR="00191505" w:rsidRPr="00C945DD" w:rsidRDefault="00191505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CF0E5C" w:rsidRPr="00CF0E5C" w:rsidRDefault="00CF0E5C" w:rsidP="00CF0E5C">
            <w:pPr>
              <w:pStyle w:val="a4"/>
              <w:widowControl/>
              <w:tabs>
                <w:tab w:val="left" w:pos="5103"/>
              </w:tabs>
              <w:autoSpaceDE/>
              <w:autoSpaceDN/>
              <w:ind w:left="108" w:right="142"/>
              <w:contextualSpacing/>
              <w:jc w:val="both"/>
              <w:rPr>
                <w:sz w:val="24"/>
                <w:szCs w:val="24"/>
              </w:rPr>
            </w:pPr>
            <w:r w:rsidRPr="00CF0E5C">
              <w:rPr>
                <w:sz w:val="24"/>
                <w:szCs w:val="24"/>
              </w:rPr>
              <w:t xml:space="preserve">Формування дієвої команди батьківської спільноти </w:t>
            </w:r>
          </w:p>
          <w:p w:rsidR="00191505" w:rsidRPr="00CF0E5C" w:rsidRDefault="00191505" w:rsidP="006A39FC">
            <w:pPr>
              <w:pStyle w:val="a4"/>
              <w:widowControl/>
              <w:tabs>
                <w:tab w:val="left" w:pos="5103"/>
              </w:tabs>
              <w:autoSpaceDE/>
              <w:autoSpaceDN/>
              <w:ind w:left="108" w:right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91505" w:rsidRPr="00C945DD" w:rsidRDefault="00AF7F6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1551" w:rsidRPr="00C945DD" w:rsidTr="00D76D1E">
        <w:trPr>
          <w:gridAfter w:val="2"/>
          <w:wAfter w:w="38" w:type="dxa"/>
          <w:trHeight w:val="265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CB1551" w:rsidRPr="00C945DD" w:rsidRDefault="00CB1551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CB1551" w:rsidRPr="00C945DD" w:rsidRDefault="00CB1551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F7F6D" w:rsidRPr="00AF7F6D" w:rsidRDefault="00AF7F6D" w:rsidP="006A39FC">
            <w:pPr>
              <w:pStyle w:val="TableParagraph"/>
              <w:tabs>
                <w:tab w:val="left" w:pos="5103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для роботи з батьківською громадою «Батьківські збори по новому»</w:t>
            </w:r>
            <w:r w:rsidR="006A39FC">
              <w:rPr>
                <w:rFonts w:eastAsiaTheme="minorHAnsi"/>
                <w:bCs/>
                <w:i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CB1551" w:rsidRPr="00C945DD" w:rsidRDefault="00AF7F6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D70" w:rsidRPr="00C945DD" w:rsidTr="00D76D1E">
        <w:trPr>
          <w:gridAfter w:val="2"/>
          <w:wAfter w:w="38" w:type="dxa"/>
          <w:trHeight w:val="273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5E2D70" w:rsidRPr="00C945DD" w:rsidRDefault="005E2D7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5E2D70" w:rsidRPr="00C945DD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AF7F6D" w:rsidRDefault="00665A11" w:rsidP="006A39FC">
            <w:pPr>
              <w:tabs>
                <w:tab w:val="left" w:pos="5103"/>
              </w:tabs>
              <w:ind w:left="108" w:right="142"/>
              <w:jc w:val="both"/>
              <w:rPr>
                <w:sz w:val="24"/>
                <w:szCs w:val="24"/>
              </w:rPr>
            </w:pPr>
            <w:r w:rsidRPr="00AF7F6D">
              <w:rPr>
                <w:sz w:val="24"/>
                <w:szCs w:val="24"/>
              </w:rPr>
              <w:t>Права дитини: обов’язки батьків і держави</w:t>
            </w:r>
            <w:r w:rsidR="00D76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Pr="00C945DD" w:rsidRDefault="00D76D1E" w:rsidP="005E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2D70" w:rsidRPr="00C945DD" w:rsidTr="00D76D1E">
        <w:trPr>
          <w:gridAfter w:val="2"/>
          <w:wAfter w:w="38" w:type="dxa"/>
          <w:trHeight w:val="290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5E2D70" w:rsidRPr="00C945DD" w:rsidRDefault="005E2D70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5E2D70" w:rsidRPr="00C945DD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AF7F6D" w:rsidRDefault="00F855AB" w:rsidP="006A39FC">
            <w:pPr>
              <w:widowControl/>
              <w:tabs>
                <w:tab w:val="left" w:pos="5103"/>
              </w:tabs>
              <w:autoSpaceDE/>
              <w:autoSpaceDN/>
              <w:ind w:left="108" w:right="1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F7F6D">
              <w:rPr>
                <w:sz w:val="24"/>
                <w:szCs w:val="24"/>
              </w:rPr>
              <w:t>Медіаційні</w:t>
            </w:r>
            <w:proofErr w:type="spellEnd"/>
            <w:r w:rsidRPr="00AF7F6D">
              <w:rPr>
                <w:sz w:val="24"/>
                <w:szCs w:val="24"/>
              </w:rPr>
              <w:t xml:space="preserve"> кола як інструмент успішної взаємодії</w:t>
            </w:r>
            <w:r w:rsidR="00AB08F9" w:rsidRPr="00AF7F6D">
              <w:rPr>
                <w:sz w:val="24"/>
                <w:szCs w:val="24"/>
              </w:rPr>
              <w:t xml:space="preserve"> суб’єктів освітнього процесу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Pr="00C945DD" w:rsidRDefault="00F855AB" w:rsidP="005E2D70">
            <w:pPr>
              <w:jc w:val="center"/>
              <w:rPr>
                <w:sz w:val="24"/>
                <w:szCs w:val="24"/>
              </w:rPr>
            </w:pPr>
            <w:r w:rsidRPr="00C945DD">
              <w:rPr>
                <w:sz w:val="24"/>
                <w:szCs w:val="24"/>
              </w:rPr>
              <w:t>4</w:t>
            </w:r>
          </w:p>
        </w:tc>
      </w:tr>
      <w:tr w:rsidR="00AF7F6D" w:rsidRPr="00C945DD" w:rsidTr="00D76D1E">
        <w:trPr>
          <w:gridAfter w:val="2"/>
          <w:wAfter w:w="38" w:type="dxa"/>
          <w:trHeight w:val="290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AF7F6D" w:rsidRPr="00C945DD" w:rsidRDefault="00AF7F6D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AF7F6D" w:rsidRPr="00C945DD" w:rsidRDefault="00AF7F6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F7F6D" w:rsidRPr="00AF7F6D" w:rsidRDefault="00AF7F6D" w:rsidP="006A39FC">
            <w:pPr>
              <w:widowControl/>
              <w:tabs>
                <w:tab w:val="left" w:pos="5103"/>
              </w:tabs>
              <w:autoSpaceDE/>
              <w:autoSpaceDN/>
              <w:ind w:left="108" w:right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Планування </w:t>
            </w:r>
            <w:r w:rsidR="00805195">
              <w:rPr>
                <w:sz w:val="24"/>
                <w:szCs w:val="24"/>
              </w:rPr>
              <w:t>тематичних батьківських зборів</w:t>
            </w:r>
            <w:r w:rsidR="00D76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F7F6D" w:rsidRPr="00C945DD" w:rsidRDefault="00805195" w:rsidP="005E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29A5" w:rsidRPr="00C945DD" w:rsidTr="00D76D1E">
        <w:trPr>
          <w:gridAfter w:val="2"/>
          <w:wAfter w:w="38" w:type="dxa"/>
          <w:trHeight w:val="275"/>
        </w:trPr>
        <w:tc>
          <w:tcPr>
            <w:tcW w:w="3260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0029A5" w:rsidRPr="00C945DD" w:rsidRDefault="000029A5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</w:tcPr>
          <w:p w:rsidR="000029A5" w:rsidRPr="00C945DD" w:rsidRDefault="000029A5" w:rsidP="00A447C5">
            <w:pPr>
              <w:pStyle w:val="TableParagraph"/>
              <w:numPr>
                <w:ilvl w:val="0"/>
                <w:numId w:val="9"/>
              </w:numPr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029A5" w:rsidRPr="00AF7F6D" w:rsidRDefault="00AB08F9" w:rsidP="006A39FC">
            <w:pPr>
              <w:pStyle w:val="TableParagraph"/>
              <w:tabs>
                <w:tab w:val="left" w:pos="5103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AF7F6D">
              <w:rPr>
                <w:sz w:val="24"/>
                <w:szCs w:val="24"/>
              </w:rPr>
              <w:t xml:space="preserve">Тематична дискусія з питань </w:t>
            </w:r>
            <w:r w:rsidR="009E0589" w:rsidRPr="00AF7F6D">
              <w:rPr>
                <w:sz w:val="24"/>
                <w:szCs w:val="24"/>
              </w:rPr>
              <w:t>створення дієвої си</w:t>
            </w:r>
            <w:r w:rsidR="00CF0E5C">
              <w:rPr>
                <w:sz w:val="24"/>
                <w:szCs w:val="24"/>
              </w:rPr>
              <w:softHyphen/>
            </w:r>
            <w:r w:rsidR="009E0589" w:rsidRPr="00AF7F6D">
              <w:rPr>
                <w:sz w:val="24"/>
                <w:szCs w:val="24"/>
              </w:rPr>
              <w:t>сте</w:t>
            </w:r>
            <w:r w:rsidR="00CF0E5C">
              <w:rPr>
                <w:sz w:val="24"/>
                <w:szCs w:val="24"/>
              </w:rPr>
              <w:softHyphen/>
            </w:r>
            <w:r w:rsidR="009E0589" w:rsidRPr="00AF7F6D">
              <w:rPr>
                <w:sz w:val="24"/>
                <w:szCs w:val="24"/>
              </w:rPr>
              <w:t>ми роботи з батьківською спільнотою</w:t>
            </w:r>
            <w:r w:rsidR="00D76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0029A5" w:rsidRPr="00C945DD" w:rsidRDefault="00EA2125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C945DD">
              <w:rPr>
                <w:sz w:val="24"/>
                <w:szCs w:val="24"/>
              </w:rPr>
              <w:t>2</w:t>
            </w:r>
          </w:p>
        </w:tc>
      </w:tr>
      <w:tr w:rsidR="00D76D1E" w:rsidTr="00D76D1E">
        <w:trPr>
          <w:gridBefore w:val="1"/>
          <w:gridAfter w:val="1"/>
          <w:wBefore w:w="16" w:type="dxa"/>
          <w:wAfter w:w="23" w:type="dxa"/>
          <w:trHeight w:val="277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 w:rsidP="00CF0E5C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 кредит ЄКТС / 30 годин (26 аудиторних годин, 4 години – керована самостійна робота)</w:t>
            </w:r>
          </w:p>
        </w:tc>
      </w:tr>
      <w:tr w:rsidR="00D76D1E" w:rsidTr="00D76D1E">
        <w:trPr>
          <w:gridBefore w:val="1"/>
          <w:gridAfter w:val="1"/>
          <w:wBefore w:w="16" w:type="dxa"/>
          <w:wAfter w:w="23" w:type="dxa"/>
          <w:trHeight w:val="551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D76D1E" w:rsidRDefault="00D76D1E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(денна)</w:t>
            </w:r>
          </w:p>
        </w:tc>
      </w:tr>
      <w:tr w:rsidR="00D76D1E" w:rsidTr="00D76D1E">
        <w:trPr>
          <w:gridBefore w:val="2"/>
          <w:wBefore w:w="32" w:type="dxa"/>
          <w:trHeight w:val="551"/>
        </w:trPr>
        <w:tc>
          <w:tcPr>
            <w:tcW w:w="32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6D1E" w:rsidRDefault="00D76D1E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Результати навчання</w:t>
            </w:r>
          </w:p>
          <w:p w:rsidR="00D76D1E" w:rsidRDefault="00D76D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1E" w:rsidRDefault="00D76D1E">
            <w:pPr>
              <w:tabs>
                <w:tab w:val="left" w:pos="505"/>
              </w:tabs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Загальні компетентності:</w:t>
            </w:r>
          </w:p>
          <w:p w:rsidR="00D76D1E" w:rsidRDefault="00D76D1E" w:rsidP="00D76D1E">
            <w:pPr>
              <w:pStyle w:val="a4"/>
              <w:numPr>
                <w:ilvl w:val="0"/>
                <w:numId w:val="26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Здатність діяти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відповідально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та свідомо на засадах поваги до прав і свобод людини та громадянина.</w:t>
            </w:r>
          </w:p>
          <w:p w:rsidR="00D76D1E" w:rsidRDefault="00D76D1E" w:rsidP="00D76D1E">
            <w:pPr>
              <w:pStyle w:val="a4"/>
              <w:numPr>
                <w:ilvl w:val="0"/>
                <w:numId w:val="26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Здатність до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міжособистої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взаємодії, роботи в команді, спілкування з представниками інших професійних груп різного рівня.</w:t>
            </w:r>
          </w:p>
          <w:p w:rsidR="00D76D1E" w:rsidRDefault="00D76D1E" w:rsidP="00D76D1E">
            <w:pPr>
              <w:pStyle w:val="a4"/>
              <w:numPr>
                <w:ilvl w:val="0"/>
                <w:numId w:val="26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</w:t>
            </w:r>
          </w:p>
          <w:p w:rsidR="00D76D1E" w:rsidRDefault="00D76D1E">
            <w:pPr>
              <w:tabs>
                <w:tab w:val="left" w:pos="459"/>
                <w:tab w:val="left" w:pos="505"/>
              </w:tabs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Спеціальні (фахові, предметні) компетентності:</w:t>
            </w:r>
          </w:p>
          <w:p w:rsidR="007B7FDA" w:rsidRDefault="007B7FDA" w:rsidP="00D76D1E">
            <w:pPr>
              <w:pStyle w:val="a4"/>
              <w:numPr>
                <w:ilvl w:val="0"/>
                <w:numId w:val="27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Здатність </w:t>
            </w:r>
            <w:proofErr w:type="spellStart"/>
            <w:r>
              <w:rPr>
                <w:sz w:val="24"/>
                <w:szCs w:val="24"/>
                <w:lang w:eastAsia="ru-RU"/>
              </w:rPr>
              <w:t>конструктивно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 безпечно взаємодіяти з учасниками освітнього процесу</w:t>
            </w:r>
          </w:p>
          <w:p w:rsidR="00D76D1E" w:rsidRDefault="00D76D1E" w:rsidP="00D76D1E">
            <w:pPr>
              <w:pStyle w:val="a4"/>
              <w:numPr>
                <w:ilvl w:val="0"/>
                <w:numId w:val="27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Здатність залучати батьків до освітнього процесу на засадах партнерства</w:t>
            </w:r>
          </w:p>
          <w:p w:rsidR="007B7FDA" w:rsidRDefault="007B7FDA" w:rsidP="00D76D1E">
            <w:pPr>
              <w:pStyle w:val="a4"/>
              <w:numPr>
                <w:ilvl w:val="0"/>
                <w:numId w:val="27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Здатність визначати умови та ресурси професійного розвитку впродовж життя</w:t>
            </w:r>
          </w:p>
          <w:p w:rsidR="00D76D1E" w:rsidRPr="007B7FDA" w:rsidRDefault="00D76D1E" w:rsidP="007B7FDA">
            <w:p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76D1E" w:rsidTr="00D76D1E">
        <w:trPr>
          <w:gridBefore w:val="2"/>
          <w:wBefore w:w="32" w:type="dxa"/>
          <w:trHeight w:val="551"/>
        </w:trPr>
        <w:tc>
          <w:tcPr>
            <w:tcW w:w="32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Строки виконання програми</w:t>
            </w:r>
          </w:p>
        </w:tc>
        <w:tc>
          <w:tcPr>
            <w:tcW w:w="6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рік</w:t>
            </w:r>
          </w:p>
        </w:tc>
      </w:tr>
      <w:tr w:rsidR="00D76D1E" w:rsidTr="00D76D1E">
        <w:trPr>
          <w:gridBefore w:val="2"/>
          <w:wBefore w:w="32" w:type="dxa"/>
          <w:trHeight w:val="551"/>
        </w:trPr>
        <w:tc>
          <w:tcPr>
            <w:tcW w:w="32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Місце виконання програми</w:t>
            </w:r>
          </w:p>
        </w:tc>
        <w:tc>
          <w:tcPr>
            <w:tcW w:w="6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1E" w:rsidRDefault="00D76D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КНЗ КОР «КОІПОПК»</w:t>
            </w:r>
          </w:p>
          <w:p w:rsidR="00D76D1E" w:rsidRDefault="00D76D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09107, м. Біла Церква, вул. Ярослава Мудрого, 37</w:t>
            </w:r>
          </w:p>
        </w:tc>
      </w:tr>
    </w:tbl>
    <w:p w:rsidR="004D1EA2" w:rsidRPr="00714502" w:rsidRDefault="004D1EA2" w:rsidP="000B5204">
      <w:pPr>
        <w:tabs>
          <w:tab w:val="left" w:pos="2160"/>
        </w:tabs>
        <w:jc w:val="center"/>
        <w:rPr>
          <w:b/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  <w:bookmarkStart w:id="0" w:name="_GoBack"/>
      <w:bookmarkEnd w:id="0"/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Default="00260107">
      <w:pPr>
        <w:rPr>
          <w:sz w:val="28"/>
          <w:szCs w:val="28"/>
        </w:rPr>
      </w:pPr>
    </w:p>
    <w:p w:rsidR="00260107" w:rsidRPr="00260107" w:rsidRDefault="00260107">
      <w:pPr>
        <w:rPr>
          <w:sz w:val="56"/>
          <w:szCs w:val="56"/>
        </w:rPr>
      </w:pPr>
    </w:p>
    <w:sectPr w:rsidR="00260107" w:rsidRPr="00260107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42A"/>
    <w:multiLevelType w:val="hybridMultilevel"/>
    <w:tmpl w:val="333E3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7" w15:restartNumberingAfterBreak="0">
    <w:nsid w:val="35512933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1" w15:restartNumberingAfterBreak="0">
    <w:nsid w:val="455C0A66"/>
    <w:multiLevelType w:val="hybridMultilevel"/>
    <w:tmpl w:val="29589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4" w15:restartNumberingAfterBreak="0">
    <w:nsid w:val="58712880"/>
    <w:multiLevelType w:val="hybridMultilevel"/>
    <w:tmpl w:val="950A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72BC9"/>
    <w:multiLevelType w:val="multilevel"/>
    <w:tmpl w:val="CE3A4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641E1B46"/>
    <w:multiLevelType w:val="multilevel"/>
    <w:tmpl w:val="DD70B7F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71C9E"/>
    <w:multiLevelType w:val="hybridMultilevel"/>
    <w:tmpl w:val="46B2AE8C"/>
    <w:lvl w:ilvl="0" w:tplc="D862C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F1C39E0"/>
    <w:multiLevelType w:val="hybridMultilevel"/>
    <w:tmpl w:val="376A490E"/>
    <w:lvl w:ilvl="0" w:tplc="088C37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3"/>
  </w:num>
  <w:num w:numId="5">
    <w:abstractNumId w:val="9"/>
  </w:num>
  <w:num w:numId="6">
    <w:abstractNumId w:val="19"/>
  </w:num>
  <w:num w:numId="7">
    <w:abstractNumId w:val="21"/>
  </w:num>
  <w:num w:numId="8">
    <w:abstractNumId w:val="4"/>
  </w:num>
  <w:num w:numId="9">
    <w:abstractNumId w:val="12"/>
  </w:num>
  <w:num w:numId="10">
    <w:abstractNumId w:val="16"/>
  </w:num>
  <w:num w:numId="11">
    <w:abstractNumId w:val="16"/>
  </w:num>
  <w:num w:numId="12">
    <w:abstractNumId w:val="23"/>
  </w:num>
  <w:num w:numId="13">
    <w:abstractNumId w:val="20"/>
  </w:num>
  <w:num w:numId="14">
    <w:abstractNumId w:val="7"/>
  </w:num>
  <w:num w:numId="15">
    <w:abstractNumId w:val="25"/>
  </w:num>
  <w:num w:numId="16">
    <w:abstractNumId w:val="22"/>
  </w:num>
  <w:num w:numId="17">
    <w:abstractNumId w:val="5"/>
  </w:num>
  <w:num w:numId="18">
    <w:abstractNumId w:val="8"/>
  </w:num>
  <w:num w:numId="19">
    <w:abstractNumId w:val="24"/>
  </w:num>
  <w:num w:numId="20">
    <w:abstractNumId w:val="2"/>
  </w:num>
  <w:num w:numId="21">
    <w:abstractNumId w:val="3"/>
  </w:num>
  <w:num w:numId="22">
    <w:abstractNumId w:val="18"/>
  </w:num>
  <w:num w:numId="23">
    <w:abstractNumId w:val="15"/>
  </w:num>
  <w:num w:numId="24">
    <w:abstractNumId w:val="1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29A5"/>
    <w:rsid w:val="000029A5"/>
    <w:rsid w:val="00052766"/>
    <w:rsid w:val="000B5204"/>
    <w:rsid w:val="000F7BB1"/>
    <w:rsid w:val="0015199A"/>
    <w:rsid w:val="00162A3C"/>
    <w:rsid w:val="00173969"/>
    <w:rsid w:val="00191505"/>
    <w:rsid w:val="001957E8"/>
    <w:rsid w:val="001D7229"/>
    <w:rsid w:val="001E6A06"/>
    <w:rsid w:val="002108E7"/>
    <w:rsid w:val="00220494"/>
    <w:rsid w:val="002456CE"/>
    <w:rsid w:val="00260107"/>
    <w:rsid w:val="00271C3B"/>
    <w:rsid w:val="002D5103"/>
    <w:rsid w:val="00354039"/>
    <w:rsid w:val="00364BDE"/>
    <w:rsid w:val="003D592B"/>
    <w:rsid w:val="00411AC3"/>
    <w:rsid w:val="00413FB6"/>
    <w:rsid w:val="00420514"/>
    <w:rsid w:val="004251F9"/>
    <w:rsid w:val="00463B74"/>
    <w:rsid w:val="004713B0"/>
    <w:rsid w:val="004771D6"/>
    <w:rsid w:val="004845F4"/>
    <w:rsid w:val="004931DE"/>
    <w:rsid w:val="004A11BF"/>
    <w:rsid w:val="004D1EA2"/>
    <w:rsid w:val="004E74DC"/>
    <w:rsid w:val="004F10CC"/>
    <w:rsid w:val="00501D63"/>
    <w:rsid w:val="00502299"/>
    <w:rsid w:val="005046B9"/>
    <w:rsid w:val="005601CB"/>
    <w:rsid w:val="00560A7C"/>
    <w:rsid w:val="00572641"/>
    <w:rsid w:val="0058701B"/>
    <w:rsid w:val="005A0368"/>
    <w:rsid w:val="005B3547"/>
    <w:rsid w:val="005C5A80"/>
    <w:rsid w:val="005D2F42"/>
    <w:rsid w:val="005E2D70"/>
    <w:rsid w:val="0060774E"/>
    <w:rsid w:val="00610396"/>
    <w:rsid w:val="006227B5"/>
    <w:rsid w:val="00622908"/>
    <w:rsid w:val="00642FA4"/>
    <w:rsid w:val="00665A11"/>
    <w:rsid w:val="00667220"/>
    <w:rsid w:val="006A12EE"/>
    <w:rsid w:val="006A39FC"/>
    <w:rsid w:val="006B4CB2"/>
    <w:rsid w:val="006D029F"/>
    <w:rsid w:val="006E67B6"/>
    <w:rsid w:val="006E7A2F"/>
    <w:rsid w:val="006F5BF1"/>
    <w:rsid w:val="00714502"/>
    <w:rsid w:val="0072721D"/>
    <w:rsid w:val="007276AE"/>
    <w:rsid w:val="00736599"/>
    <w:rsid w:val="0074334C"/>
    <w:rsid w:val="00762552"/>
    <w:rsid w:val="00771DC9"/>
    <w:rsid w:val="00775F3D"/>
    <w:rsid w:val="007A154B"/>
    <w:rsid w:val="007B5A61"/>
    <w:rsid w:val="007B7FDA"/>
    <w:rsid w:val="007C4591"/>
    <w:rsid w:val="007F5703"/>
    <w:rsid w:val="008009F4"/>
    <w:rsid w:val="00805195"/>
    <w:rsid w:val="00832975"/>
    <w:rsid w:val="00833091"/>
    <w:rsid w:val="00836956"/>
    <w:rsid w:val="00855B72"/>
    <w:rsid w:val="00890CCC"/>
    <w:rsid w:val="008A47E6"/>
    <w:rsid w:val="008E3E90"/>
    <w:rsid w:val="008E7BEF"/>
    <w:rsid w:val="00902617"/>
    <w:rsid w:val="00902C33"/>
    <w:rsid w:val="00911604"/>
    <w:rsid w:val="00935097"/>
    <w:rsid w:val="0094108F"/>
    <w:rsid w:val="00943679"/>
    <w:rsid w:val="00947680"/>
    <w:rsid w:val="009575B0"/>
    <w:rsid w:val="00974A81"/>
    <w:rsid w:val="00976F1C"/>
    <w:rsid w:val="00983CC2"/>
    <w:rsid w:val="0098410A"/>
    <w:rsid w:val="00997DF5"/>
    <w:rsid w:val="009A380B"/>
    <w:rsid w:val="009E0589"/>
    <w:rsid w:val="009F6A13"/>
    <w:rsid w:val="00A447C5"/>
    <w:rsid w:val="00A6033E"/>
    <w:rsid w:val="00A7043A"/>
    <w:rsid w:val="00A77D78"/>
    <w:rsid w:val="00A83B51"/>
    <w:rsid w:val="00AA62B1"/>
    <w:rsid w:val="00AB08F9"/>
    <w:rsid w:val="00AC1D58"/>
    <w:rsid w:val="00AD3A53"/>
    <w:rsid w:val="00AE71BE"/>
    <w:rsid w:val="00AE75F2"/>
    <w:rsid w:val="00AE7EA5"/>
    <w:rsid w:val="00AF7F6D"/>
    <w:rsid w:val="00B26688"/>
    <w:rsid w:val="00B5540D"/>
    <w:rsid w:val="00B555D3"/>
    <w:rsid w:val="00BD769B"/>
    <w:rsid w:val="00C15A9B"/>
    <w:rsid w:val="00C1670F"/>
    <w:rsid w:val="00C248DA"/>
    <w:rsid w:val="00C41285"/>
    <w:rsid w:val="00C433A2"/>
    <w:rsid w:val="00C441B0"/>
    <w:rsid w:val="00C63F2C"/>
    <w:rsid w:val="00C6581A"/>
    <w:rsid w:val="00C70AF5"/>
    <w:rsid w:val="00C71D03"/>
    <w:rsid w:val="00C74E75"/>
    <w:rsid w:val="00C945DD"/>
    <w:rsid w:val="00CA0353"/>
    <w:rsid w:val="00CB1551"/>
    <w:rsid w:val="00CD300E"/>
    <w:rsid w:val="00CF0E5C"/>
    <w:rsid w:val="00D01F0D"/>
    <w:rsid w:val="00D30290"/>
    <w:rsid w:val="00D57BD8"/>
    <w:rsid w:val="00D664C0"/>
    <w:rsid w:val="00D73598"/>
    <w:rsid w:val="00D755B2"/>
    <w:rsid w:val="00D76D1E"/>
    <w:rsid w:val="00DE508D"/>
    <w:rsid w:val="00E00B44"/>
    <w:rsid w:val="00E01E3F"/>
    <w:rsid w:val="00E279C4"/>
    <w:rsid w:val="00E375D6"/>
    <w:rsid w:val="00E44F8B"/>
    <w:rsid w:val="00E5090C"/>
    <w:rsid w:val="00E66330"/>
    <w:rsid w:val="00E67A3C"/>
    <w:rsid w:val="00E7146E"/>
    <w:rsid w:val="00E859B4"/>
    <w:rsid w:val="00E90848"/>
    <w:rsid w:val="00EA2125"/>
    <w:rsid w:val="00EA4796"/>
    <w:rsid w:val="00EA6081"/>
    <w:rsid w:val="00F278C2"/>
    <w:rsid w:val="00F53B8F"/>
    <w:rsid w:val="00F736CA"/>
    <w:rsid w:val="00F73E04"/>
    <w:rsid w:val="00F768DA"/>
    <w:rsid w:val="00F8048F"/>
    <w:rsid w:val="00F81D70"/>
    <w:rsid w:val="00F855AB"/>
    <w:rsid w:val="00F864A9"/>
    <w:rsid w:val="00FB6D1B"/>
    <w:rsid w:val="00FC264F"/>
    <w:rsid w:val="00FF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79548-7C6E-41D4-A8CC-78DFCED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0A7C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A7C"/>
    <w:rPr>
      <w:sz w:val="28"/>
      <w:szCs w:val="28"/>
    </w:rPr>
  </w:style>
  <w:style w:type="paragraph" w:styleId="a4">
    <w:name w:val="List Paragraph"/>
    <w:basedOn w:val="a"/>
    <w:uiPriority w:val="34"/>
    <w:qFormat/>
    <w:rsid w:val="00560A7C"/>
  </w:style>
  <w:style w:type="paragraph" w:customStyle="1" w:styleId="TableParagraph">
    <w:name w:val="Table Paragraph"/>
    <w:basedOn w:val="a"/>
    <w:uiPriority w:val="1"/>
    <w:qFormat/>
    <w:rsid w:val="00560A7C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b">
    <w:name w:val="Title"/>
    <w:basedOn w:val="a"/>
    <w:next w:val="a"/>
    <w:link w:val="ac"/>
    <w:uiPriority w:val="10"/>
    <w:qFormat/>
    <w:rsid w:val="00572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572641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78</cp:revision>
  <cp:lastPrinted>2020-02-17T07:07:00Z</cp:lastPrinted>
  <dcterms:created xsi:type="dcterms:W3CDTF">2020-01-14T10:48:00Z</dcterms:created>
  <dcterms:modified xsi:type="dcterms:W3CDTF">2021-08-12T10:59:00Z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