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78" w:rsidRPr="00C4428A" w:rsidRDefault="001A2378" w:rsidP="00403723">
      <w:pPr>
        <w:widowControl w:val="0"/>
        <w:spacing w:before="73" w:after="0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C4428A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 w:bidi="uk-UA"/>
        </w:rPr>
      </w:pPr>
    </w:p>
    <w:tbl>
      <w:tblPr>
        <w:tblW w:w="10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1986"/>
        <w:gridCol w:w="3971"/>
      </w:tblGrid>
      <w:tr w:rsidR="006A3525" w:rsidRPr="00753142" w:rsidTr="00D8577E"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вченої</w:t>
            </w:r>
            <w:proofErr w:type="spellEnd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КНЗ КОР «КОІПОПК»</w:t>
            </w:r>
          </w:p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E2A7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КНЗ КОР «КОІПОПК»</w:t>
            </w:r>
          </w:p>
          <w:p w:rsidR="006A3525" w:rsidRPr="006E2A72" w:rsidRDefault="006A3525" w:rsidP="006A3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</w:tr>
    </w:tbl>
    <w:p w:rsidR="001A2378" w:rsidRPr="002C3137" w:rsidRDefault="001A2378" w:rsidP="001A237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lang w:val="uk-UA" w:eastAsia="ru-RU" w:bidi="uk-UA"/>
        </w:rPr>
      </w:pPr>
    </w:p>
    <w:p w:rsidR="001A2378" w:rsidRPr="002C3137" w:rsidRDefault="001A2378" w:rsidP="001A2378">
      <w:pPr>
        <w:widowControl w:val="0"/>
        <w:tabs>
          <w:tab w:val="left" w:pos="6286"/>
        </w:tabs>
        <w:spacing w:after="0" w:line="273" w:lineRule="auto"/>
        <w:ind w:left="622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uk-UA"/>
        </w:rPr>
      </w:pPr>
      <w:r w:rsidRPr="002C31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uk-UA"/>
        </w:rPr>
        <w:tab/>
      </w: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403723" w:rsidRDefault="001A2378" w:rsidP="001A2378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40372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ОСВІТНЯ ПРОГРАМА</w:t>
      </w:r>
    </w:p>
    <w:p w:rsidR="001A2378" w:rsidRPr="00403723" w:rsidRDefault="001A2378" w:rsidP="001A2378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40372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підвищення фахової кваліфікації </w:t>
      </w:r>
      <w:r w:rsidR="005E0511" w:rsidRPr="0040372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педагогічних працівників закладів освіти</w:t>
      </w:r>
      <w:r w:rsidR="00A27C71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, вихователів закладів дошкільної освіти, психологів, соціальних педагогів</w:t>
      </w:r>
    </w:p>
    <w:p w:rsidR="009E3AA1" w:rsidRDefault="001A2378" w:rsidP="009E3A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723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 w:bidi="uk-UA"/>
        </w:rPr>
        <w:t xml:space="preserve"> </w:t>
      </w:r>
      <w:r w:rsidR="005E0511" w:rsidRPr="0040372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403723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403723">
        <w:rPr>
          <w:rFonts w:ascii="Times New Roman" w:hAnsi="Times New Roman" w:cs="Times New Roman"/>
          <w:b/>
          <w:sz w:val="28"/>
          <w:szCs w:val="28"/>
        </w:rPr>
        <w:t xml:space="preserve"> арт-</w:t>
      </w:r>
      <w:proofErr w:type="spellStart"/>
      <w:r w:rsidRPr="00403723">
        <w:rPr>
          <w:rFonts w:ascii="Times New Roman" w:hAnsi="Times New Roman" w:cs="Times New Roman"/>
          <w:b/>
          <w:sz w:val="28"/>
          <w:szCs w:val="28"/>
        </w:rPr>
        <w:t>терапевтичних</w:t>
      </w:r>
      <w:proofErr w:type="spellEnd"/>
      <w:r w:rsidRPr="00403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723"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 w:rsidRPr="00403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роботі </w:t>
      </w:r>
      <w:r w:rsidR="005E0511" w:rsidRPr="00403723">
        <w:rPr>
          <w:rFonts w:ascii="Times New Roman" w:hAnsi="Times New Roman" w:cs="Times New Roman"/>
          <w:b/>
          <w:sz w:val="28"/>
          <w:szCs w:val="28"/>
          <w:lang w:val="uk-UA"/>
        </w:rPr>
        <w:t>педагог</w:t>
      </w:r>
      <w:r w:rsidR="00A27C71">
        <w:rPr>
          <w:rFonts w:ascii="Times New Roman" w:hAnsi="Times New Roman" w:cs="Times New Roman"/>
          <w:b/>
          <w:sz w:val="28"/>
          <w:szCs w:val="28"/>
          <w:lang w:val="uk-UA"/>
        </w:rPr>
        <w:t>ічних працівників закладів освіти</w:t>
      </w:r>
      <w:r w:rsidR="005E0511" w:rsidRPr="0040372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9E3A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A2378" w:rsidRPr="009E3AA1" w:rsidRDefault="001A2378" w:rsidP="009E3A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7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(розробники </w:t>
      </w:r>
      <w:r w:rsidR="0095629E" w:rsidRPr="00403723">
        <w:rPr>
          <w:rFonts w:ascii="Times New Roman" w:hAnsi="Times New Roman" w:cs="Times New Roman"/>
          <w:b/>
          <w:i/>
          <w:sz w:val="28"/>
          <w:szCs w:val="28"/>
          <w:lang w:val="uk-UA"/>
        </w:rPr>
        <w:t>Сацюк О.І</w:t>
      </w:r>
      <w:r w:rsidR="0095629E" w:rsidRPr="00403723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 w:rsidR="0095629E" w:rsidRPr="00403723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Багдасарова</w:t>
      </w:r>
      <w:proofErr w:type="spellEnd"/>
      <w:r w:rsidR="0095629E" w:rsidRPr="004037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Л.В.)</w:t>
      </w:r>
    </w:p>
    <w:p w:rsidR="001A2378" w:rsidRPr="005E0511" w:rsidRDefault="001A2378" w:rsidP="005E0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Pr="002C3137" w:rsidRDefault="00A27C7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  <w:r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  <w:t xml:space="preserve"> </w:t>
      </w: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5E0511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5E0511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5E0511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5E0511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5E0511" w:rsidRPr="002C3137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Pr="002C3137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753142" w:rsidRPr="002C3137" w:rsidRDefault="00753142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2C3137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Біла Церква –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</w:t>
      </w:r>
    </w:p>
    <w:p w:rsidR="005E0511" w:rsidRDefault="005E0511" w:rsidP="001A2378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BF39E2" w:rsidRDefault="001A2378" w:rsidP="001A23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 w:bidi="uk-UA"/>
        </w:rPr>
        <w:sectPr w:rsidR="001A2378" w:rsidRPr="00BF39E2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</w:p>
    <w:p w:rsidR="001A2378" w:rsidRPr="00BF39E2" w:rsidRDefault="001A2378" w:rsidP="001A23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lang w:val="uk-UA" w:eastAsia="ru-RU" w:bidi="uk-UA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567"/>
        <w:gridCol w:w="6191"/>
        <w:gridCol w:w="992"/>
      </w:tblGrid>
      <w:tr w:rsidR="001A2378" w:rsidRPr="00753142" w:rsidTr="00DB5D8B">
        <w:trPr>
          <w:trHeight w:val="1680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Укладачі програми</w:t>
            </w: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 xml:space="preserve">Сацюк О.І., </w:t>
            </w: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завідувач відділу трудового навчання й технологій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1A2378" w:rsidRPr="005E0511" w:rsidRDefault="001A2378" w:rsidP="005E0511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ru-RU" w:bidi="uk-UA"/>
              </w:rPr>
            </w:pPr>
            <w:bookmarkStart w:id="0" w:name="_heading=h.gjdgxs" w:colFirst="0" w:colLast="0"/>
            <w:bookmarkEnd w:id="0"/>
            <w:proofErr w:type="spellStart"/>
            <w:r w:rsidRPr="005E05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 w:bidi="uk-UA"/>
              </w:rPr>
              <w:t>Багдасарова</w:t>
            </w:r>
            <w:proofErr w:type="spellEnd"/>
            <w:r w:rsidRPr="005E05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 w:bidi="uk-UA"/>
              </w:rPr>
              <w:t xml:space="preserve"> Л.В., </w:t>
            </w:r>
            <w:r w:rsidR="005E0511" w:rsidRPr="005E051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ru-RU" w:bidi="uk-UA"/>
              </w:rPr>
              <w:t xml:space="preserve">методист відділу </w:t>
            </w:r>
            <w:r w:rsidR="005E0511" w:rsidRPr="005E0511">
              <w:rPr>
                <w:rFonts w:ascii="Times New Roman" w:eastAsia="Times New Roman" w:hAnsi="Times New Roman" w:cs="Times New Roman"/>
                <w:b w:val="0"/>
                <w:color w:val="062702"/>
                <w:kern w:val="36"/>
                <w:sz w:val="24"/>
                <w:szCs w:val="24"/>
                <w:lang w:val="uk-UA" w:eastAsia="ru-RU"/>
              </w:rPr>
              <w:t xml:space="preserve">практичної психології і соціальної роботи </w:t>
            </w:r>
            <w:r w:rsidRPr="005E051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ru-RU" w:bidi="uk-UA"/>
              </w:rPr>
              <w:t xml:space="preserve"> Київської обласної ради «Київський обласний інститут післядипломної освіти педагогічних кадрів»</w:t>
            </w:r>
          </w:p>
          <w:p w:rsidR="005E0511" w:rsidRPr="005E0511" w:rsidRDefault="005E0511" w:rsidP="005E0511">
            <w:pPr>
              <w:spacing w:after="0" w:line="240" w:lineRule="auto"/>
              <w:rPr>
                <w:sz w:val="16"/>
                <w:szCs w:val="16"/>
                <w:lang w:val="uk-UA" w:eastAsia="ru-RU" w:bidi="uk-UA"/>
              </w:rPr>
            </w:pPr>
          </w:p>
        </w:tc>
      </w:tr>
      <w:tr w:rsidR="001A2378" w:rsidRPr="00753142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Найменування програми</w:t>
            </w: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 xml:space="preserve">Освітня програма підвищення кваліфікації </w:t>
            </w:r>
            <w:r w:rsidR="005E0511"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«</w:t>
            </w:r>
            <w:r w:rsidRPr="005E0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арт-терапевтичних технологій у роботі педагог</w:t>
            </w:r>
            <w:r w:rsidR="00A27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ічних працівників закладів освіти</w:t>
            </w:r>
            <w:r w:rsidR="005E0511" w:rsidRPr="005E0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5E0511" w:rsidRPr="005E0511" w:rsidRDefault="005E0511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 w:bidi="uk-UA"/>
              </w:rPr>
            </w:pPr>
          </w:p>
        </w:tc>
      </w:tr>
      <w:tr w:rsidR="001A2378" w:rsidRPr="005E0511" w:rsidTr="00DB5D8B">
        <w:trPr>
          <w:trHeight w:val="767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Мета програми</w:t>
            </w:r>
          </w:p>
        </w:tc>
        <w:tc>
          <w:tcPr>
            <w:tcW w:w="7750" w:type="dxa"/>
            <w:gridSpan w:val="3"/>
          </w:tcPr>
          <w:p w:rsidR="00013CC1" w:rsidRDefault="00FC6A1D" w:rsidP="00A46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B23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</w:t>
            </w:r>
            <w:r w:rsidR="00804A06" w:rsidRPr="00B23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знайомлення </w:t>
            </w:r>
            <w:r w:rsidR="00630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слухачів з основними поняттями, загальними тенден</w:t>
            </w:r>
            <w:r w:rsidR="00DB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softHyphen/>
            </w:r>
            <w:r w:rsidR="00630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ція</w:t>
            </w:r>
            <w:r w:rsidR="00DB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softHyphen/>
            </w:r>
            <w:r w:rsidR="00630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ми та особливостями розвитку арт</w:t>
            </w:r>
            <w:r w:rsidR="00403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-терапії, її видами та методами. Ф</w:t>
            </w:r>
            <w:r w:rsidR="00013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ормування </w:t>
            </w:r>
            <w:r w:rsidR="00630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умінь та навичок використання методів арт-т</w:t>
            </w:r>
            <w:r w:rsidR="00403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ерапії у професійній діяльності. У</w:t>
            </w:r>
            <w:r w:rsidR="00A460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провадження методів та технологій для збереження психічного здоров'я учасників освітнього процесу</w:t>
            </w:r>
            <w:r w:rsidR="00403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.</w:t>
            </w:r>
          </w:p>
          <w:p w:rsidR="00A46069" w:rsidRPr="00B23DDC" w:rsidRDefault="00A46069" w:rsidP="00A46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 w:bidi="uk-UA"/>
              </w:rPr>
            </w:pPr>
          </w:p>
        </w:tc>
      </w:tr>
      <w:tr w:rsidR="001A2378" w:rsidRPr="005E0511" w:rsidTr="00DB5D8B">
        <w:trPr>
          <w:trHeight w:val="36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 xml:space="preserve">Напрям програми </w:t>
            </w:r>
          </w:p>
        </w:tc>
        <w:tc>
          <w:tcPr>
            <w:tcW w:w="7750" w:type="dxa"/>
            <w:gridSpan w:val="3"/>
          </w:tcPr>
          <w:p w:rsidR="001A2378" w:rsidRPr="005E0511" w:rsidRDefault="00013CC1" w:rsidP="00013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 xml:space="preserve"> працівників освіти</w:t>
            </w:r>
          </w:p>
        </w:tc>
      </w:tr>
      <w:tr w:rsidR="001A2378" w:rsidRPr="005E0511" w:rsidTr="00DB5D8B">
        <w:trPr>
          <w:trHeight w:val="552"/>
          <w:jc w:val="center"/>
        </w:trPr>
        <w:tc>
          <w:tcPr>
            <w:tcW w:w="2457" w:type="dxa"/>
            <w:vMerge w:val="restart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Зміст програми</w:t>
            </w:r>
          </w:p>
        </w:tc>
        <w:tc>
          <w:tcPr>
            <w:tcW w:w="567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№</w:t>
            </w: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з/п</w:t>
            </w:r>
          </w:p>
        </w:tc>
        <w:tc>
          <w:tcPr>
            <w:tcW w:w="6191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Тема заняття</w:t>
            </w:r>
          </w:p>
        </w:tc>
        <w:tc>
          <w:tcPr>
            <w:tcW w:w="992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Год.</w:t>
            </w:r>
          </w:p>
        </w:tc>
      </w:tr>
      <w:tr w:rsidR="00753142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3142" w:rsidRPr="005E0511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753142" w:rsidRPr="00753142" w:rsidRDefault="00753142" w:rsidP="00B6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</w:pPr>
            <w:r w:rsidRPr="007531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  <w:t>Модуль 1</w:t>
            </w:r>
          </w:p>
        </w:tc>
        <w:tc>
          <w:tcPr>
            <w:tcW w:w="992" w:type="dxa"/>
          </w:tcPr>
          <w:p w:rsidR="00753142" w:rsidRPr="005E0511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</w:tr>
      <w:tr w:rsidR="001A2378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</w:tcPr>
          <w:p w:rsidR="001A2378" w:rsidRPr="00B62641" w:rsidRDefault="001A2378" w:rsidP="00B6264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1A2378" w:rsidRPr="00B62641" w:rsidRDefault="001A2378" w:rsidP="00B6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B62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Вступ до теми</w:t>
            </w:r>
            <w:r w:rsidR="00753142" w:rsidRPr="005E0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3142" w:rsidRPr="005E0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арт-терапевтичних технологій у роботі педагога¸ вихователя та психолога»</w:t>
            </w:r>
          </w:p>
        </w:tc>
        <w:tc>
          <w:tcPr>
            <w:tcW w:w="992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B62641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B62641" w:rsidRPr="005E0511" w:rsidRDefault="00B62641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</w:tcPr>
          <w:p w:rsidR="00B62641" w:rsidRPr="00B62641" w:rsidRDefault="00B62641" w:rsidP="00B6264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B62641" w:rsidRPr="00190196" w:rsidRDefault="00B62641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 w:bidi="uk-UA"/>
              </w:rPr>
            </w:pPr>
            <w:r w:rsidRPr="00B62641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Особистісний саморозвиток педагога в умовах рефор</w:t>
            </w:r>
            <w:r w:rsidR="00AB6CD6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softHyphen/>
            </w:r>
            <w:r w:rsidRPr="00B62641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ма</w:t>
            </w:r>
            <w:r w:rsidR="00AB6CD6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softHyphen/>
            </w:r>
            <w:r w:rsidRPr="00B62641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ційних процесів в освіті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62641" w:rsidRPr="005E0511" w:rsidRDefault="00B62641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753142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3142" w:rsidRPr="005E0511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753142" w:rsidRPr="00B62641" w:rsidRDefault="00753142" w:rsidP="00B6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  <w:t>Модуль 2</w:t>
            </w:r>
          </w:p>
        </w:tc>
        <w:tc>
          <w:tcPr>
            <w:tcW w:w="992" w:type="dxa"/>
          </w:tcPr>
          <w:p w:rsidR="00753142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</w:tr>
      <w:tr w:rsidR="00B62641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B62641" w:rsidRPr="005E0511" w:rsidRDefault="00B62641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</w:tcPr>
          <w:p w:rsidR="00B62641" w:rsidRPr="00B62641" w:rsidRDefault="00B62641" w:rsidP="00B6264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B62641" w:rsidRPr="00B62641" w:rsidRDefault="00B62641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62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Психолого-педагогічний, </w:t>
            </w:r>
            <w:r w:rsidR="00A46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арт-терапевт</w:t>
            </w:r>
            <w:r w:rsidRPr="00B62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ичний потенціал мистецької освіти в системі розвитку ключових </w:t>
            </w:r>
            <w:proofErr w:type="spellStart"/>
            <w:r w:rsidRPr="00B62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B62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особистості </w:t>
            </w:r>
          </w:p>
        </w:tc>
        <w:tc>
          <w:tcPr>
            <w:tcW w:w="992" w:type="dxa"/>
          </w:tcPr>
          <w:p w:rsidR="00B62641" w:rsidRDefault="00B62641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753142" w:rsidRPr="005E0511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3142" w:rsidRPr="005E0511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753142" w:rsidRPr="00B62641" w:rsidRDefault="00753142" w:rsidP="00B6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  <w:t>Модуль 3</w:t>
            </w:r>
          </w:p>
        </w:tc>
        <w:tc>
          <w:tcPr>
            <w:tcW w:w="992" w:type="dxa"/>
          </w:tcPr>
          <w:p w:rsidR="00753142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</w:tr>
      <w:tr w:rsidR="001A2378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1A2378" w:rsidRPr="0052136C" w:rsidRDefault="001A2378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1A2378" w:rsidRPr="0052136C" w:rsidRDefault="0052136C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5213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Поняття арт-терапії. </w:t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Особливості її становлення та загальна характеристика. </w:t>
            </w:r>
            <w:r w:rsidR="00692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Техніки</w:t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арт-терап</w:t>
            </w:r>
            <w:r w:rsidR="00692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ії в груповій </w:t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робот</w:t>
            </w:r>
            <w:r w:rsidR="00692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</w:t>
            </w:r>
            <w:r w:rsidRPr="005213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52136C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52136C" w:rsidRPr="005E0511" w:rsidRDefault="0052136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52136C" w:rsidRPr="0052136C" w:rsidRDefault="0052136C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52136C" w:rsidRPr="0052136C" w:rsidRDefault="0052136C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5213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Метафоричні асоціативні </w:t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зображення в арт-терапев</w:t>
            </w:r>
            <w:r w:rsidR="00AB6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softHyphen/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тич</w:t>
            </w:r>
            <w:r w:rsidR="00AB6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softHyphen/>
            </w:r>
            <w:r w:rsidR="00751F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ній роботі</w:t>
            </w:r>
            <w:r w:rsidRPr="005213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52136C" w:rsidRPr="005E0511" w:rsidRDefault="0052136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751F5B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1F5B" w:rsidRPr="005E0511" w:rsidRDefault="00751F5B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751F5B" w:rsidRPr="0052136C" w:rsidRDefault="00751F5B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751F5B" w:rsidRPr="0052136C" w:rsidRDefault="00751F5B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Пісочна терапія: загальна характеристика методу</w:t>
            </w:r>
            <w:r w:rsidR="00692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, організація простору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особливості його використання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751F5B" w:rsidRDefault="00AB6CD6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751F5B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1F5B" w:rsidRPr="005E0511" w:rsidRDefault="00751F5B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751F5B" w:rsidRPr="0052136C" w:rsidRDefault="00751F5B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751F5B" w:rsidRPr="00AB6CD6" w:rsidRDefault="00A46069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 w:bidi="uk-UA"/>
              </w:rPr>
            </w:pPr>
            <w:r w:rsidRPr="00AB6C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 w:bidi="uk-UA"/>
              </w:rPr>
              <w:t xml:space="preserve">Зміцнення власного «Я» у дітей і підлітків засобами арт-терапії. Створення мандали </w:t>
            </w:r>
            <w:r w:rsidR="00751F5B" w:rsidRPr="00AB6CD6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751F5B" w:rsidRDefault="00AB6CD6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4</w:t>
            </w:r>
          </w:p>
        </w:tc>
      </w:tr>
      <w:tr w:rsidR="00751F5B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1F5B" w:rsidRPr="005E0511" w:rsidRDefault="00751F5B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751F5B" w:rsidRPr="0052136C" w:rsidRDefault="00751F5B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3A102A" w:rsidRDefault="00692AF5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Кінотерапія</w:t>
            </w:r>
            <w:proofErr w:type="spellEnd"/>
            <w:r w:rsidR="00781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: метод використання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751F5B" w:rsidRDefault="00A46069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E6481C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E6481C" w:rsidRPr="005E0511" w:rsidRDefault="00E6481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E6481C" w:rsidRPr="0052136C" w:rsidRDefault="00E6481C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E6481C" w:rsidRPr="0052136C" w:rsidRDefault="008529E9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Нетрадиційні методики</w:t>
            </w:r>
            <w:r w:rsidR="00E648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арт-терапі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ї: робота</w:t>
            </w:r>
            <w:r w:rsidR="00E648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з ф</w:t>
            </w:r>
            <w:r w:rsidR="00E6481C" w:rsidRPr="00B124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ольг</w:t>
            </w:r>
            <w:r w:rsidR="00E648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ою</w:t>
            </w:r>
            <w:r w:rsidR="00E648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E6481C" w:rsidRDefault="00E6481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E6481C" w:rsidRPr="0052136C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E6481C" w:rsidRPr="005E0511" w:rsidRDefault="00E6481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E6481C" w:rsidRPr="0052136C" w:rsidRDefault="00E6481C" w:rsidP="0052136C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E6481C" w:rsidRDefault="00751F5B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Арт-терапія примітивного ткацтва з використанням рослинних елементів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E6481C" w:rsidRDefault="00E6481C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1A2378" w:rsidRPr="005E0511" w:rsidTr="00DB5D8B">
        <w:trPr>
          <w:trHeight w:val="278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10.</w:t>
            </w:r>
          </w:p>
        </w:tc>
        <w:tc>
          <w:tcPr>
            <w:tcW w:w="6191" w:type="dxa"/>
            <w:tcBorders>
              <w:right w:val="single" w:sz="6" w:space="0" w:color="000000"/>
            </w:tcBorders>
          </w:tcPr>
          <w:p w:rsidR="001A2378" w:rsidRPr="005E0511" w:rsidRDefault="00877645" w:rsidP="006A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Ізотерапія</w:t>
            </w:r>
            <w:proofErr w:type="spellEnd"/>
            <w:r w:rsidR="0085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засобами </w:t>
            </w:r>
            <w:proofErr w:type="spellStart"/>
            <w:r w:rsidR="0085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ниткографії</w:t>
            </w:r>
            <w:proofErr w:type="spellEnd"/>
            <w:r w:rsidR="006A3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753142" w:rsidRPr="005E0511" w:rsidTr="00DB5D8B">
        <w:trPr>
          <w:trHeight w:val="278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3142" w:rsidRPr="005E0511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  <w:tcBorders>
              <w:right w:val="single" w:sz="6" w:space="0" w:color="000000"/>
            </w:tcBorders>
          </w:tcPr>
          <w:p w:rsidR="00753142" w:rsidRPr="00753142" w:rsidRDefault="00753142" w:rsidP="0085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  <w:t>Модуль 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 w:bidi="uk-UA"/>
              </w:rPr>
              <w:t>V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753142" w:rsidRPr="005E0511" w:rsidRDefault="00753142" w:rsidP="005E05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</w:tc>
      </w:tr>
      <w:tr w:rsidR="001A2378" w:rsidRPr="005E0511" w:rsidTr="00DB5D8B">
        <w:trPr>
          <w:trHeight w:val="275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67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13.</w:t>
            </w:r>
          </w:p>
        </w:tc>
        <w:tc>
          <w:tcPr>
            <w:tcW w:w="6191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>Тематична дискусія  «</w:t>
            </w:r>
            <w:r w:rsidR="003A1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 xml:space="preserve">Діагностичні </w:t>
            </w:r>
            <w:r w:rsidR="00A460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 xml:space="preserve">та терапевтичні </w:t>
            </w:r>
            <w:r w:rsidR="003A1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>можливості арт-терапії</w:t>
            </w:r>
            <w:r w:rsidRPr="005E05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>»</w:t>
            </w:r>
          </w:p>
        </w:tc>
        <w:tc>
          <w:tcPr>
            <w:tcW w:w="992" w:type="dxa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2</w:t>
            </w:r>
          </w:p>
        </w:tc>
      </w:tr>
      <w:tr w:rsidR="001A2378" w:rsidRPr="005E0511" w:rsidTr="00DB5D8B">
        <w:trPr>
          <w:trHeight w:val="277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Обсяг програми</w:t>
            </w: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1 кредит ЄКТС (26 аудиторних годин, 4 години – самостійна робота)</w:t>
            </w: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 w:bidi="uk-UA"/>
              </w:rPr>
            </w:pPr>
          </w:p>
        </w:tc>
      </w:tr>
      <w:tr w:rsidR="001A2378" w:rsidRPr="005E0511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Форма підвищення</w:t>
            </w: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  <w:t>кваліфікації</w:t>
            </w: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uk-UA" w:eastAsia="ru-RU" w:bidi="uk-UA"/>
              </w:rPr>
            </w:pP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Інституційна (денна)</w:t>
            </w:r>
          </w:p>
        </w:tc>
      </w:tr>
      <w:tr w:rsidR="001A2378" w:rsidRPr="005E0511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  <w:lastRenderedPageBreak/>
              <w:t>Результати навчання</w:t>
            </w:r>
          </w:p>
          <w:p w:rsidR="001A2378" w:rsidRPr="005E0511" w:rsidRDefault="001A2378" w:rsidP="005E05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 w:bidi="uk-UA"/>
              </w:rPr>
            </w:pPr>
          </w:p>
          <w:p w:rsidR="001A2378" w:rsidRPr="005E0511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7750" w:type="dxa"/>
            <w:gridSpan w:val="3"/>
          </w:tcPr>
          <w:p w:rsidR="001A2378" w:rsidRPr="005E0511" w:rsidRDefault="001A2378" w:rsidP="0063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 w:bidi="uk-UA"/>
              </w:rPr>
              <w:t>Загальні компетентності: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вчитися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оволодівати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генерувати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креативність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міжособистісної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6304FE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6304FE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6304FE" w:rsidRDefault="006304FE" w:rsidP="00AB6CD6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особистісного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самовдосконалення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саморозвитку</w:t>
            </w:r>
            <w:proofErr w:type="spellEnd"/>
            <w:r w:rsidRPr="0063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2378" w:rsidRPr="00AB6CD6" w:rsidRDefault="001A2378" w:rsidP="006304FE">
            <w:pPr>
              <w:widowControl w:val="0"/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0"/>
                <w:szCs w:val="10"/>
                <w:lang w:val="uk-UA" w:eastAsia="ru-RU" w:bidi="uk-UA"/>
              </w:rPr>
            </w:pPr>
          </w:p>
          <w:p w:rsidR="001A2378" w:rsidRDefault="001A2378" w:rsidP="006304FE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r w:rsidRPr="005E05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  <w:t>Спеціальні (фахові, предметні) компетентності: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вчинків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r w:rsidRPr="00AB6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збирати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критично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опрацьовувати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узагальнювати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психологічну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валідний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надійний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психодіагностичний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інструментарій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04FE" w:rsidRPr="00AB6CD6" w:rsidRDefault="006304FE" w:rsidP="00AB6CD6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систематизувати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одержані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формулювати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аргументовані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A2378" w:rsidRPr="00AB6CD6" w:rsidRDefault="006304FE" w:rsidP="00AB6CD6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 w:bidi="uk-UA"/>
              </w:rPr>
            </w:pP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психологічну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індивідуальну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>групову</w:t>
            </w:r>
            <w:proofErr w:type="spellEnd"/>
            <w:r w:rsidRPr="00AB6C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A2378" w:rsidRPr="005E0511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AB6CD6" w:rsidRDefault="001A2378" w:rsidP="00AB6C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Строки виконання програми</w:t>
            </w: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2022 рік</w:t>
            </w:r>
          </w:p>
        </w:tc>
      </w:tr>
      <w:tr w:rsidR="001A2378" w:rsidRPr="005E0511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5E0511" w:rsidRDefault="001A2378" w:rsidP="005E05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5E05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Місце виконання програми</w:t>
            </w:r>
          </w:p>
        </w:tc>
        <w:tc>
          <w:tcPr>
            <w:tcW w:w="7750" w:type="dxa"/>
            <w:gridSpan w:val="3"/>
          </w:tcPr>
          <w:p w:rsidR="001A2378" w:rsidRPr="005E0511" w:rsidRDefault="001A2378" w:rsidP="005E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КНЗ КОР «КОІПОПК»</w:t>
            </w:r>
          </w:p>
          <w:p w:rsidR="001A2378" w:rsidRPr="00AB6CD6" w:rsidRDefault="001A2378" w:rsidP="005E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09107, м.</w:t>
            </w:r>
            <w:r w:rsidR="00AB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Біла Церква, вул.</w:t>
            </w:r>
            <w:r w:rsidR="00AB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E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Ярослава Мудрого, 37</w:t>
            </w:r>
          </w:p>
        </w:tc>
      </w:tr>
    </w:tbl>
    <w:p w:rsidR="001A2378" w:rsidRPr="00BF39E2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 w:bidi="uk-UA"/>
        </w:rPr>
      </w:pPr>
    </w:p>
    <w:p w:rsidR="002001CF" w:rsidRDefault="002001CF" w:rsidP="001A2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</w:p>
    <w:sectPr w:rsidR="0020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5D65"/>
    <w:multiLevelType w:val="hybridMultilevel"/>
    <w:tmpl w:val="6C28A99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A3010"/>
    <w:multiLevelType w:val="multilevel"/>
    <w:tmpl w:val="424C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86ECB"/>
    <w:multiLevelType w:val="hybridMultilevel"/>
    <w:tmpl w:val="5E14AAA2"/>
    <w:lvl w:ilvl="0" w:tplc="92D0AAD6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339F"/>
    <w:multiLevelType w:val="multilevel"/>
    <w:tmpl w:val="24F079EE"/>
    <w:lvl w:ilvl="0">
      <w:start w:val="1"/>
      <w:numFmt w:val="decimal"/>
      <w:lvlText w:val="%1."/>
      <w:lvlJc w:val="left"/>
      <w:pPr>
        <w:ind w:left="448" w:hanging="360"/>
      </w:p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2D827FD2"/>
    <w:multiLevelType w:val="multilevel"/>
    <w:tmpl w:val="F3545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F77B5"/>
    <w:multiLevelType w:val="hybridMultilevel"/>
    <w:tmpl w:val="50FC3458"/>
    <w:lvl w:ilvl="0" w:tplc="0422000F">
      <w:start w:val="1"/>
      <w:numFmt w:val="decimal"/>
      <w:lvlText w:val="%1."/>
      <w:lvlJc w:val="left"/>
      <w:pPr>
        <w:ind w:left="-13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3AB207A0"/>
    <w:multiLevelType w:val="hybridMultilevel"/>
    <w:tmpl w:val="6354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6858"/>
    <w:multiLevelType w:val="hybridMultilevel"/>
    <w:tmpl w:val="6792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069F"/>
    <w:multiLevelType w:val="hybridMultilevel"/>
    <w:tmpl w:val="8800D928"/>
    <w:lvl w:ilvl="0" w:tplc="92D0AAD6">
      <w:start w:val="6"/>
      <w:numFmt w:val="decimal"/>
      <w:lvlText w:val="%1."/>
      <w:lvlJc w:val="left"/>
      <w:pPr>
        <w:ind w:left="-131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FC6192D"/>
    <w:multiLevelType w:val="hybridMultilevel"/>
    <w:tmpl w:val="40C8B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654E4"/>
    <w:multiLevelType w:val="hybridMultilevel"/>
    <w:tmpl w:val="D06079CE"/>
    <w:lvl w:ilvl="0" w:tplc="92D0AAD6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57810"/>
    <w:multiLevelType w:val="hybridMultilevel"/>
    <w:tmpl w:val="7F0A2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64AD7"/>
    <w:multiLevelType w:val="hybridMultilevel"/>
    <w:tmpl w:val="BD16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34CF5"/>
    <w:multiLevelType w:val="multilevel"/>
    <w:tmpl w:val="1E08A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56116"/>
    <w:multiLevelType w:val="hybridMultilevel"/>
    <w:tmpl w:val="6B14647A"/>
    <w:lvl w:ilvl="0" w:tplc="92D0AAD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14"/>
  </w:num>
  <w:num w:numId="8">
    <w:abstractNumId w:val="2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29"/>
    <w:rsid w:val="00013CC1"/>
    <w:rsid w:val="00172C29"/>
    <w:rsid w:val="00190196"/>
    <w:rsid w:val="001A2378"/>
    <w:rsid w:val="002001CF"/>
    <w:rsid w:val="003A102A"/>
    <w:rsid w:val="003F4DD0"/>
    <w:rsid w:val="00403723"/>
    <w:rsid w:val="0052136C"/>
    <w:rsid w:val="005E0511"/>
    <w:rsid w:val="005E1178"/>
    <w:rsid w:val="0060307F"/>
    <w:rsid w:val="006304FE"/>
    <w:rsid w:val="00692AF5"/>
    <w:rsid w:val="006A3525"/>
    <w:rsid w:val="00751F5B"/>
    <w:rsid w:val="00753142"/>
    <w:rsid w:val="00781FC1"/>
    <w:rsid w:val="00804A06"/>
    <w:rsid w:val="008529E9"/>
    <w:rsid w:val="00877645"/>
    <w:rsid w:val="0095629E"/>
    <w:rsid w:val="009C2FC0"/>
    <w:rsid w:val="009E3AA1"/>
    <w:rsid w:val="00A27C71"/>
    <w:rsid w:val="00A46069"/>
    <w:rsid w:val="00AB6CD6"/>
    <w:rsid w:val="00B00D8A"/>
    <w:rsid w:val="00B12477"/>
    <w:rsid w:val="00B23DDC"/>
    <w:rsid w:val="00B62641"/>
    <w:rsid w:val="00B83643"/>
    <w:rsid w:val="00D43422"/>
    <w:rsid w:val="00D9093D"/>
    <w:rsid w:val="00DB5D8B"/>
    <w:rsid w:val="00E204B9"/>
    <w:rsid w:val="00E6481C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B6DB-8A17-499A-8136-BBB4AA2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78"/>
  </w:style>
  <w:style w:type="paragraph" w:styleId="1">
    <w:name w:val="heading 1"/>
    <w:basedOn w:val="a"/>
    <w:next w:val="a"/>
    <w:link w:val="10"/>
    <w:uiPriority w:val="9"/>
    <w:qFormat/>
    <w:rsid w:val="005E0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378"/>
    <w:rPr>
      <w:color w:val="0000FF" w:themeColor="hyperlink"/>
      <w:u w:val="single"/>
    </w:rPr>
  </w:style>
  <w:style w:type="paragraph" w:customStyle="1" w:styleId="Default">
    <w:name w:val="Default"/>
    <w:rsid w:val="001A2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927">
          <w:marLeft w:val="30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admin</cp:lastModifiedBy>
  <cp:revision>16</cp:revision>
  <dcterms:created xsi:type="dcterms:W3CDTF">2021-03-29T12:05:00Z</dcterms:created>
  <dcterms:modified xsi:type="dcterms:W3CDTF">2021-08-12T11:02:00Z</dcterms:modified>
</cp:coreProperties>
</file>