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A9" w:rsidRDefault="00F655A9" w:rsidP="0034357A">
      <w:pPr>
        <w:widowControl w:val="0"/>
        <w:spacing w:before="73" w:after="0" w:line="278" w:lineRule="auto"/>
        <w:ind w:right="38"/>
        <w:jc w:val="center"/>
        <w:rPr>
          <w:rFonts w:ascii="Times New Roman" w:hAnsi="Times New Roman"/>
          <w:b/>
          <w:lang w:val="uk-UA" w:eastAsia="uk-UA"/>
        </w:rPr>
      </w:pPr>
    </w:p>
    <w:p w:rsidR="00F655A9" w:rsidRPr="0034357A" w:rsidRDefault="00F655A9" w:rsidP="0034357A">
      <w:pPr>
        <w:widowControl w:val="0"/>
        <w:spacing w:before="73" w:after="0" w:line="278" w:lineRule="auto"/>
        <w:ind w:right="38"/>
        <w:jc w:val="center"/>
        <w:rPr>
          <w:rFonts w:ascii="Times New Roman" w:hAnsi="Times New Roman"/>
          <w:b/>
          <w:lang w:val="uk-UA" w:eastAsia="uk-UA"/>
        </w:rPr>
      </w:pPr>
      <w:r w:rsidRPr="0034357A">
        <w:rPr>
          <w:rFonts w:ascii="Times New Roman" w:hAnsi="Times New Roman"/>
          <w:b/>
          <w:lang w:val="uk-UA" w:eastAsia="uk-UA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F655A9" w:rsidRPr="0034357A" w:rsidRDefault="00F655A9" w:rsidP="0034357A">
      <w:pPr>
        <w:widowControl w:val="0"/>
        <w:spacing w:before="7" w:after="0" w:line="240" w:lineRule="auto"/>
        <w:rPr>
          <w:rFonts w:ascii="Times New Roman" w:hAnsi="Times New Roman"/>
          <w:b/>
          <w:i/>
          <w:color w:val="000000"/>
          <w:sz w:val="29"/>
          <w:szCs w:val="29"/>
          <w:lang w:val="uk-UA" w:eastAsia="uk-UA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F655A9" w:rsidRPr="00ED6098" w:rsidTr="008A2909">
        <w:tc>
          <w:tcPr>
            <w:tcW w:w="4077" w:type="dxa"/>
          </w:tcPr>
          <w:p w:rsidR="00F655A9" w:rsidRPr="00ED6098" w:rsidRDefault="00F655A9" w:rsidP="008A2909">
            <w:pPr>
              <w:pStyle w:val="BodyText"/>
              <w:spacing w:before="7"/>
              <w:rPr>
                <w:sz w:val="28"/>
                <w:szCs w:val="28"/>
              </w:rPr>
            </w:pPr>
            <w:r w:rsidRPr="00ED6098">
              <w:rPr>
                <w:b/>
                <w:i/>
                <w:w w:val="105"/>
                <w:sz w:val="28"/>
                <w:szCs w:val="28"/>
              </w:rPr>
              <w:t>СХВАЛЕНО</w:t>
            </w:r>
            <w:r w:rsidRPr="00ED6098">
              <w:rPr>
                <w:sz w:val="28"/>
                <w:szCs w:val="28"/>
              </w:rPr>
              <w:t xml:space="preserve"> </w:t>
            </w:r>
          </w:p>
          <w:p w:rsidR="00F655A9" w:rsidRPr="00ED6098" w:rsidRDefault="00F655A9" w:rsidP="008A2909">
            <w:pPr>
              <w:pStyle w:val="BodyText"/>
              <w:spacing w:before="7"/>
              <w:rPr>
                <w:sz w:val="28"/>
                <w:szCs w:val="28"/>
              </w:rPr>
            </w:pPr>
            <w:r w:rsidRPr="00ED6098">
              <w:rPr>
                <w:sz w:val="28"/>
                <w:szCs w:val="28"/>
              </w:rPr>
              <w:t>Протокол засідання</w:t>
            </w:r>
            <w:r w:rsidRPr="00ED6098">
              <w:rPr>
                <w:spacing w:val="-7"/>
                <w:sz w:val="28"/>
                <w:szCs w:val="28"/>
              </w:rPr>
              <w:t xml:space="preserve"> </w:t>
            </w:r>
            <w:r w:rsidRPr="00ED6098">
              <w:rPr>
                <w:sz w:val="28"/>
                <w:szCs w:val="28"/>
              </w:rPr>
              <w:t>вченої</w:t>
            </w:r>
            <w:r w:rsidRPr="00ED6098">
              <w:rPr>
                <w:spacing w:val="-4"/>
                <w:sz w:val="28"/>
                <w:szCs w:val="28"/>
              </w:rPr>
              <w:t xml:space="preserve"> </w:t>
            </w:r>
            <w:r w:rsidRPr="00ED6098">
              <w:rPr>
                <w:sz w:val="28"/>
                <w:szCs w:val="28"/>
              </w:rPr>
              <w:t xml:space="preserve">ради КНЗ КОР «КОІПОПК» </w:t>
            </w:r>
          </w:p>
          <w:p w:rsidR="00F655A9" w:rsidRPr="00ED6098" w:rsidRDefault="00F655A9" w:rsidP="008A2909">
            <w:pPr>
              <w:pStyle w:val="BodyText"/>
              <w:spacing w:before="7"/>
              <w:rPr>
                <w:b/>
                <w:i/>
                <w:sz w:val="28"/>
                <w:szCs w:val="28"/>
              </w:rPr>
            </w:pPr>
            <w:r w:rsidRPr="00ED6098">
              <w:rPr>
                <w:color w:val="000000"/>
                <w:sz w:val="28"/>
                <w:szCs w:val="28"/>
              </w:rPr>
              <w:t>від</w:t>
            </w:r>
            <w:r w:rsidRPr="00ED6098">
              <w:rPr>
                <w:sz w:val="28"/>
                <w:szCs w:val="28"/>
              </w:rPr>
              <w:t xml:space="preserve"> 21 </w:t>
            </w:r>
            <w:r w:rsidRPr="00ED6098">
              <w:rPr>
                <w:color w:val="000000"/>
                <w:sz w:val="28"/>
                <w:szCs w:val="28"/>
              </w:rPr>
              <w:t>січня 2021 року №</w:t>
            </w:r>
            <w:r w:rsidRPr="00ED609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655A9" w:rsidRPr="00ED6098" w:rsidRDefault="00F655A9" w:rsidP="008A2909">
            <w:pPr>
              <w:pStyle w:val="BodyText"/>
              <w:spacing w:before="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F655A9" w:rsidRPr="00ED6098" w:rsidRDefault="00F655A9" w:rsidP="008A2909">
            <w:pPr>
              <w:pStyle w:val="BodyText"/>
              <w:spacing w:before="7"/>
              <w:rPr>
                <w:b/>
                <w:i/>
                <w:w w:val="105"/>
                <w:sz w:val="28"/>
                <w:szCs w:val="28"/>
              </w:rPr>
            </w:pPr>
            <w:r w:rsidRPr="00ED6098">
              <w:rPr>
                <w:b/>
                <w:i/>
                <w:w w:val="105"/>
                <w:sz w:val="28"/>
                <w:szCs w:val="28"/>
              </w:rPr>
              <w:t>ЗАТВЕРДЖЕНО</w:t>
            </w:r>
          </w:p>
          <w:p w:rsidR="00F655A9" w:rsidRPr="00ED6098" w:rsidRDefault="00F655A9" w:rsidP="008A2909">
            <w:pPr>
              <w:pStyle w:val="BodyText"/>
              <w:spacing w:before="7"/>
              <w:rPr>
                <w:sz w:val="28"/>
                <w:szCs w:val="28"/>
              </w:rPr>
            </w:pPr>
            <w:r w:rsidRPr="00ED6098">
              <w:rPr>
                <w:w w:val="105"/>
                <w:sz w:val="28"/>
                <w:szCs w:val="28"/>
              </w:rPr>
              <w:t xml:space="preserve">Наказ </w:t>
            </w:r>
            <w:r w:rsidRPr="00ED6098">
              <w:rPr>
                <w:sz w:val="28"/>
                <w:szCs w:val="28"/>
              </w:rPr>
              <w:t xml:space="preserve">КНЗ КОР «КОІПОПК» </w:t>
            </w:r>
          </w:p>
          <w:p w:rsidR="00F655A9" w:rsidRPr="00ED6098" w:rsidRDefault="00F655A9" w:rsidP="008A2909">
            <w:pPr>
              <w:pStyle w:val="BodyText"/>
              <w:spacing w:before="7"/>
              <w:rPr>
                <w:b/>
                <w:i/>
                <w:sz w:val="28"/>
                <w:szCs w:val="28"/>
              </w:rPr>
            </w:pPr>
            <w:r w:rsidRPr="00ED6098">
              <w:rPr>
                <w:color w:val="000000"/>
                <w:sz w:val="28"/>
                <w:szCs w:val="28"/>
              </w:rPr>
              <w:t xml:space="preserve">від </w:t>
            </w:r>
            <w:r w:rsidRPr="00ED6098">
              <w:rPr>
                <w:sz w:val="28"/>
                <w:szCs w:val="28"/>
              </w:rPr>
              <w:t>22</w:t>
            </w:r>
            <w:r w:rsidRPr="00ED6098">
              <w:rPr>
                <w:color w:val="000000"/>
                <w:sz w:val="28"/>
                <w:szCs w:val="28"/>
              </w:rPr>
              <w:t xml:space="preserve"> січня 2021 року №</w:t>
            </w:r>
            <w:r w:rsidRPr="00ED6098">
              <w:rPr>
                <w:sz w:val="28"/>
                <w:szCs w:val="28"/>
              </w:rPr>
              <w:t>13/1</w:t>
            </w:r>
          </w:p>
        </w:tc>
      </w:tr>
    </w:tbl>
    <w:p w:rsidR="00F655A9" w:rsidRPr="0034357A" w:rsidRDefault="00F655A9" w:rsidP="0034357A">
      <w:pPr>
        <w:widowControl w:val="0"/>
        <w:tabs>
          <w:tab w:val="left" w:pos="6286"/>
        </w:tabs>
        <w:spacing w:after="0" w:line="274" w:lineRule="auto"/>
        <w:ind w:left="622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34357A">
        <w:rPr>
          <w:rFonts w:ascii="Times New Roman" w:hAnsi="Times New Roman"/>
          <w:b/>
          <w:i/>
          <w:sz w:val="24"/>
          <w:szCs w:val="24"/>
          <w:lang w:val="uk-UA" w:eastAsia="uk-UA"/>
        </w:rPr>
        <w:tab/>
      </w: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before="4" w:after="0" w:line="240" w:lineRule="auto"/>
        <w:rPr>
          <w:rFonts w:ascii="Times New Roman" w:hAnsi="Times New Roman"/>
          <w:color w:val="000000"/>
          <w:sz w:val="32"/>
          <w:szCs w:val="32"/>
          <w:lang w:val="uk-UA" w:eastAsia="uk-UA"/>
        </w:rPr>
      </w:pPr>
    </w:p>
    <w:p w:rsidR="00F655A9" w:rsidRPr="0034357A" w:rsidRDefault="00F655A9" w:rsidP="0034357A">
      <w:pPr>
        <w:widowControl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357A">
        <w:rPr>
          <w:rFonts w:ascii="Times New Roman" w:hAnsi="Times New Roman"/>
          <w:b/>
          <w:sz w:val="28"/>
          <w:szCs w:val="28"/>
          <w:lang w:val="uk-UA" w:eastAsia="uk-UA"/>
        </w:rPr>
        <w:t>ОСВІТНЯ ПРОГРАМА</w:t>
      </w:r>
    </w:p>
    <w:p w:rsidR="00F655A9" w:rsidRPr="0034357A" w:rsidRDefault="00F655A9" w:rsidP="0034357A">
      <w:pPr>
        <w:widowControl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357A">
        <w:rPr>
          <w:rFonts w:ascii="Times New Roman" w:hAnsi="Times New Roman"/>
          <w:b/>
          <w:sz w:val="28"/>
          <w:szCs w:val="28"/>
          <w:lang w:val="uk-UA" w:eastAsia="uk-UA"/>
        </w:rPr>
        <w:t xml:space="preserve">ПІДВИЩЕННЯ ФАХОВОЇ КВАЛІФІКАЦІЇ </w:t>
      </w:r>
    </w:p>
    <w:p w:rsidR="00F655A9" w:rsidRPr="0034357A" w:rsidRDefault="00F655A9" w:rsidP="0034357A">
      <w:pPr>
        <w:widowControl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357A">
        <w:rPr>
          <w:rFonts w:ascii="Times New Roman" w:hAnsi="Times New Roman"/>
          <w:b/>
          <w:sz w:val="28"/>
          <w:szCs w:val="28"/>
          <w:lang w:val="uk-UA" w:eastAsia="uk-UA"/>
        </w:rPr>
        <w:t>УЧИТЕЛІВ АНГЛІЙСЬКОЇ МОВИ З ПРОБЛЕМИ</w:t>
      </w:r>
    </w:p>
    <w:p w:rsidR="00F655A9" w:rsidRPr="0034357A" w:rsidRDefault="00F655A9" w:rsidP="0034357A">
      <w:pPr>
        <w:widowControl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357A">
        <w:rPr>
          <w:rFonts w:ascii="Times New Roman" w:hAnsi="Times New Roman"/>
          <w:b/>
          <w:sz w:val="28"/>
          <w:szCs w:val="28"/>
          <w:lang w:val="uk-UA" w:eastAsia="uk-UA"/>
        </w:rPr>
        <w:t>«ОСОБЛИВОСТІ ВИВЧЕННЯ АНГЛІЙСЬКОЇ МОВИ В КОНТЕКСТІ РЕАЛІЗАЦІЇ ЗАВДАНЬ НОВОЇ УКРАЇНСЬКОЇ ШКОЛИ»</w:t>
      </w:r>
    </w:p>
    <w:p w:rsidR="00F655A9" w:rsidRPr="0034357A" w:rsidRDefault="00F655A9" w:rsidP="0034357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F655A9" w:rsidRDefault="00F655A9" w:rsidP="0034357A">
      <w:pPr>
        <w:widowControl w:val="0"/>
        <w:spacing w:after="0" w:line="240" w:lineRule="auto"/>
        <w:ind w:right="65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4357A">
        <w:rPr>
          <w:rFonts w:ascii="Times New Roman" w:hAnsi="Times New Roman"/>
          <w:color w:val="000000"/>
          <w:sz w:val="28"/>
          <w:szCs w:val="28"/>
          <w:lang w:val="uk-UA" w:eastAsia="uk-UA"/>
        </w:rPr>
        <w:t>Біла Церква – 2021</w:t>
      </w:r>
    </w:p>
    <w:p w:rsidR="00F655A9" w:rsidRPr="0034357A" w:rsidRDefault="00F655A9" w:rsidP="0034357A">
      <w:pPr>
        <w:widowControl w:val="0"/>
        <w:spacing w:after="0"/>
        <w:rPr>
          <w:rFonts w:ascii="Times New Roman" w:hAnsi="Times New Roman"/>
          <w:lang w:val="uk-UA" w:eastAsia="uk-UA"/>
        </w:r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0"/>
        <w:gridCol w:w="6753"/>
      </w:tblGrid>
      <w:tr w:rsidR="00F655A9" w:rsidRPr="00D13737" w:rsidTr="009F57DB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F655A9" w:rsidRPr="0034357A" w:rsidRDefault="00F655A9" w:rsidP="0034357A">
            <w:pPr>
              <w:widowControl w:val="0"/>
              <w:spacing w:after="0" w:line="269" w:lineRule="auto"/>
              <w:ind w:left="105"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3435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Укладачі програми</w:t>
            </w:r>
          </w:p>
          <w:p w:rsidR="00F655A9" w:rsidRPr="0034357A" w:rsidRDefault="00F655A9" w:rsidP="0034357A">
            <w:pPr>
              <w:widowControl w:val="0"/>
              <w:spacing w:after="0" w:line="269" w:lineRule="auto"/>
              <w:ind w:left="105"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3435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753" w:type="dxa"/>
          </w:tcPr>
          <w:p w:rsidR="00F655A9" w:rsidRPr="0034357A" w:rsidRDefault="00F655A9" w:rsidP="0034357A">
            <w:pPr>
              <w:widowControl w:val="0"/>
              <w:spacing w:after="0" w:line="265" w:lineRule="auto"/>
              <w:ind w:left="107" w:right="142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B15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Скрипчук Н.В</w:t>
            </w:r>
            <w:r w:rsidRPr="0034357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., завідувач відділу іноземних мов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F655A9" w:rsidRPr="00D13737" w:rsidTr="009F57D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655A9" w:rsidRPr="0034357A" w:rsidRDefault="00F655A9" w:rsidP="0034357A">
            <w:pPr>
              <w:widowControl w:val="0"/>
              <w:spacing w:after="0" w:line="267" w:lineRule="auto"/>
              <w:ind w:left="105"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3435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Найменування програми</w:t>
            </w:r>
          </w:p>
        </w:tc>
        <w:tc>
          <w:tcPr>
            <w:tcW w:w="6753" w:type="dxa"/>
          </w:tcPr>
          <w:p w:rsidR="00F655A9" w:rsidRPr="0034357A" w:rsidRDefault="00F655A9" w:rsidP="0034357A">
            <w:pPr>
              <w:widowControl w:val="0"/>
              <w:spacing w:before="1" w:after="0" w:line="240" w:lineRule="auto"/>
              <w:ind w:left="88" w:right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4357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Програма підвищення кваліфікації учителів англійської мови з проблеми «Особливості вивчення англійської мови в контексті реалізації завдань Нової української школи»</w:t>
            </w:r>
          </w:p>
        </w:tc>
      </w:tr>
      <w:tr w:rsidR="00F655A9" w:rsidRPr="00D13737" w:rsidTr="009F57DB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F655A9" w:rsidRPr="0034357A" w:rsidRDefault="00F655A9" w:rsidP="0034357A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3435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Мета програми</w:t>
            </w:r>
          </w:p>
        </w:tc>
        <w:tc>
          <w:tcPr>
            <w:tcW w:w="6753" w:type="dxa"/>
          </w:tcPr>
          <w:p w:rsidR="00F655A9" w:rsidRPr="0034357A" w:rsidRDefault="00F655A9" w:rsidP="0034357A">
            <w:pPr>
              <w:widowControl w:val="0"/>
              <w:spacing w:after="0" w:line="240" w:lineRule="auto"/>
              <w:ind w:left="88" w:right="142" w:hanging="108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34357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Підвищити професійну компетентність учителів англійської мови щодо формування ключових і предметних компетентностей учнів; опанувати практичні методи, прийоми, ефективні форми роботи, які забезпечать умови для створення сучасного освітнього середовища</w:t>
            </w:r>
          </w:p>
        </w:tc>
      </w:tr>
      <w:tr w:rsidR="00F655A9" w:rsidRPr="00D13737" w:rsidTr="009F57DB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F655A9" w:rsidRPr="0034357A" w:rsidRDefault="00F655A9" w:rsidP="0034357A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3435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F655A9" w:rsidRPr="0034357A" w:rsidRDefault="00F655A9" w:rsidP="00607137">
            <w:pPr>
              <w:widowControl w:val="0"/>
              <w:shd w:val="clear" w:color="auto" w:fill="FFFFFF"/>
              <w:spacing w:after="0" w:line="240" w:lineRule="auto"/>
              <w:ind w:left="88"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0713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Розвиток у здобувачів освіти здатності реалізувати компетентнісний підхід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 контексті реалізації завдань Нової української школи</w:t>
            </w:r>
          </w:p>
        </w:tc>
      </w:tr>
    </w:tbl>
    <w:p w:rsidR="00F655A9" w:rsidRDefault="00F655A9" w:rsidP="0034357A">
      <w:pPr>
        <w:widowControl w:val="0"/>
        <w:spacing w:after="0" w:line="240" w:lineRule="auto"/>
        <w:ind w:right="65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ind w:right="65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F655A9" w:rsidRPr="0034357A" w:rsidRDefault="00F655A9" w:rsidP="0034357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357A">
        <w:rPr>
          <w:rFonts w:ascii="Times New Roman" w:hAnsi="Times New Roman"/>
          <w:b/>
          <w:sz w:val="28"/>
          <w:szCs w:val="28"/>
          <w:lang w:val="uk-UA" w:eastAsia="uk-UA"/>
        </w:rPr>
        <w:t>Робочий навчальний план</w:t>
      </w:r>
    </w:p>
    <w:p w:rsidR="00F655A9" w:rsidRPr="0034357A" w:rsidRDefault="00F655A9" w:rsidP="0034357A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16"/>
        <w:gridCol w:w="7233"/>
        <w:gridCol w:w="424"/>
        <w:gridCol w:w="850"/>
        <w:gridCol w:w="708"/>
        <w:gridCol w:w="567"/>
      </w:tblGrid>
      <w:tr w:rsidR="00F655A9" w:rsidRPr="00B852AE" w:rsidTr="00AD4B87">
        <w:trPr>
          <w:cantSplit/>
          <w:trHeight w:val="339"/>
        </w:trPr>
        <w:tc>
          <w:tcPr>
            <w:tcW w:w="341" w:type="pct"/>
            <w:vMerge w:val="restar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№</w:t>
            </w:r>
          </w:p>
          <w:p w:rsidR="00F655A9" w:rsidRPr="0034357A" w:rsidRDefault="00F655A9" w:rsidP="0034357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з/п</w:t>
            </w:r>
          </w:p>
          <w:p w:rsidR="00F655A9" w:rsidRPr="0034357A" w:rsidRDefault="00F655A9" w:rsidP="0034357A">
            <w:pPr>
              <w:keepNext/>
              <w:spacing w:after="0" w:line="360" w:lineRule="auto"/>
              <w:ind w:firstLine="54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655A9" w:rsidRPr="0034357A" w:rsidRDefault="00F655A9" w:rsidP="0034357A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45" w:type="pct"/>
            <w:vMerge w:val="restart"/>
          </w:tcPr>
          <w:p w:rsidR="00F655A9" w:rsidRPr="0034357A" w:rsidRDefault="00F655A9" w:rsidP="0034357A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655A9" w:rsidRPr="0034357A" w:rsidRDefault="00F655A9" w:rsidP="0034357A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Назва та зміст навчального модуля</w:t>
            </w:r>
          </w:p>
        </w:tc>
        <w:tc>
          <w:tcPr>
            <w:tcW w:w="202" w:type="pct"/>
            <w:vMerge w:val="restart"/>
            <w:textDirection w:val="btLr"/>
          </w:tcPr>
          <w:p w:rsidR="00F655A9" w:rsidRPr="0034357A" w:rsidRDefault="00F655A9" w:rsidP="0034357A">
            <w:pPr>
              <w:spacing w:after="0" w:line="240" w:lineRule="atLeast"/>
              <w:ind w:lef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Всього годин</w:t>
            </w:r>
          </w:p>
        </w:tc>
        <w:tc>
          <w:tcPr>
            <w:tcW w:w="1012" w:type="pct"/>
            <w:gridSpan w:val="3"/>
            <w:vAlign w:val="center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Аудиторні</w:t>
            </w:r>
          </w:p>
        </w:tc>
      </w:tr>
      <w:tr w:rsidR="00F655A9" w:rsidRPr="00B852AE" w:rsidTr="00AD4B87">
        <w:trPr>
          <w:cantSplit/>
          <w:trHeight w:val="1555"/>
        </w:trPr>
        <w:tc>
          <w:tcPr>
            <w:tcW w:w="341" w:type="pct"/>
            <w:vMerge/>
            <w:vAlign w:val="center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45" w:type="pct"/>
            <w:vMerge/>
            <w:vAlign w:val="center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2" w:type="pct"/>
            <w:vMerge/>
            <w:vAlign w:val="center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05" w:type="pct"/>
            <w:textDirection w:val="btLr"/>
            <w:vAlign w:val="center"/>
          </w:tcPr>
          <w:p w:rsidR="00F655A9" w:rsidRPr="0034357A" w:rsidRDefault="00F655A9" w:rsidP="0034357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Лекції</w:t>
            </w:r>
          </w:p>
        </w:tc>
        <w:tc>
          <w:tcPr>
            <w:tcW w:w="337" w:type="pct"/>
            <w:textDirection w:val="btLr"/>
            <w:vAlign w:val="center"/>
          </w:tcPr>
          <w:p w:rsidR="00F655A9" w:rsidRPr="0034357A" w:rsidRDefault="00F655A9" w:rsidP="0034357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Семінари</w:t>
            </w:r>
          </w:p>
        </w:tc>
        <w:tc>
          <w:tcPr>
            <w:tcW w:w="270" w:type="pct"/>
            <w:textDirection w:val="btLr"/>
            <w:vAlign w:val="center"/>
          </w:tcPr>
          <w:p w:rsidR="00F655A9" w:rsidRPr="0034357A" w:rsidRDefault="00F655A9" w:rsidP="0034357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Практичні</w:t>
            </w:r>
          </w:p>
        </w:tc>
      </w:tr>
      <w:tr w:rsidR="00F655A9" w:rsidRPr="00B852AE" w:rsidTr="00AD4B87">
        <w:trPr>
          <w:cantSplit/>
          <w:trHeight w:val="20"/>
        </w:trPr>
        <w:tc>
          <w:tcPr>
            <w:tcW w:w="3786" w:type="pct"/>
            <w:gridSpan w:val="2"/>
            <w:shd w:val="clear" w:color="auto" w:fill="D9D9D9"/>
          </w:tcPr>
          <w:p w:rsidR="00F655A9" w:rsidRPr="0034357A" w:rsidRDefault="00F655A9" w:rsidP="00607137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lang w:val="uk-UA" w:eastAsia="ru-RU"/>
              </w:rPr>
              <w:t xml:space="preserve">Модуль І. </w:t>
            </w:r>
            <w:r w:rsidRPr="00607137">
              <w:rPr>
                <w:rFonts w:ascii="Times New Roman" w:hAnsi="Times New Roman"/>
                <w:b/>
                <w:bCs/>
                <w:lang w:val="uk-UA" w:eastAsia="ru-RU"/>
              </w:rPr>
              <w:t xml:space="preserve">Філософія освіти </w:t>
            </w:r>
            <w:r w:rsidRPr="00607137">
              <w:rPr>
                <w:rFonts w:ascii="Times New Roman" w:hAnsi="Times New Roman"/>
                <w:b/>
                <w:bCs/>
                <w:lang w:val="en-US" w:eastAsia="ru-RU"/>
              </w:rPr>
              <w:t>XX</w:t>
            </w:r>
            <w:r w:rsidRPr="00607137">
              <w:rPr>
                <w:rFonts w:ascii="Times New Roman" w:hAnsi="Times New Roman"/>
                <w:b/>
                <w:bCs/>
                <w:lang w:val="uk-UA" w:eastAsia="ru-RU"/>
              </w:rPr>
              <w:t>І століття</w:t>
            </w:r>
          </w:p>
        </w:tc>
        <w:tc>
          <w:tcPr>
            <w:tcW w:w="202" w:type="pct"/>
            <w:shd w:val="clear" w:color="auto" w:fill="D9D9D9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405" w:type="pct"/>
            <w:shd w:val="clear" w:color="auto" w:fill="D9D9D9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37" w:type="pct"/>
            <w:shd w:val="clear" w:color="auto" w:fill="D9D9D9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270" w:type="pct"/>
            <w:shd w:val="clear" w:color="auto" w:fill="D9D9D9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4</w:t>
            </w:r>
          </w:p>
        </w:tc>
      </w:tr>
      <w:tr w:rsidR="00F655A9" w:rsidRPr="00B852AE" w:rsidTr="00AD4B87">
        <w:trPr>
          <w:cantSplit/>
          <w:trHeight w:val="20"/>
        </w:trPr>
        <w:tc>
          <w:tcPr>
            <w:tcW w:w="3786" w:type="pct"/>
            <w:gridSpan w:val="2"/>
            <w:shd w:val="clear" w:color="auto" w:fill="D9D9D9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lang w:val="uk-UA" w:eastAsia="ru-RU"/>
              </w:rPr>
              <w:t xml:space="preserve">Модуль ІІ. </w:t>
            </w:r>
            <w:r w:rsidRPr="00607137">
              <w:rPr>
                <w:rFonts w:ascii="Times New Roman" w:hAnsi="Times New Roman"/>
                <w:b/>
                <w:bCs/>
                <w:lang w:eastAsia="ru-RU"/>
              </w:rPr>
              <w:t>Професійний розвиток педагогічних працівників в умовах реформування освіти</w:t>
            </w:r>
          </w:p>
        </w:tc>
        <w:tc>
          <w:tcPr>
            <w:tcW w:w="202" w:type="pct"/>
            <w:shd w:val="clear" w:color="auto" w:fill="D9D9D9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1</w:t>
            </w:r>
            <w:r w:rsidRPr="0034357A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05" w:type="pct"/>
            <w:shd w:val="clear" w:color="auto" w:fill="D9D9D9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337" w:type="pct"/>
            <w:shd w:val="clear" w:color="auto" w:fill="D9D9D9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4357A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70" w:type="pct"/>
            <w:shd w:val="clear" w:color="auto" w:fill="D9D9D9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4</w:t>
            </w:r>
          </w:p>
        </w:tc>
      </w:tr>
      <w:tr w:rsidR="00F655A9" w:rsidRPr="00B852AE" w:rsidTr="00AD4B87">
        <w:trPr>
          <w:cantSplit/>
        </w:trPr>
        <w:tc>
          <w:tcPr>
            <w:tcW w:w="3786" w:type="pct"/>
            <w:gridSpan w:val="2"/>
            <w:shd w:val="clear" w:color="auto" w:fill="D9D9D9"/>
          </w:tcPr>
          <w:p w:rsidR="00F655A9" w:rsidRPr="0034357A" w:rsidRDefault="00F655A9" w:rsidP="00F831E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lang w:val="uk-UA" w:eastAsia="ru-RU"/>
              </w:rPr>
              <w:t>Модуль</w:t>
            </w:r>
            <w:r>
              <w:rPr>
                <w:rFonts w:ascii="Times New Roman" w:hAnsi="Times New Roman"/>
                <w:b/>
                <w:bCs/>
                <w:lang w:val="uk-UA" w:eastAsia="ru-RU"/>
              </w:rPr>
              <w:t xml:space="preserve"> ІІІ. </w:t>
            </w:r>
            <w:r w:rsidRPr="00F831E3">
              <w:rPr>
                <w:rFonts w:ascii="Times New Roman" w:hAnsi="Times New Roman"/>
                <w:b/>
                <w:bCs/>
                <w:lang w:eastAsia="ru-RU"/>
              </w:rPr>
              <w:t xml:space="preserve">Теорія і практика впровадження компетентнісної </w:t>
            </w:r>
            <w:r>
              <w:rPr>
                <w:rFonts w:ascii="Times New Roman" w:hAnsi="Times New Roman"/>
                <w:b/>
                <w:bCs/>
                <w:lang w:val="uk-UA" w:eastAsia="ru-RU"/>
              </w:rPr>
              <w:t>підходу</w:t>
            </w:r>
          </w:p>
        </w:tc>
        <w:tc>
          <w:tcPr>
            <w:tcW w:w="202" w:type="pct"/>
            <w:shd w:val="clear" w:color="auto" w:fill="D9D9D9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48</w:t>
            </w:r>
          </w:p>
        </w:tc>
        <w:tc>
          <w:tcPr>
            <w:tcW w:w="405" w:type="pct"/>
            <w:shd w:val="clear" w:color="auto" w:fill="D9D9D9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37" w:type="pct"/>
            <w:shd w:val="clear" w:color="auto" w:fill="D9D9D9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270" w:type="pct"/>
            <w:shd w:val="clear" w:color="auto" w:fill="D9D9D9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46</w:t>
            </w:r>
          </w:p>
        </w:tc>
      </w:tr>
      <w:tr w:rsidR="00F655A9" w:rsidRPr="00B852AE" w:rsidTr="00AD4B87">
        <w:trPr>
          <w:cantSplit/>
          <w:trHeight w:val="20"/>
        </w:trPr>
        <w:tc>
          <w:tcPr>
            <w:tcW w:w="3786" w:type="pct"/>
            <w:gridSpan w:val="2"/>
            <w:shd w:val="clear" w:color="auto" w:fill="BFBFBF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i/>
                <w:iCs/>
                <w:lang w:val="uk-UA" w:eastAsia="ru-RU"/>
              </w:rPr>
              <w:t xml:space="preserve"> Предметно-орієнтована підготовка</w:t>
            </w:r>
          </w:p>
        </w:tc>
        <w:tc>
          <w:tcPr>
            <w:tcW w:w="202" w:type="pct"/>
            <w:shd w:val="clear" w:color="auto" w:fill="BFBFBF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30</w:t>
            </w:r>
          </w:p>
        </w:tc>
        <w:tc>
          <w:tcPr>
            <w:tcW w:w="405" w:type="pct"/>
            <w:shd w:val="clear" w:color="auto" w:fill="BFBFBF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-</w:t>
            </w:r>
          </w:p>
        </w:tc>
        <w:tc>
          <w:tcPr>
            <w:tcW w:w="337" w:type="pct"/>
            <w:shd w:val="clear" w:color="auto" w:fill="BFBFBF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lang w:val="uk-UA" w:eastAsia="ru-RU"/>
              </w:rPr>
              <w:t>-</w:t>
            </w:r>
          </w:p>
        </w:tc>
        <w:tc>
          <w:tcPr>
            <w:tcW w:w="270" w:type="pct"/>
            <w:shd w:val="clear" w:color="auto" w:fill="BFBFBF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30</w:t>
            </w:r>
          </w:p>
        </w:tc>
      </w:tr>
      <w:tr w:rsidR="00F655A9" w:rsidRPr="00B852AE" w:rsidTr="00AD4B87">
        <w:trPr>
          <w:cantSplit/>
          <w:trHeight w:val="20"/>
        </w:trPr>
        <w:tc>
          <w:tcPr>
            <w:tcW w:w="3786" w:type="pct"/>
            <w:gridSpan w:val="2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i/>
                <w:iCs/>
                <w:spacing w:val="-6"/>
                <w:lang w:val="uk-UA" w:eastAsia="ru-RU"/>
              </w:rPr>
              <w:t>Інваріантна частина</w:t>
            </w:r>
          </w:p>
        </w:tc>
        <w:tc>
          <w:tcPr>
            <w:tcW w:w="202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>
              <w:rPr>
                <w:rFonts w:ascii="Times New Roman" w:hAnsi="Times New Roman"/>
                <w:i/>
                <w:iCs/>
                <w:lang w:val="uk-UA" w:eastAsia="ru-RU"/>
              </w:rPr>
              <w:t>2</w:t>
            </w:r>
            <w:r w:rsidRPr="0034357A">
              <w:rPr>
                <w:rFonts w:ascii="Times New Roman" w:hAnsi="Times New Roman"/>
                <w:i/>
                <w:iCs/>
                <w:lang w:val="uk-UA" w:eastAsia="ru-RU"/>
              </w:rPr>
              <w:t>6</w:t>
            </w:r>
          </w:p>
        </w:tc>
        <w:tc>
          <w:tcPr>
            <w:tcW w:w="405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i/>
                <w:iCs/>
                <w:lang w:val="uk-UA" w:eastAsia="ru-RU"/>
              </w:rPr>
              <w:t>-</w:t>
            </w:r>
          </w:p>
        </w:tc>
        <w:tc>
          <w:tcPr>
            <w:tcW w:w="337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i/>
                <w:iCs/>
                <w:lang w:val="uk-UA" w:eastAsia="ru-RU"/>
              </w:rPr>
              <w:t>-</w:t>
            </w:r>
          </w:p>
        </w:tc>
        <w:tc>
          <w:tcPr>
            <w:tcW w:w="270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>
              <w:rPr>
                <w:rFonts w:ascii="Times New Roman" w:hAnsi="Times New Roman"/>
                <w:i/>
                <w:iCs/>
                <w:lang w:val="uk-UA" w:eastAsia="ru-RU"/>
              </w:rPr>
              <w:t>26</w:t>
            </w:r>
          </w:p>
        </w:tc>
      </w:tr>
      <w:tr w:rsidR="00F655A9" w:rsidRPr="00B852AE" w:rsidTr="00AD4B87">
        <w:trPr>
          <w:cantSplit/>
          <w:trHeight w:val="20"/>
        </w:trPr>
        <w:tc>
          <w:tcPr>
            <w:tcW w:w="341" w:type="pct"/>
          </w:tcPr>
          <w:p w:rsidR="00F655A9" w:rsidRPr="0034357A" w:rsidRDefault="00F655A9" w:rsidP="007A4BF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3.1</w:t>
            </w:r>
          </w:p>
        </w:tc>
        <w:tc>
          <w:tcPr>
            <w:tcW w:w="3445" w:type="pct"/>
          </w:tcPr>
          <w:p w:rsidR="00F655A9" w:rsidRPr="0034357A" w:rsidRDefault="00F655A9" w:rsidP="00F831E3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iCs/>
                <w:lang w:val="uk-UA" w:eastAsia="ru-RU"/>
              </w:rPr>
              <w:t xml:space="preserve">Нормативно-правове та програмне забезпечення вивчення іноземних мов 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>4</w:t>
            </w:r>
          </w:p>
        </w:tc>
      </w:tr>
      <w:tr w:rsidR="00F655A9" w:rsidRPr="00B852AE" w:rsidTr="00AD4B87">
        <w:trPr>
          <w:cantSplit/>
          <w:trHeight w:val="567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</w:t>
            </w: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3445" w:type="pct"/>
          </w:tcPr>
          <w:p w:rsidR="00F655A9" w:rsidRPr="0034357A" w:rsidRDefault="00F655A9" w:rsidP="00F831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4357A">
              <w:rPr>
                <w:rFonts w:ascii="Times New Roman" w:hAnsi="Times New Roman"/>
                <w:lang w:val="uk-UA"/>
              </w:rPr>
              <w:t>Нова українська школа: реалізація компетентнісного</w:t>
            </w:r>
            <w:r>
              <w:rPr>
                <w:rFonts w:ascii="Times New Roman" w:hAnsi="Times New Roman"/>
                <w:lang w:val="uk-UA"/>
              </w:rPr>
              <w:t xml:space="preserve"> підходу</w:t>
            </w:r>
            <w:r w:rsidRPr="0034357A">
              <w:rPr>
                <w:rFonts w:ascii="Times New Roman" w:hAnsi="Times New Roman"/>
                <w:lang w:val="uk-UA"/>
              </w:rPr>
              <w:t xml:space="preserve"> у вивченні іноземних мов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F655A9" w:rsidRPr="00B852AE" w:rsidTr="00AD4B87">
        <w:trPr>
          <w:cantSplit/>
          <w:trHeight w:val="567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3.3</w:t>
            </w:r>
          </w:p>
        </w:tc>
        <w:tc>
          <w:tcPr>
            <w:tcW w:w="3445" w:type="pct"/>
          </w:tcPr>
          <w:p w:rsidR="00F655A9" w:rsidRPr="0034357A" w:rsidRDefault="00F655A9" w:rsidP="00F831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831E3">
              <w:rPr>
                <w:rFonts w:ascii="Times New Roman" w:hAnsi="Times New Roman"/>
                <w:bCs/>
                <w:iCs/>
                <w:lang w:val="uk-UA"/>
              </w:rPr>
              <w:t xml:space="preserve">Новий Державний стандарт базової середньої освіти: концептуальні положення </w:t>
            </w:r>
            <w:r w:rsidRPr="00F831E3">
              <w:rPr>
                <w:rFonts w:ascii="Times New Roman" w:hAnsi="Times New Roman"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F655A9" w:rsidRPr="00B852AE" w:rsidTr="00D13737">
        <w:trPr>
          <w:cantSplit/>
          <w:trHeight w:val="242"/>
        </w:trPr>
        <w:tc>
          <w:tcPr>
            <w:tcW w:w="341" w:type="pct"/>
          </w:tcPr>
          <w:p w:rsidR="00F655A9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3.4</w:t>
            </w:r>
          </w:p>
        </w:tc>
        <w:tc>
          <w:tcPr>
            <w:tcW w:w="3445" w:type="pct"/>
          </w:tcPr>
          <w:p w:rsidR="00F655A9" w:rsidRPr="00F831E3" w:rsidRDefault="00F655A9" w:rsidP="007A4B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7A4BF6">
              <w:rPr>
                <w:rFonts w:ascii="Times New Roman" w:hAnsi="Times New Roman"/>
                <w:bCs/>
                <w:iCs/>
                <w:lang w:val="uk-UA"/>
              </w:rPr>
              <w:t>Формувальне оцінювання в Новій українській школі</w:t>
            </w:r>
          </w:p>
        </w:tc>
        <w:tc>
          <w:tcPr>
            <w:tcW w:w="202" w:type="pct"/>
          </w:tcPr>
          <w:p w:rsidR="00F655A9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F655A9" w:rsidRPr="00B852AE" w:rsidTr="00AD4B87">
        <w:trPr>
          <w:cantSplit/>
          <w:trHeight w:val="303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3.5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 xml:space="preserve">Планування уроку англійської мови 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F655A9" w:rsidRPr="00B852AE" w:rsidTr="00AD4B87">
        <w:trPr>
          <w:cantSplit/>
          <w:trHeight w:val="266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3.6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 xml:space="preserve">Робота </w:t>
            </w:r>
            <w:r>
              <w:rPr>
                <w:rFonts w:ascii="Times New Roman" w:hAnsi="Times New Roman"/>
                <w:lang w:val="uk-UA" w:eastAsia="ru-RU"/>
              </w:rPr>
              <w:t>в</w:t>
            </w:r>
            <w:r w:rsidRPr="0034357A">
              <w:rPr>
                <w:rFonts w:ascii="Times New Roman" w:hAnsi="Times New Roman"/>
                <w:lang w:val="uk-UA" w:eastAsia="ru-RU"/>
              </w:rPr>
              <w:t xml:space="preserve"> різнорівневих групах на заняттях англійської мови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F655A9" w:rsidRPr="00B852AE" w:rsidTr="00AD4B87">
        <w:trPr>
          <w:cantSplit/>
          <w:trHeight w:val="20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3.7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4357A">
              <w:rPr>
                <w:rFonts w:ascii="Times New Roman" w:hAnsi="Times New Roman"/>
                <w:lang w:val="uk-UA"/>
              </w:rPr>
              <w:t>Навчально-методичне забезпечення викладання англійської мови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F655A9" w:rsidRPr="00B852AE" w:rsidTr="00AD4B87">
        <w:trPr>
          <w:cantSplit/>
          <w:trHeight w:val="20"/>
        </w:trPr>
        <w:tc>
          <w:tcPr>
            <w:tcW w:w="341" w:type="pct"/>
          </w:tcPr>
          <w:p w:rsidR="00F655A9" w:rsidRPr="0034357A" w:rsidRDefault="00F655A9" w:rsidP="00AD4B87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3.8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4357A">
              <w:rPr>
                <w:rFonts w:ascii="Times New Roman" w:hAnsi="Times New Roman"/>
                <w:szCs w:val="26"/>
                <w:lang w:val="uk-UA"/>
              </w:rPr>
              <w:t>Сутність та види проєктної роботи на заняттях з іноземної мови</w:t>
            </w:r>
            <w:r>
              <w:rPr>
                <w:rFonts w:ascii="Times New Roman" w:hAnsi="Times New Roman"/>
                <w:szCs w:val="26"/>
                <w:lang w:val="uk-UA"/>
              </w:rPr>
              <w:t xml:space="preserve">          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F655A9" w:rsidRPr="00B852AE" w:rsidTr="00AD4B87">
        <w:trPr>
          <w:cantSplit/>
          <w:trHeight w:val="20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lang w:val="uk-UA" w:eastAsia="ru-RU"/>
              </w:rPr>
              <w:t>3.9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Розроблення авторських проєктів: сутність, вимоги до написання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F655A9" w:rsidRPr="00B852AE" w:rsidTr="00AD4B87">
        <w:trPr>
          <w:cantSplit/>
          <w:trHeight w:val="20"/>
        </w:trPr>
        <w:tc>
          <w:tcPr>
            <w:tcW w:w="3786" w:type="pct"/>
            <w:gridSpan w:val="2"/>
            <w:shd w:val="clear" w:color="auto" w:fill="F2F2F2"/>
          </w:tcPr>
          <w:p w:rsidR="00F655A9" w:rsidRPr="0034357A" w:rsidRDefault="00F655A9" w:rsidP="0034357A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  <w:t>Варіативна частина</w:t>
            </w:r>
          </w:p>
        </w:tc>
        <w:tc>
          <w:tcPr>
            <w:tcW w:w="202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i/>
                <w:iCs/>
                <w:lang w:val="uk-UA" w:eastAsia="ru-RU"/>
              </w:rPr>
              <w:t>4</w:t>
            </w:r>
          </w:p>
        </w:tc>
        <w:tc>
          <w:tcPr>
            <w:tcW w:w="405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</w:p>
        </w:tc>
        <w:tc>
          <w:tcPr>
            <w:tcW w:w="337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</w:p>
        </w:tc>
        <w:tc>
          <w:tcPr>
            <w:tcW w:w="270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i/>
                <w:iCs/>
                <w:lang w:val="uk-UA" w:eastAsia="ru-RU"/>
              </w:rPr>
              <w:t>4</w:t>
            </w:r>
          </w:p>
        </w:tc>
      </w:tr>
      <w:tr w:rsidR="00F655A9" w:rsidRPr="00B852AE" w:rsidTr="00AD4B87">
        <w:trPr>
          <w:cantSplit/>
          <w:trHeight w:val="20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3.10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iCs/>
                <w:lang w:val="uk-UA" w:eastAsia="ru-RU"/>
              </w:rPr>
              <w:t>Розвиток педагогічної майстерності вчителів іноземної мови</w:t>
            </w:r>
            <w:r>
              <w:rPr>
                <w:rFonts w:ascii="Times New Roman" w:hAnsi="Times New Roman"/>
                <w:iCs/>
                <w:lang w:val="uk-UA" w:eastAsia="ru-RU"/>
              </w:rPr>
              <w:t xml:space="preserve">    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F655A9" w:rsidRPr="00B852AE" w:rsidTr="00AD4B87">
        <w:trPr>
          <w:cantSplit/>
          <w:trHeight w:val="473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3.11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Формування навичок ХХІ століття у процесі вивчення англійської мови</w:t>
            </w:r>
            <w:r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655A9" w:rsidRPr="00B852AE" w:rsidTr="00AD4B87">
        <w:trPr>
          <w:cantSplit/>
          <w:trHeight w:val="20"/>
        </w:trPr>
        <w:tc>
          <w:tcPr>
            <w:tcW w:w="3786" w:type="pct"/>
            <w:gridSpan w:val="2"/>
            <w:shd w:val="clear" w:color="auto" w:fill="BFBFBF"/>
          </w:tcPr>
          <w:p w:rsidR="00F655A9" w:rsidRPr="0034357A" w:rsidRDefault="00F655A9" w:rsidP="0034357A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i/>
                <w:iCs/>
                <w:lang w:val="uk-UA" w:eastAsia="ru-RU"/>
              </w:rPr>
              <w:t>Спеціальна підготовка</w:t>
            </w:r>
          </w:p>
        </w:tc>
        <w:tc>
          <w:tcPr>
            <w:tcW w:w="202" w:type="pct"/>
            <w:shd w:val="clear" w:color="auto" w:fill="BFBFBF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lang w:val="uk-UA" w:eastAsia="ru-RU"/>
              </w:rPr>
              <w:t>14</w:t>
            </w:r>
          </w:p>
        </w:tc>
        <w:tc>
          <w:tcPr>
            <w:tcW w:w="405" w:type="pct"/>
            <w:shd w:val="clear" w:color="auto" w:fill="BFBFBF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lang w:val="uk-UA" w:eastAsia="ru-RU"/>
              </w:rPr>
              <w:t>-</w:t>
            </w:r>
          </w:p>
        </w:tc>
        <w:tc>
          <w:tcPr>
            <w:tcW w:w="337" w:type="pct"/>
            <w:shd w:val="clear" w:color="auto" w:fill="BFBFBF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lang w:val="uk-UA" w:eastAsia="ru-RU"/>
              </w:rPr>
              <w:t>-</w:t>
            </w:r>
          </w:p>
        </w:tc>
        <w:tc>
          <w:tcPr>
            <w:tcW w:w="270" w:type="pct"/>
            <w:shd w:val="clear" w:color="auto" w:fill="BFBFBF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lang w:val="uk-UA" w:eastAsia="ru-RU"/>
              </w:rPr>
              <w:t>14</w:t>
            </w:r>
          </w:p>
        </w:tc>
      </w:tr>
      <w:tr w:rsidR="00F655A9" w:rsidRPr="00B852AE" w:rsidTr="00AD4B87">
        <w:trPr>
          <w:cantSplit/>
          <w:trHeight w:val="20"/>
        </w:trPr>
        <w:tc>
          <w:tcPr>
            <w:tcW w:w="3786" w:type="pct"/>
            <w:gridSpan w:val="2"/>
            <w:shd w:val="clear" w:color="auto" w:fill="F2F2F2"/>
          </w:tcPr>
          <w:p w:rsidR="00F655A9" w:rsidRPr="0034357A" w:rsidRDefault="00F655A9" w:rsidP="0034357A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  <w:t>Інваріантна частина</w:t>
            </w:r>
          </w:p>
        </w:tc>
        <w:tc>
          <w:tcPr>
            <w:tcW w:w="202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i/>
                <w:iCs/>
                <w:lang w:val="uk-UA" w:eastAsia="ru-RU"/>
              </w:rPr>
              <w:t>12</w:t>
            </w:r>
          </w:p>
        </w:tc>
        <w:tc>
          <w:tcPr>
            <w:tcW w:w="405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i/>
                <w:iCs/>
                <w:lang w:val="uk-UA" w:eastAsia="ru-RU"/>
              </w:rPr>
              <w:t>-</w:t>
            </w:r>
          </w:p>
        </w:tc>
        <w:tc>
          <w:tcPr>
            <w:tcW w:w="337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i/>
                <w:iCs/>
                <w:lang w:val="uk-UA" w:eastAsia="ru-RU"/>
              </w:rPr>
              <w:t>-</w:t>
            </w:r>
          </w:p>
        </w:tc>
        <w:tc>
          <w:tcPr>
            <w:tcW w:w="270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i/>
                <w:iCs/>
                <w:lang w:val="uk-UA" w:eastAsia="ru-RU"/>
              </w:rPr>
              <w:t>12</w:t>
            </w:r>
          </w:p>
        </w:tc>
      </w:tr>
      <w:tr w:rsidR="00F655A9" w:rsidRPr="00B852AE" w:rsidTr="00AD4B87">
        <w:trPr>
          <w:cantSplit/>
          <w:trHeight w:val="199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3.12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4357A">
              <w:rPr>
                <w:rFonts w:ascii="Times New Roman" w:hAnsi="Times New Roman"/>
                <w:color w:val="000000"/>
                <w:szCs w:val="24"/>
                <w:lang w:val="uk-UA"/>
              </w:rPr>
              <w:t>Організація підготовки учнів до зовнішнього незалежного оцінювання з англійської мови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F655A9" w:rsidRPr="00B852AE" w:rsidTr="00AD4B87">
        <w:trPr>
          <w:cantSplit/>
          <w:trHeight w:val="199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3.13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Організація  позаурочної навчальної діяльності учнів  з іноземної мови</w:t>
            </w:r>
            <w:r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F655A9" w:rsidRPr="00B852AE" w:rsidTr="00AD4B87">
        <w:trPr>
          <w:cantSplit/>
          <w:trHeight w:val="199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3.14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/>
              </w:rPr>
              <w:t>Особливості ви</w:t>
            </w:r>
            <w:r>
              <w:rPr>
                <w:rFonts w:ascii="Times New Roman" w:hAnsi="Times New Roman"/>
                <w:lang w:val="uk-UA"/>
              </w:rPr>
              <w:t>вче</w:t>
            </w:r>
            <w:r w:rsidRPr="0034357A">
              <w:rPr>
                <w:rFonts w:ascii="Times New Roman" w:hAnsi="Times New Roman"/>
                <w:lang w:val="uk-UA"/>
              </w:rPr>
              <w:t>ння англійської мови в початковій школі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F655A9" w:rsidRPr="00B852AE" w:rsidTr="00AD4B87">
        <w:trPr>
          <w:cantSplit/>
          <w:trHeight w:val="199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3.15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bCs/>
                <w:lang w:val="uk-UA" w:eastAsia="ru-RU"/>
              </w:rPr>
              <w:t>Особливості вивчення англійської мови в контексті реалізації завдань Нової української школи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F655A9" w:rsidRPr="00B852AE" w:rsidTr="00AD4B87">
        <w:trPr>
          <w:cantSplit/>
          <w:trHeight w:val="20"/>
        </w:trPr>
        <w:tc>
          <w:tcPr>
            <w:tcW w:w="3786" w:type="pct"/>
            <w:gridSpan w:val="2"/>
            <w:shd w:val="clear" w:color="auto" w:fill="F2F2F2"/>
          </w:tcPr>
          <w:p w:rsidR="00F655A9" w:rsidRPr="0034357A" w:rsidRDefault="00F655A9" w:rsidP="003435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  <w:t>Варіативна частина</w:t>
            </w:r>
          </w:p>
        </w:tc>
        <w:tc>
          <w:tcPr>
            <w:tcW w:w="202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ru-RU"/>
              </w:rPr>
            </w:pPr>
            <w:r w:rsidRPr="0034357A">
              <w:rPr>
                <w:rFonts w:ascii="Times New Roman" w:hAnsi="Times New Roman"/>
                <w:i/>
                <w:lang w:val="uk-UA" w:eastAsia="ru-RU"/>
              </w:rPr>
              <w:t>2</w:t>
            </w:r>
          </w:p>
        </w:tc>
        <w:tc>
          <w:tcPr>
            <w:tcW w:w="405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ru-RU"/>
              </w:rPr>
            </w:pPr>
          </w:p>
        </w:tc>
        <w:tc>
          <w:tcPr>
            <w:tcW w:w="337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ru-RU"/>
              </w:rPr>
            </w:pPr>
          </w:p>
        </w:tc>
        <w:tc>
          <w:tcPr>
            <w:tcW w:w="270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ru-RU"/>
              </w:rPr>
            </w:pPr>
            <w:r w:rsidRPr="0034357A">
              <w:rPr>
                <w:rFonts w:ascii="Times New Roman" w:hAnsi="Times New Roman"/>
                <w:i/>
                <w:lang w:val="uk-UA" w:eastAsia="ru-RU"/>
              </w:rPr>
              <w:t>2</w:t>
            </w:r>
          </w:p>
        </w:tc>
      </w:tr>
      <w:tr w:rsidR="00F655A9" w:rsidRPr="00B852AE" w:rsidTr="00AD4B87">
        <w:trPr>
          <w:cantSplit/>
          <w:trHeight w:val="46"/>
        </w:trPr>
        <w:tc>
          <w:tcPr>
            <w:tcW w:w="341" w:type="pct"/>
          </w:tcPr>
          <w:p w:rsidR="00F655A9" w:rsidRPr="0034357A" w:rsidRDefault="00F655A9" w:rsidP="00AD4B8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4357A">
              <w:rPr>
                <w:rFonts w:ascii="Times New Roman" w:hAnsi="Times New Roman"/>
                <w:lang w:val="uk-UA"/>
              </w:rPr>
              <w:t>3.</w:t>
            </w:r>
            <w:r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/>
              </w:rPr>
              <w:t xml:space="preserve">Мультилінгвальні інформаційні технології навчання лексики </w:t>
            </w:r>
            <w:r>
              <w:rPr>
                <w:rFonts w:ascii="Times New Roman" w:hAnsi="Times New Roman"/>
                <w:lang w:val="uk-UA"/>
              </w:rPr>
              <w:t xml:space="preserve">       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F655A9" w:rsidRPr="00B852AE" w:rsidTr="00D13737">
        <w:trPr>
          <w:cantSplit/>
          <w:trHeight w:val="270"/>
        </w:trPr>
        <w:tc>
          <w:tcPr>
            <w:tcW w:w="341" w:type="pct"/>
          </w:tcPr>
          <w:p w:rsidR="00F655A9" w:rsidRPr="0034357A" w:rsidRDefault="00F655A9" w:rsidP="00AD4B8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4357A">
              <w:rPr>
                <w:rFonts w:ascii="Times New Roman" w:hAnsi="Times New Roman"/>
                <w:lang w:val="uk-UA"/>
              </w:rPr>
              <w:t>3.</w:t>
            </w:r>
            <w:r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3445" w:type="pct"/>
          </w:tcPr>
          <w:p w:rsidR="00F655A9" w:rsidRDefault="00F655A9" w:rsidP="007A4BF6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 xml:space="preserve">Використання Інтернет-форуму у процесі навчання письма і читання      </w:t>
            </w:r>
          </w:p>
          <w:p w:rsidR="00F655A9" w:rsidRPr="0034357A" w:rsidRDefault="00F655A9" w:rsidP="007A4BF6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F655A9" w:rsidRPr="00B852AE" w:rsidTr="00AD4B87">
        <w:trPr>
          <w:cantSplit/>
          <w:trHeight w:val="201"/>
        </w:trPr>
        <w:tc>
          <w:tcPr>
            <w:tcW w:w="3786" w:type="pct"/>
            <w:gridSpan w:val="2"/>
            <w:shd w:val="clear" w:color="auto" w:fill="BFBFBF"/>
          </w:tcPr>
          <w:p w:rsidR="00F655A9" w:rsidRPr="0034357A" w:rsidRDefault="00F655A9" w:rsidP="0034357A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 w:rsidRPr="0034357A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 xml:space="preserve"> Спецкурси, спецпрактикуми</w:t>
            </w:r>
          </w:p>
        </w:tc>
        <w:tc>
          <w:tcPr>
            <w:tcW w:w="202" w:type="pct"/>
            <w:shd w:val="clear" w:color="auto" w:fill="BFBFBF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lang w:val="uk-UA" w:eastAsia="ru-RU"/>
              </w:rPr>
              <w:t>4</w:t>
            </w:r>
          </w:p>
        </w:tc>
        <w:tc>
          <w:tcPr>
            <w:tcW w:w="405" w:type="pct"/>
            <w:shd w:val="clear" w:color="auto" w:fill="BFBFBF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37" w:type="pct"/>
            <w:shd w:val="clear" w:color="auto" w:fill="BFBFBF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70" w:type="pct"/>
            <w:shd w:val="clear" w:color="auto" w:fill="BFBFBF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lang w:val="uk-UA" w:eastAsia="ru-RU"/>
              </w:rPr>
              <w:t>4</w:t>
            </w:r>
          </w:p>
        </w:tc>
      </w:tr>
      <w:tr w:rsidR="00F655A9" w:rsidRPr="00B852AE" w:rsidTr="00AD4B87">
        <w:trPr>
          <w:cantSplit/>
          <w:trHeight w:val="201"/>
        </w:trPr>
        <w:tc>
          <w:tcPr>
            <w:tcW w:w="3786" w:type="pct"/>
            <w:gridSpan w:val="2"/>
            <w:shd w:val="clear" w:color="auto" w:fill="F2F2F2"/>
          </w:tcPr>
          <w:p w:rsidR="00F655A9" w:rsidRPr="0034357A" w:rsidRDefault="00F655A9" w:rsidP="0034357A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 w:rsidRPr="0034357A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Інваріантна частина</w:t>
            </w:r>
          </w:p>
        </w:tc>
        <w:tc>
          <w:tcPr>
            <w:tcW w:w="202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i/>
                <w:iCs/>
                <w:lang w:val="uk-UA" w:eastAsia="ru-RU"/>
              </w:rPr>
              <w:t>4</w:t>
            </w:r>
          </w:p>
        </w:tc>
        <w:tc>
          <w:tcPr>
            <w:tcW w:w="405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</w:p>
        </w:tc>
        <w:tc>
          <w:tcPr>
            <w:tcW w:w="337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</w:p>
        </w:tc>
        <w:tc>
          <w:tcPr>
            <w:tcW w:w="270" w:type="pct"/>
            <w:shd w:val="clear" w:color="auto" w:fill="F2F2F2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34357A">
              <w:rPr>
                <w:rFonts w:ascii="Times New Roman" w:hAnsi="Times New Roman"/>
                <w:i/>
                <w:iCs/>
                <w:lang w:val="uk-UA" w:eastAsia="ru-RU"/>
              </w:rPr>
              <w:t>4</w:t>
            </w:r>
          </w:p>
        </w:tc>
      </w:tr>
      <w:tr w:rsidR="00F655A9" w:rsidRPr="00B852AE" w:rsidTr="00AD4B87">
        <w:trPr>
          <w:cantSplit/>
          <w:trHeight w:val="201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3.18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Розроблення навчального проєкту з використанням засобів ІКТ</w:t>
            </w:r>
            <w:r>
              <w:rPr>
                <w:rFonts w:ascii="Times New Roman" w:hAnsi="Times New Roman"/>
                <w:lang w:val="uk-UA" w:eastAsia="ru-RU"/>
              </w:rPr>
              <w:t xml:space="preserve">         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F655A9" w:rsidRPr="00B852AE" w:rsidTr="00AD4B87">
        <w:trPr>
          <w:cantSplit/>
          <w:trHeight w:val="201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3.19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Удосконалення навичок усного мовлення. Порівняння  паркової культури Британії та України (на базі дендропарку «Олександрія»)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655A9" w:rsidRPr="00B852AE" w:rsidTr="00AD4B87">
        <w:trPr>
          <w:cantSplit/>
          <w:trHeight w:val="201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3.20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 w:cs="Calibri"/>
                <w:lang w:val="uk-UA" w:eastAsia="ru-RU"/>
              </w:rPr>
              <w:t>Викладання курсу «Фінансова грамотність» у загальноосвітніх навчальних закладах</w:t>
            </w:r>
            <w:r>
              <w:rPr>
                <w:rFonts w:ascii="Times New Roman" w:hAnsi="Times New Roman" w:cs="Calibri"/>
                <w:lang w:val="uk-UA" w:eastAsia="ru-RU"/>
              </w:rPr>
              <w:t xml:space="preserve"> 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F655A9" w:rsidRPr="00B852AE" w:rsidTr="00AD4B87">
        <w:trPr>
          <w:cantSplit/>
          <w:trHeight w:val="201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3.21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 w:cs="Calibri"/>
                <w:lang w:val="uk-UA" w:eastAsia="ru-RU"/>
              </w:rPr>
            </w:pPr>
            <w:r w:rsidRPr="0034357A">
              <w:rPr>
                <w:rFonts w:ascii="Times New Roman" w:hAnsi="Times New Roman" w:cs="Calibri"/>
                <w:lang w:val="uk-UA" w:eastAsia="ru-RU"/>
              </w:rPr>
              <w:t>Особливості викладання французької мови як другої іноземної</w:t>
            </w:r>
            <w:r>
              <w:rPr>
                <w:rFonts w:ascii="Times New Roman" w:hAnsi="Times New Roman" w:cs="Calibri"/>
                <w:lang w:val="uk-UA" w:eastAsia="ru-RU"/>
              </w:rPr>
              <w:t xml:space="preserve">       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F655A9" w:rsidRPr="00B852AE" w:rsidTr="00AD4B87">
        <w:trPr>
          <w:cantSplit/>
          <w:trHeight w:val="20"/>
        </w:trPr>
        <w:tc>
          <w:tcPr>
            <w:tcW w:w="3786" w:type="pct"/>
            <w:gridSpan w:val="2"/>
            <w:shd w:val="clear" w:color="auto" w:fill="E6E6E6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lang w:val="uk-UA" w:eastAsia="ru-RU"/>
              </w:rPr>
              <w:t>ІV. Модуль</w:t>
            </w:r>
          </w:p>
        </w:tc>
        <w:tc>
          <w:tcPr>
            <w:tcW w:w="202" w:type="pct"/>
            <w:shd w:val="clear" w:color="auto" w:fill="E6E6E6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405" w:type="pct"/>
            <w:shd w:val="clear" w:color="auto" w:fill="E6E6E6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37" w:type="pct"/>
            <w:shd w:val="clear" w:color="auto" w:fill="E6E6E6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270" w:type="pct"/>
            <w:shd w:val="clear" w:color="auto" w:fill="E6E6E6"/>
          </w:tcPr>
          <w:p w:rsidR="00F655A9" w:rsidRPr="0034357A" w:rsidRDefault="00F655A9" w:rsidP="0034357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6</w:t>
            </w:r>
          </w:p>
        </w:tc>
      </w:tr>
      <w:tr w:rsidR="00F655A9" w:rsidRPr="00B852AE" w:rsidTr="00AD4B87">
        <w:trPr>
          <w:cantSplit/>
          <w:trHeight w:val="20"/>
        </w:trPr>
        <w:tc>
          <w:tcPr>
            <w:tcW w:w="3786" w:type="pct"/>
            <w:gridSpan w:val="2"/>
            <w:shd w:val="clear" w:color="auto" w:fill="E6E6E6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lang w:val="uk-UA" w:eastAsia="ru-RU"/>
              </w:rPr>
              <w:t>Інваріантна частина</w:t>
            </w:r>
          </w:p>
        </w:tc>
        <w:tc>
          <w:tcPr>
            <w:tcW w:w="202" w:type="pct"/>
            <w:shd w:val="clear" w:color="auto" w:fill="E6E6E6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405" w:type="pct"/>
            <w:shd w:val="clear" w:color="auto" w:fill="E6E6E6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34357A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37" w:type="pct"/>
            <w:shd w:val="clear" w:color="auto" w:fill="E6E6E6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  <w:shd w:val="clear" w:color="auto" w:fill="E6E6E6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6</w:t>
            </w:r>
          </w:p>
        </w:tc>
      </w:tr>
      <w:tr w:rsidR="00F655A9" w:rsidRPr="00B852AE" w:rsidTr="00AD4B87">
        <w:trPr>
          <w:trHeight w:val="46"/>
        </w:trPr>
        <w:tc>
          <w:tcPr>
            <w:tcW w:w="341" w:type="pct"/>
            <w:vAlign w:val="center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4.1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Настановч</w:t>
            </w:r>
            <w:r w:rsidRPr="0034357A">
              <w:rPr>
                <w:rFonts w:ascii="Times New Roman" w:hAnsi="Times New Roman"/>
                <w:lang w:val="uk-UA" w:eastAsia="ru-RU"/>
              </w:rPr>
              <w:t>е заняття</w:t>
            </w:r>
            <w:r>
              <w:rPr>
                <w:rFonts w:ascii="Times New Roman" w:hAnsi="Times New Roman"/>
                <w:lang w:val="uk-UA" w:eastAsia="ru-RU"/>
              </w:rPr>
              <w:t>.</w:t>
            </w:r>
            <w:r w:rsidRPr="0034357A">
              <w:rPr>
                <w:rFonts w:ascii="Times New Roman" w:hAnsi="Times New Roman"/>
                <w:lang w:val="uk-UA" w:eastAsia="ru-RU"/>
              </w:rPr>
              <w:t xml:space="preserve"> Вхідне діагностування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  <w:r w:rsidRPr="0034357A">
              <w:rPr>
                <w:rFonts w:ascii="Times New Roman" w:hAnsi="Times New Roman"/>
                <w:sz w:val="19"/>
                <w:szCs w:val="19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  <w:r w:rsidRPr="0034357A">
              <w:rPr>
                <w:rFonts w:ascii="Times New Roman" w:hAnsi="Times New Roman"/>
                <w:sz w:val="19"/>
                <w:szCs w:val="19"/>
                <w:lang w:val="uk-UA" w:eastAsia="ru-RU"/>
              </w:rPr>
              <w:t>2</w:t>
            </w: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</w:p>
        </w:tc>
      </w:tr>
      <w:tr w:rsidR="00F655A9" w:rsidRPr="00B852AE" w:rsidTr="00AD4B87">
        <w:trPr>
          <w:trHeight w:val="46"/>
        </w:trPr>
        <w:tc>
          <w:tcPr>
            <w:tcW w:w="341" w:type="pct"/>
            <w:vAlign w:val="center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4.2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Тематична дискусія</w:t>
            </w:r>
            <w:r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AD4B87">
              <w:rPr>
                <w:rFonts w:ascii="Times New Roman" w:hAnsi="Times New Roman"/>
                <w:lang w:val="uk-UA" w:eastAsia="ru-RU"/>
              </w:rPr>
              <w:t>«Особливості вивчення англійської мови в контексті реалізації завдань Нової української школи»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val="uk-UA" w:eastAsia="ru-RU"/>
              </w:rPr>
              <w:t>4</w:t>
            </w:r>
          </w:p>
        </w:tc>
      </w:tr>
      <w:tr w:rsidR="00F655A9" w:rsidRPr="00B852AE" w:rsidTr="00AD4B87">
        <w:trPr>
          <w:trHeight w:val="46"/>
        </w:trPr>
        <w:tc>
          <w:tcPr>
            <w:tcW w:w="341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4.3</w:t>
            </w:r>
          </w:p>
        </w:tc>
        <w:tc>
          <w:tcPr>
            <w:tcW w:w="3445" w:type="pct"/>
          </w:tcPr>
          <w:p w:rsidR="00F655A9" w:rsidRPr="0034357A" w:rsidRDefault="00F655A9" w:rsidP="0034357A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34357A">
              <w:rPr>
                <w:rFonts w:ascii="Times New Roman" w:hAnsi="Times New Roman"/>
                <w:lang w:val="uk-UA" w:eastAsia="ru-RU"/>
              </w:rPr>
              <w:t>Вихідне діагностування</w:t>
            </w:r>
          </w:p>
        </w:tc>
        <w:tc>
          <w:tcPr>
            <w:tcW w:w="202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  <w:r w:rsidRPr="0034357A">
              <w:rPr>
                <w:rFonts w:ascii="Times New Roman" w:hAnsi="Times New Roman"/>
                <w:sz w:val="19"/>
                <w:szCs w:val="19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337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270" w:type="pct"/>
          </w:tcPr>
          <w:p w:rsidR="00F655A9" w:rsidRPr="0034357A" w:rsidRDefault="00F655A9" w:rsidP="003435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  <w:r w:rsidRPr="0034357A">
              <w:rPr>
                <w:rFonts w:ascii="Times New Roman" w:hAnsi="Times New Roman"/>
                <w:sz w:val="19"/>
                <w:szCs w:val="19"/>
                <w:lang w:val="uk-UA" w:eastAsia="ru-RU"/>
              </w:rPr>
              <w:t>2</w:t>
            </w:r>
          </w:p>
        </w:tc>
      </w:tr>
    </w:tbl>
    <w:p w:rsidR="00F655A9" w:rsidRDefault="00F655A9">
      <w:pPr>
        <w:rPr>
          <w:lang w:val="uk-UA"/>
        </w:r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0"/>
        <w:gridCol w:w="6753"/>
      </w:tblGrid>
      <w:tr w:rsidR="00F655A9" w:rsidRPr="00B852AE" w:rsidTr="009F57DB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F655A9" w:rsidRPr="00AD4B87" w:rsidRDefault="00F655A9" w:rsidP="00AD4B87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AD4B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Обсяг програми</w:t>
            </w:r>
          </w:p>
        </w:tc>
        <w:tc>
          <w:tcPr>
            <w:tcW w:w="6753" w:type="dxa"/>
          </w:tcPr>
          <w:p w:rsidR="00F655A9" w:rsidRPr="00AD4B87" w:rsidRDefault="00F655A9" w:rsidP="0085760F">
            <w:pPr>
              <w:widowControl w:val="0"/>
              <w:spacing w:after="0" w:line="240" w:lineRule="auto"/>
              <w:ind w:left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Pr="00AD4B8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кредити ЄКТС (7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Pr="00AD4B8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аудиторн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 годи</w:t>
            </w:r>
            <w:r w:rsidRPr="00AD4B8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</w:t>
            </w:r>
            <w:r w:rsidRPr="00AD4B8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48 годин</w:t>
            </w:r>
            <w:r w:rsidRPr="00AD4B8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– самостійна робота)</w:t>
            </w:r>
          </w:p>
        </w:tc>
      </w:tr>
      <w:tr w:rsidR="00F655A9" w:rsidRPr="00B852AE" w:rsidTr="009F57D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655A9" w:rsidRPr="00AD4B87" w:rsidRDefault="00F655A9" w:rsidP="00AD4B87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AD4B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Форма підвищення</w:t>
            </w:r>
          </w:p>
          <w:p w:rsidR="00F655A9" w:rsidRPr="00AD4B87" w:rsidRDefault="00F655A9" w:rsidP="00AD4B87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AD4B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кваліфікації</w:t>
            </w:r>
          </w:p>
        </w:tc>
        <w:tc>
          <w:tcPr>
            <w:tcW w:w="6753" w:type="dxa"/>
          </w:tcPr>
          <w:p w:rsidR="00F655A9" w:rsidRPr="00AD4B87" w:rsidRDefault="00F655A9" w:rsidP="00AD4B87">
            <w:pPr>
              <w:widowControl w:val="0"/>
              <w:spacing w:after="0"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D4B8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Інституційна (денна)</w:t>
            </w:r>
          </w:p>
        </w:tc>
      </w:tr>
      <w:tr w:rsidR="00F655A9" w:rsidRPr="00186663" w:rsidTr="009F57D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655A9" w:rsidRPr="00AD4B87" w:rsidRDefault="00F655A9" w:rsidP="00AD4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D4B8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Результати навчання</w:t>
            </w:r>
          </w:p>
          <w:p w:rsidR="00F655A9" w:rsidRPr="00AD4B87" w:rsidRDefault="00F655A9" w:rsidP="00AD4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F655A9" w:rsidRPr="00AD4B87" w:rsidRDefault="00F655A9" w:rsidP="00AD4B87">
            <w:pPr>
              <w:widowControl w:val="0"/>
              <w:spacing w:after="0" w:line="267" w:lineRule="auto"/>
              <w:ind w:left="105"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53" w:type="dxa"/>
          </w:tcPr>
          <w:p w:rsidR="00F655A9" w:rsidRPr="00186663" w:rsidRDefault="00F655A9" w:rsidP="00186663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60" w:right="113" w:firstLine="18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Загальні компетентності:</w:t>
            </w:r>
          </w:p>
          <w:p w:rsidR="00F655A9" w:rsidRPr="00186663" w:rsidRDefault="00F655A9" w:rsidP="00186663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60" w:right="113" w:firstLine="37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генерування нових ідей, виявлення та розв'язання проблем, ініціативності.</w:t>
            </w:r>
          </w:p>
          <w:p w:rsidR="00F655A9" w:rsidRPr="00186663" w:rsidRDefault="00F655A9" w:rsidP="00186663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42" w:right="113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  <w:p w:rsidR="00F655A9" w:rsidRPr="00186663" w:rsidRDefault="00F655A9" w:rsidP="00186663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42" w:right="113" w:firstLine="198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Професійні компетентності:</w:t>
            </w:r>
          </w:p>
          <w:p w:rsidR="00F655A9" w:rsidRPr="00186663" w:rsidRDefault="00F655A9" w:rsidP="00186663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60" w:right="113" w:firstLine="37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формувати і розвивати мовно-комунікативні вміння й навички учнів.</w:t>
            </w:r>
          </w:p>
          <w:p w:rsidR="00F655A9" w:rsidRPr="00186663" w:rsidRDefault="00F655A9" w:rsidP="00186663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60" w:right="113" w:firstLine="37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забезпечувати навчання учнів іноземній мові та спілкуватися іноземною мовою у професійному колі.</w:t>
            </w:r>
          </w:p>
          <w:p w:rsidR="00F655A9" w:rsidRPr="00186663" w:rsidRDefault="00F655A9" w:rsidP="00186663">
            <w:pPr>
              <w:widowControl w:val="0"/>
              <w:autoSpaceDE w:val="0"/>
              <w:autoSpaceDN w:val="0"/>
              <w:spacing w:after="0" w:line="240" w:lineRule="auto"/>
              <w:ind w:left="160" w:right="165" w:firstLine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F655A9" w:rsidRPr="00186663" w:rsidRDefault="00F655A9" w:rsidP="00186663">
            <w:pPr>
              <w:widowControl w:val="0"/>
              <w:autoSpaceDE w:val="0"/>
              <w:autoSpaceDN w:val="0"/>
              <w:spacing w:after="0" w:line="240" w:lineRule="auto"/>
              <w:ind w:left="160" w:right="165" w:firstLine="180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Здатність добирати і використовувати сучасні та ефективні методики і технології навчання, виховання і розвитку учнів.</w:t>
            </w:r>
          </w:p>
          <w:p w:rsidR="00F655A9" w:rsidRPr="00AD4B87" w:rsidRDefault="00F655A9" w:rsidP="00186663">
            <w:pPr>
              <w:widowControl w:val="0"/>
              <w:spacing w:after="0" w:line="240" w:lineRule="auto"/>
              <w:ind w:firstLine="31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Здатність здійснювати оцінювання результатів навчання учнів.</w:t>
            </w:r>
          </w:p>
        </w:tc>
      </w:tr>
    </w:tbl>
    <w:p w:rsidR="00F655A9" w:rsidRDefault="00F655A9">
      <w:pPr>
        <w:rPr>
          <w:lang w:val="uk-UA"/>
        </w:rPr>
      </w:pPr>
    </w:p>
    <w:p w:rsidR="00F655A9" w:rsidRDefault="00F655A9" w:rsidP="00FD4CDE">
      <w:pPr>
        <w:widowControl w:val="0"/>
        <w:tabs>
          <w:tab w:val="left" w:pos="216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lang w:val="uk-UA" w:eastAsia="uk-UA"/>
        </w:rPr>
      </w:pPr>
    </w:p>
    <w:sectPr w:rsidR="00F655A9" w:rsidSect="0034357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00F"/>
    <w:multiLevelType w:val="multilevel"/>
    <w:tmpl w:val="DBDC35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B636C6"/>
    <w:multiLevelType w:val="hybridMultilevel"/>
    <w:tmpl w:val="FD08B2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D86604"/>
    <w:multiLevelType w:val="hybridMultilevel"/>
    <w:tmpl w:val="C6EAACFA"/>
    <w:lvl w:ilvl="0" w:tplc="DE3E84A6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75647F"/>
    <w:multiLevelType w:val="multilevel"/>
    <w:tmpl w:val="F5C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C525FB"/>
    <w:multiLevelType w:val="hybridMultilevel"/>
    <w:tmpl w:val="8126FBE2"/>
    <w:lvl w:ilvl="0" w:tplc="92786B8E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6A281A"/>
    <w:multiLevelType w:val="hybridMultilevel"/>
    <w:tmpl w:val="E9DE8698"/>
    <w:lvl w:ilvl="0" w:tplc="4EC43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9454C6"/>
    <w:multiLevelType w:val="multilevel"/>
    <w:tmpl w:val="F5C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652F08"/>
    <w:multiLevelType w:val="multilevel"/>
    <w:tmpl w:val="28221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8AF"/>
    <w:rsid w:val="00186663"/>
    <w:rsid w:val="00196C1F"/>
    <w:rsid w:val="001E2A1A"/>
    <w:rsid w:val="002543BE"/>
    <w:rsid w:val="0034357A"/>
    <w:rsid w:val="00607137"/>
    <w:rsid w:val="00666F41"/>
    <w:rsid w:val="00667FC7"/>
    <w:rsid w:val="007A4BF6"/>
    <w:rsid w:val="0085760F"/>
    <w:rsid w:val="008A2909"/>
    <w:rsid w:val="009118AF"/>
    <w:rsid w:val="009F57DB"/>
    <w:rsid w:val="00A20889"/>
    <w:rsid w:val="00A67D9D"/>
    <w:rsid w:val="00AD4B87"/>
    <w:rsid w:val="00B852AE"/>
    <w:rsid w:val="00CB3221"/>
    <w:rsid w:val="00D13737"/>
    <w:rsid w:val="00D5526F"/>
    <w:rsid w:val="00DB1510"/>
    <w:rsid w:val="00ED6098"/>
    <w:rsid w:val="00F066DF"/>
    <w:rsid w:val="00F655A9"/>
    <w:rsid w:val="00F831E3"/>
    <w:rsid w:val="00FD4CDE"/>
    <w:rsid w:val="00FE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89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4CD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67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7FC7"/>
    <w:rPr>
      <w:rFonts w:eastAsia="Times New Roman" w:cs="Times New Roman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702</Words>
  <Characters>4008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7</cp:revision>
  <dcterms:created xsi:type="dcterms:W3CDTF">2021-06-01T04:54:00Z</dcterms:created>
  <dcterms:modified xsi:type="dcterms:W3CDTF">2021-11-22T14:30:00Z</dcterms:modified>
</cp:coreProperties>
</file>