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7D" w:rsidRDefault="0056027D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56027D" w:rsidRDefault="0056027D">
      <w:pPr>
        <w:rPr>
          <w:b/>
          <w:i/>
          <w:color w:val="000000"/>
          <w:sz w:val="24"/>
          <w:szCs w:val="24"/>
        </w:rPr>
      </w:pPr>
    </w:p>
    <w:p w:rsidR="0056027D" w:rsidRDefault="0056027D">
      <w:pPr>
        <w:rPr>
          <w:b/>
          <w:i/>
          <w:color w:val="000000"/>
          <w:sz w:val="24"/>
          <w:szCs w:val="24"/>
        </w:rPr>
      </w:pPr>
    </w:p>
    <w:p w:rsidR="0056027D" w:rsidRDefault="0056027D">
      <w:pPr>
        <w:rPr>
          <w:b/>
          <w:i/>
          <w:color w:val="000000"/>
          <w:sz w:val="24"/>
          <w:szCs w:val="24"/>
        </w:rPr>
      </w:pPr>
    </w:p>
    <w:p w:rsidR="0056027D" w:rsidRDefault="0056027D">
      <w:pPr>
        <w:spacing w:before="7"/>
        <w:rPr>
          <w:b/>
          <w:i/>
          <w:color w:val="000000"/>
          <w:sz w:val="29"/>
          <w:szCs w:val="29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56027D" w:rsidRPr="00ED6098" w:rsidTr="00EF5F3E">
        <w:tc>
          <w:tcPr>
            <w:tcW w:w="4077" w:type="dxa"/>
          </w:tcPr>
          <w:p w:rsidR="0056027D" w:rsidRPr="00ED6098" w:rsidRDefault="0056027D" w:rsidP="00EF5F3E">
            <w:pPr>
              <w:pStyle w:val="BodyText"/>
              <w:spacing w:before="7"/>
            </w:pPr>
            <w:r w:rsidRPr="00ED6098">
              <w:rPr>
                <w:b/>
                <w:i/>
                <w:w w:val="105"/>
              </w:rPr>
              <w:t>СХВАЛЕНО</w:t>
            </w:r>
            <w:r w:rsidRPr="00ED6098">
              <w:t xml:space="preserve"> </w:t>
            </w:r>
          </w:p>
          <w:p w:rsidR="0056027D" w:rsidRPr="00ED6098" w:rsidRDefault="0056027D" w:rsidP="00EF5F3E">
            <w:pPr>
              <w:pStyle w:val="BodyText"/>
              <w:spacing w:before="7"/>
            </w:pPr>
            <w:r w:rsidRPr="00ED6098">
              <w:t>Протокол засідання</w:t>
            </w:r>
            <w:r w:rsidRPr="00ED6098">
              <w:rPr>
                <w:spacing w:val="-7"/>
              </w:rPr>
              <w:t xml:space="preserve"> </w:t>
            </w:r>
            <w:r w:rsidRPr="00ED6098">
              <w:t>вченої</w:t>
            </w:r>
            <w:r w:rsidRPr="00ED6098">
              <w:rPr>
                <w:spacing w:val="-4"/>
              </w:rPr>
              <w:t xml:space="preserve"> </w:t>
            </w:r>
            <w:r w:rsidRPr="00ED6098">
              <w:t xml:space="preserve">ради КНЗ КОР «КОІПОПК» </w:t>
            </w:r>
          </w:p>
          <w:p w:rsidR="0056027D" w:rsidRPr="00ED6098" w:rsidRDefault="0056027D" w:rsidP="00EF5F3E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>від</w:t>
            </w:r>
            <w:r w:rsidRPr="00ED6098">
              <w:t xml:space="preserve"> 21 </w:t>
            </w:r>
            <w:r w:rsidRPr="00ED6098">
              <w:rPr>
                <w:color w:val="000000"/>
              </w:rPr>
              <w:t>січня 2021 року №</w:t>
            </w:r>
            <w:r w:rsidRPr="00ED6098">
              <w:t>1</w:t>
            </w:r>
          </w:p>
        </w:tc>
        <w:tc>
          <w:tcPr>
            <w:tcW w:w="1985" w:type="dxa"/>
          </w:tcPr>
          <w:p w:rsidR="0056027D" w:rsidRPr="00ED6098" w:rsidRDefault="0056027D" w:rsidP="00EF5F3E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56027D" w:rsidRPr="00ED6098" w:rsidRDefault="0056027D" w:rsidP="00EF5F3E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ED6098">
              <w:rPr>
                <w:b/>
                <w:i/>
                <w:w w:val="105"/>
              </w:rPr>
              <w:t>ЗАТВЕРДЖЕНО</w:t>
            </w:r>
          </w:p>
          <w:p w:rsidR="0056027D" w:rsidRPr="00ED6098" w:rsidRDefault="0056027D" w:rsidP="00EF5F3E">
            <w:pPr>
              <w:pStyle w:val="BodyText"/>
              <w:spacing w:before="7"/>
            </w:pPr>
            <w:r w:rsidRPr="00ED6098">
              <w:rPr>
                <w:w w:val="105"/>
              </w:rPr>
              <w:t xml:space="preserve">Наказ </w:t>
            </w:r>
            <w:r w:rsidRPr="00ED6098">
              <w:t xml:space="preserve">КНЗ КОР «КОІПОПК» </w:t>
            </w:r>
          </w:p>
          <w:p w:rsidR="0056027D" w:rsidRPr="00ED6098" w:rsidRDefault="0056027D" w:rsidP="00EF5F3E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 xml:space="preserve">від </w:t>
            </w:r>
            <w:r w:rsidRPr="00ED6098">
              <w:t>22</w:t>
            </w:r>
            <w:r w:rsidRPr="00ED6098">
              <w:rPr>
                <w:color w:val="000000"/>
              </w:rPr>
              <w:t xml:space="preserve"> січня 2021 року №</w:t>
            </w:r>
            <w:r w:rsidRPr="00ED6098">
              <w:t>13/1</w:t>
            </w:r>
          </w:p>
        </w:tc>
      </w:tr>
    </w:tbl>
    <w:p w:rsidR="0056027D" w:rsidRDefault="0056027D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spacing w:before="4"/>
        <w:rPr>
          <w:color w:val="000000"/>
          <w:sz w:val="32"/>
          <w:szCs w:val="32"/>
        </w:rPr>
      </w:pPr>
    </w:p>
    <w:p w:rsidR="0056027D" w:rsidRDefault="0056027D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56027D" w:rsidRDefault="0056027D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</w:p>
    <w:p w:rsidR="0056027D" w:rsidRPr="00A902C1" w:rsidRDefault="0056027D" w:rsidP="00A902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ВЧИТЕЛІВ АНГЛІЙСЬКОЇ</w:t>
      </w:r>
      <w:r w:rsidRPr="00A902C1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НІМЕЦЬКОЇ, ФРАНЦУЗЬКОЇ, ІСПАНСЬКОЇ МОВ</w:t>
      </w:r>
    </w:p>
    <w:p w:rsidR="0056027D" w:rsidRDefault="0056027D">
      <w:pPr>
        <w:jc w:val="center"/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rPr>
          <w:color w:val="000000"/>
          <w:sz w:val="30"/>
          <w:szCs w:val="30"/>
        </w:rPr>
      </w:pPr>
    </w:p>
    <w:p w:rsidR="0056027D" w:rsidRDefault="0056027D">
      <w:pPr>
        <w:ind w:right="65"/>
        <w:jc w:val="center"/>
        <w:rPr>
          <w:color w:val="000000"/>
          <w:sz w:val="28"/>
          <w:szCs w:val="28"/>
        </w:rPr>
      </w:pPr>
    </w:p>
    <w:p w:rsidR="0056027D" w:rsidRDefault="0056027D">
      <w:pPr>
        <w:ind w:right="65"/>
        <w:jc w:val="center"/>
        <w:rPr>
          <w:color w:val="000000"/>
          <w:sz w:val="28"/>
          <w:szCs w:val="28"/>
        </w:rPr>
      </w:pPr>
    </w:p>
    <w:p w:rsidR="0056027D" w:rsidRDefault="0056027D">
      <w:pPr>
        <w:ind w:right="65"/>
        <w:jc w:val="center"/>
        <w:rPr>
          <w:color w:val="000000"/>
          <w:sz w:val="28"/>
          <w:szCs w:val="28"/>
        </w:rPr>
      </w:pPr>
    </w:p>
    <w:p w:rsidR="0056027D" w:rsidRDefault="0056027D">
      <w:pPr>
        <w:ind w:right="65"/>
        <w:jc w:val="center"/>
        <w:rPr>
          <w:color w:val="000000"/>
          <w:sz w:val="28"/>
          <w:szCs w:val="28"/>
        </w:rPr>
      </w:pPr>
    </w:p>
    <w:p w:rsidR="0056027D" w:rsidRDefault="0056027D">
      <w:pPr>
        <w:ind w:right="65"/>
        <w:jc w:val="center"/>
        <w:rPr>
          <w:color w:val="000000"/>
          <w:sz w:val="28"/>
          <w:szCs w:val="28"/>
        </w:rPr>
      </w:pPr>
    </w:p>
    <w:p w:rsidR="0056027D" w:rsidRDefault="0056027D">
      <w:pP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56027D" w:rsidRDefault="0056027D">
      <w:pPr>
        <w:jc w:val="center"/>
        <w:sectPr w:rsidR="0056027D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p w:rsidR="0056027D" w:rsidRDefault="0056027D">
      <w:pPr>
        <w:spacing w:line="276" w:lineRule="auto"/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55"/>
        <w:gridCol w:w="5069"/>
        <w:gridCol w:w="1029"/>
      </w:tblGrid>
      <w:tr w:rsidR="0056027D" w:rsidTr="00FB276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  <w:p w:rsidR="0056027D" w:rsidRPr="00FB2769" w:rsidRDefault="0056027D" w:rsidP="00FB2769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56027D" w:rsidRPr="00FB2769" w:rsidRDefault="0056027D" w:rsidP="000C2F39">
            <w:pPr>
              <w:spacing w:line="265" w:lineRule="auto"/>
              <w:ind w:left="144" w:right="489"/>
              <w:jc w:val="both"/>
              <w:rPr>
                <w:color w:val="000000"/>
                <w:sz w:val="24"/>
                <w:szCs w:val="24"/>
              </w:rPr>
            </w:pPr>
            <w:r w:rsidRPr="000C2F39">
              <w:rPr>
                <w:b/>
                <w:color w:val="000000"/>
                <w:sz w:val="24"/>
                <w:szCs w:val="24"/>
              </w:rPr>
              <w:t>Скрипчук Н.В,</w:t>
            </w:r>
            <w:r w:rsidRPr="00FB2769">
              <w:rPr>
                <w:color w:val="000000"/>
                <w:sz w:val="24"/>
                <w:szCs w:val="24"/>
              </w:rPr>
              <w:t xml:space="preserve"> завідувач відділу іноземних мов Комунального навчального закладу Київської обласної ради "Київський обласний інститут післядипломної освіти педагогічних кадрів"</w:t>
            </w:r>
          </w:p>
        </w:tc>
      </w:tr>
      <w:tr w:rsidR="0056027D" w:rsidTr="00FB276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56027D" w:rsidRPr="00FB2769" w:rsidRDefault="0056027D" w:rsidP="000C2F39">
            <w:pPr>
              <w:spacing w:line="261" w:lineRule="auto"/>
              <w:ind w:left="144" w:right="489" w:hanging="108"/>
              <w:jc w:val="both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>Освітня програма підвищення фахової кваліфікації вчителів англійської, німецької, французької, іспанської мов</w:t>
            </w:r>
          </w:p>
        </w:tc>
      </w:tr>
      <w:tr w:rsidR="0056027D" w:rsidTr="00FB2769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56027D" w:rsidRPr="00FB2769" w:rsidRDefault="0056027D" w:rsidP="000C2F39">
            <w:pPr>
              <w:ind w:left="144" w:right="489" w:hanging="108"/>
              <w:jc w:val="both"/>
              <w:rPr>
                <w:color w:val="FF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>Підвищити рівень професійної компетентності вчителів англійської, німецької, французької, іспанської мов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56027D" w:rsidTr="00FB2769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56027D" w:rsidRPr="00FB2769" w:rsidRDefault="0056027D" w:rsidP="000C2F39">
            <w:pPr>
              <w:ind w:left="144" w:right="489" w:hanging="108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B2769">
              <w:rPr>
                <w:color w:val="000000"/>
                <w:sz w:val="24"/>
                <w:szCs w:val="24"/>
              </w:rPr>
              <w:t>Підвищити</w:t>
            </w:r>
            <w:r w:rsidRPr="00FB2769">
              <w:rPr>
                <w:color w:val="FF0000"/>
                <w:sz w:val="24"/>
                <w:szCs w:val="24"/>
              </w:rPr>
              <w:t xml:space="preserve"> </w:t>
            </w:r>
            <w:r w:rsidRPr="00FB2769">
              <w:rPr>
                <w:color w:val="000000"/>
                <w:sz w:val="24"/>
                <w:szCs w:val="24"/>
              </w:rPr>
              <w:t>методичний та практичний рівні професійної компетентності вчителів англійської, німецької, французької, іспанської мов закладів загальної середньої освіти відповідно до основних напрямів державної освітньої політики та сучасних підходів у процесі реалізації наскрізних змістових ліній на уроках іноземних мов</w:t>
            </w:r>
          </w:p>
        </w:tc>
      </w:tr>
      <w:tr w:rsidR="0056027D" w:rsidTr="000C2F39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655" w:type="dxa"/>
          </w:tcPr>
          <w:p w:rsidR="0056027D" w:rsidRPr="00FB2769" w:rsidRDefault="0056027D" w:rsidP="00FB2769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56027D" w:rsidRPr="00FB2769" w:rsidRDefault="0056027D" w:rsidP="00FB2769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5069" w:type="dxa"/>
          </w:tcPr>
          <w:p w:rsidR="0056027D" w:rsidRPr="00FB2769" w:rsidRDefault="0056027D" w:rsidP="00FB2769">
            <w:pP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1029" w:type="dxa"/>
          </w:tcPr>
          <w:p w:rsidR="0056027D" w:rsidRPr="00FB2769" w:rsidRDefault="0056027D" w:rsidP="000C2F39">
            <w:pPr>
              <w:ind w:right="129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56027D" w:rsidTr="000C2F39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56027D" w:rsidRPr="00FB2769" w:rsidRDefault="0056027D" w:rsidP="000C2F39">
            <w:pPr>
              <w:tabs>
                <w:tab w:val="left" w:pos="5529"/>
              </w:tabs>
              <w:ind w:left="209" w:right="138" w:firstLine="29"/>
              <w:jc w:val="both"/>
              <w:rPr>
                <w:i/>
                <w:color w:val="000000"/>
                <w:sz w:val="24"/>
                <w:szCs w:val="24"/>
              </w:rPr>
            </w:pPr>
            <w:r w:rsidRPr="00FB2769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FB2769">
              <w:rPr>
                <w:color w:val="000000"/>
                <w:sz w:val="24"/>
                <w:szCs w:val="24"/>
              </w:rPr>
              <w:t>Філософія освіти</w:t>
            </w:r>
          </w:p>
        </w:tc>
        <w:tc>
          <w:tcPr>
            <w:tcW w:w="1029" w:type="dxa"/>
          </w:tcPr>
          <w:p w:rsidR="0056027D" w:rsidRPr="00FB2769" w:rsidRDefault="0056027D" w:rsidP="000C2F39">
            <w:pPr>
              <w:ind w:right="129" w:hanging="108"/>
              <w:jc w:val="center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56027D" w:rsidTr="000C2F39">
        <w:trPr>
          <w:trHeight w:val="22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right w:val="single" w:sz="6" w:space="0" w:color="000000"/>
            </w:tcBorders>
          </w:tcPr>
          <w:p w:rsidR="0056027D" w:rsidRPr="00FB2769" w:rsidRDefault="0056027D" w:rsidP="000C2F39">
            <w:pPr>
              <w:ind w:left="209" w:right="138" w:firstLine="29"/>
              <w:jc w:val="both"/>
              <w:rPr>
                <w:sz w:val="24"/>
                <w:szCs w:val="24"/>
              </w:rPr>
            </w:pPr>
            <w:r w:rsidRPr="00FB2769">
              <w:rPr>
                <w:sz w:val="24"/>
                <w:szCs w:val="24"/>
              </w:rPr>
              <w:t>Загальна характеристика можливостей системи дистанційного навчання.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right="129" w:hanging="108"/>
              <w:jc w:val="center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027D" w:rsidTr="000C2F3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right w:val="single" w:sz="6" w:space="0" w:color="000000"/>
            </w:tcBorders>
          </w:tcPr>
          <w:p w:rsidR="0056027D" w:rsidRPr="00FB2769" w:rsidRDefault="0056027D" w:rsidP="000C2F39">
            <w:pPr>
              <w:ind w:left="209" w:right="138" w:firstLine="29"/>
              <w:jc w:val="both"/>
              <w:rPr>
                <w:sz w:val="24"/>
                <w:szCs w:val="24"/>
              </w:rPr>
            </w:pPr>
            <w:r w:rsidRPr="00FB2769">
              <w:rPr>
                <w:sz w:val="24"/>
                <w:szCs w:val="24"/>
              </w:rPr>
              <w:t>Готовність педагогічних працівників до використання ІКТ в навчанні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right="129" w:hanging="108"/>
              <w:jc w:val="center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027D" w:rsidTr="000C2F3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righ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left="209" w:right="138" w:firstLine="29"/>
              <w:jc w:val="both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  <w:lang w:val="ru-RU"/>
              </w:rPr>
              <w:t xml:space="preserve">Нормативно-правове та програмне забезпечення вивчення іноземних мов 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right="129" w:hanging="108"/>
              <w:jc w:val="center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027D" w:rsidTr="000C2F39">
        <w:trPr>
          <w:trHeight w:val="33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righ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left="209" w:right="138" w:firstLine="29"/>
              <w:jc w:val="both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 xml:space="preserve">Нова українська школа: реалізація компетентнісного та діяльнісного підходів у процесі викладання іноземних мов 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right="129" w:hanging="108"/>
              <w:jc w:val="center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027D" w:rsidTr="000C2F39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righ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left="209" w:right="138" w:firstLine="29"/>
              <w:jc w:val="both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  <w:lang w:val="ru-RU"/>
              </w:rPr>
              <w:t xml:space="preserve">Планування уроку англійської мови 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 w:rsidR="0056027D" w:rsidRDefault="0056027D" w:rsidP="000C2F39">
            <w:pPr>
              <w:ind w:right="129"/>
              <w:jc w:val="center"/>
            </w:pPr>
            <w:r w:rsidRPr="00FB2769">
              <w:rPr>
                <w:sz w:val="24"/>
                <w:szCs w:val="24"/>
              </w:rPr>
              <w:t>2</w:t>
            </w:r>
          </w:p>
        </w:tc>
      </w:tr>
      <w:tr w:rsidR="0056027D" w:rsidTr="000C2F3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Default="0056027D" w:rsidP="00FB2769">
            <w:pPr>
              <w:spacing w:line="276" w:lineRule="auto"/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righ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left="209" w:right="138" w:firstLine="29"/>
              <w:jc w:val="both"/>
              <w:rPr>
                <w:i/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 xml:space="preserve">Мультилінгвальні інформаційні технології навчання  лексики 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 w:rsidR="0056027D" w:rsidRDefault="0056027D" w:rsidP="000C2F39">
            <w:pPr>
              <w:ind w:right="129"/>
              <w:jc w:val="center"/>
            </w:pPr>
            <w:r w:rsidRPr="00FB2769">
              <w:rPr>
                <w:sz w:val="24"/>
                <w:szCs w:val="24"/>
              </w:rPr>
              <w:t>2</w:t>
            </w:r>
          </w:p>
        </w:tc>
      </w:tr>
      <w:tr w:rsidR="0056027D" w:rsidTr="000C2F3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Default="0056027D" w:rsidP="00FB2769">
            <w:pPr>
              <w:spacing w:line="276" w:lineRule="auto"/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righ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left="209" w:right="138" w:firstLine="29"/>
              <w:jc w:val="both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  <w:lang w:val="ru-RU"/>
              </w:rPr>
              <w:t xml:space="preserve">Особливості підготовки учнів до зовнішнього незалежного оцінювання з англійської мови 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 w:rsidR="0056027D" w:rsidRPr="00FB2769" w:rsidRDefault="0056027D" w:rsidP="000C2F39">
            <w:pPr>
              <w:ind w:right="129"/>
              <w:jc w:val="center"/>
              <w:rPr>
                <w:sz w:val="24"/>
                <w:szCs w:val="24"/>
              </w:rPr>
            </w:pPr>
            <w:r w:rsidRPr="00FB2769">
              <w:rPr>
                <w:sz w:val="24"/>
                <w:szCs w:val="24"/>
              </w:rPr>
              <w:t>2</w:t>
            </w:r>
          </w:p>
        </w:tc>
      </w:tr>
      <w:tr w:rsidR="0056027D" w:rsidTr="000C2F39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right w:val="single" w:sz="6" w:space="0" w:color="000000"/>
            </w:tcBorders>
          </w:tcPr>
          <w:p w:rsidR="0056027D" w:rsidRPr="00FB2769" w:rsidRDefault="0056027D" w:rsidP="000C2F39">
            <w:pPr>
              <w:spacing w:line="261" w:lineRule="auto"/>
              <w:ind w:left="209" w:right="138" w:firstLine="29"/>
              <w:jc w:val="both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 xml:space="preserve">Особливості викладання англійської мови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FB2769">
              <w:rPr>
                <w:color w:val="000000"/>
                <w:sz w:val="24"/>
                <w:szCs w:val="24"/>
              </w:rPr>
              <w:t xml:space="preserve"> початковій школі 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 w:rsidR="0056027D" w:rsidRDefault="0056027D" w:rsidP="000C2F39">
            <w:pPr>
              <w:ind w:right="129"/>
              <w:jc w:val="center"/>
            </w:pPr>
            <w:r w:rsidRPr="00FB2769">
              <w:rPr>
                <w:sz w:val="24"/>
                <w:szCs w:val="24"/>
              </w:rPr>
              <w:t>2</w:t>
            </w:r>
          </w:p>
        </w:tc>
      </w:tr>
      <w:tr w:rsidR="0056027D" w:rsidTr="000C2F39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56027D" w:rsidRDefault="0056027D" w:rsidP="00FB2769">
            <w:pPr>
              <w:spacing w:line="276" w:lineRule="auto"/>
            </w:pPr>
          </w:p>
        </w:tc>
        <w:tc>
          <w:tcPr>
            <w:tcW w:w="655" w:type="dxa"/>
          </w:tcPr>
          <w:p w:rsidR="0056027D" w:rsidRPr="00FB2769" w:rsidRDefault="0056027D" w:rsidP="00FB2769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56027D" w:rsidRPr="006C2507" w:rsidRDefault="0056027D" w:rsidP="000C2F39">
            <w:pPr>
              <w:spacing w:line="256" w:lineRule="auto"/>
              <w:ind w:left="142" w:firstLine="67"/>
              <w:jc w:val="both"/>
              <w:rPr>
                <w:color w:val="000000"/>
                <w:sz w:val="24"/>
                <w:szCs w:val="24"/>
              </w:rPr>
            </w:pPr>
            <w:r w:rsidRPr="00FB2769">
              <w:rPr>
                <w:i/>
                <w:color w:val="000000"/>
                <w:sz w:val="24"/>
                <w:szCs w:val="24"/>
              </w:rPr>
              <w:t xml:space="preserve"> Тематична дискусія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 питань </w:t>
            </w:r>
            <w:r w:rsidRPr="00FB2769">
              <w:rPr>
                <w:color w:val="000000"/>
                <w:sz w:val="24"/>
                <w:szCs w:val="24"/>
              </w:rPr>
              <w:t>реалізаці</w:t>
            </w:r>
            <w:r>
              <w:rPr>
                <w:color w:val="000000"/>
                <w:sz w:val="24"/>
                <w:szCs w:val="24"/>
              </w:rPr>
              <w:t>ї</w:t>
            </w:r>
            <w:r w:rsidRPr="00FB2769">
              <w:rPr>
                <w:color w:val="000000"/>
                <w:sz w:val="24"/>
                <w:szCs w:val="24"/>
              </w:rPr>
              <w:t xml:space="preserve"> компетентнісного та діяльнісного підходів у </w:t>
            </w:r>
            <w:r>
              <w:rPr>
                <w:color w:val="000000"/>
                <w:sz w:val="24"/>
                <w:szCs w:val="24"/>
              </w:rPr>
              <w:t>вивченні</w:t>
            </w:r>
            <w:r w:rsidRPr="00FB2769">
              <w:rPr>
                <w:color w:val="000000"/>
                <w:sz w:val="24"/>
                <w:szCs w:val="24"/>
              </w:rPr>
              <w:t xml:space="preserve"> іноземних мов</w:t>
            </w:r>
          </w:p>
        </w:tc>
        <w:tc>
          <w:tcPr>
            <w:tcW w:w="1029" w:type="dxa"/>
          </w:tcPr>
          <w:p w:rsidR="0056027D" w:rsidRPr="00FB2769" w:rsidRDefault="0056027D" w:rsidP="000C2F39">
            <w:pPr>
              <w:spacing w:line="256" w:lineRule="auto"/>
              <w:ind w:left="3" w:right="129" w:hanging="108"/>
              <w:jc w:val="center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027D" w:rsidTr="00FB276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56027D" w:rsidRPr="00FB2769" w:rsidRDefault="0056027D" w:rsidP="000C2F39">
            <w:pPr>
              <w:ind w:left="144"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A078F">
              <w:rPr>
                <w:sz w:val="24"/>
                <w:szCs w:val="24"/>
              </w:rPr>
              <w:t>чно-дистанційна: 2 кредити ЄКТС</w:t>
            </w:r>
            <w:r>
              <w:rPr>
                <w:sz w:val="24"/>
                <w:szCs w:val="24"/>
              </w:rPr>
              <w:t xml:space="preserve"> (</w:t>
            </w:r>
            <w:r w:rsidRPr="00CA078F">
              <w:rPr>
                <w:sz w:val="24"/>
                <w:szCs w:val="24"/>
              </w:rPr>
              <w:t xml:space="preserve">60 год: </w:t>
            </w:r>
            <w:r w:rsidRPr="00730720">
              <w:rPr>
                <w:sz w:val="24"/>
                <w:szCs w:val="24"/>
              </w:rPr>
              <w:t>22 год аудит. + 38 год керована самостійна робота )</w:t>
            </w:r>
          </w:p>
        </w:tc>
      </w:tr>
      <w:tr w:rsidR="0056027D" w:rsidTr="00FB276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56027D" w:rsidRPr="00FB2769" w:rsidRDefault="0056027D" w:rsidP="00FB2769">
            <w:pP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2769"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56027D" w:rsidRPr="00FB2769" w:rsidRDefault="0056027D" w:rsidP="000C2F39">
            <w:pPr>
              <w:spacing w:line="261" w:lineRule="auto"/>
              <w:ind w:left="144" w:right="489" w:hanging="108"/>
              <w:rPr>
                <w:color w:val="000000"/>
                <w:sz w:val="24"/>
                <w:szCs w:val="24"/>
              </w:rPr>
            </w:pPr>
            <w:r w:rsidRPr="00FB2769">
              <w:rPr>
                <w:color w:val="000000"/>
                <w:sz w:val="24"/>
                <w:szCs w:val="24"/>
              </w:rPr>
              <w:t>Інституційна (очно-дистанційна)</w:t>
            </w:r>
          </w:p>
        </w:tc>
      </w:tr>
      <w:tr w:rsidR="0056027D" w:rsidTr="00FB276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6027D" w:rsidRPr="00FB2769" w:rsidRDefault="0056027D" w:rsidP="00FB2769">
            <w:pPr>
              <w:jc w:val="center"/>
              <w:rPr>
                <w:b/>
                <w:i/>
                <w:sz w:val="24"/>
                <w:szCs w:val="24"/>
              </w:rPr>
            </w:pPr>
            <w:r w:rsidRPr="00FB2769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56027D" w:rsidRPr="00FB2769" w:rsidRDefault="0056027D">
            <w:pPr>
              <w:rPr>
                <w:b/>
                <w:i/>
                <w:sz w:val="24"/>
                <w:szCs w:val="24"/>
              </w:rPr>
            </w:pPr>
          </w:p>
          <w:p w:rsidR="0056027D" w:rsidRPr="00FB2769" w:rsidRDefault="0056027D" w:rsidP="00FB2769">
            <w:pP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56027D" w:rsidRPr="00CA078F" w:rsidRDefault="0056027D" w:rsidP="000C2F39">
            <w:pPr>
              <w:pStyle w:val="Default"/>
              <w:ind w:left="204" w:firstLine="340"/>
              <w:rPr>
                <w:bCs/>
                <w:i/>
                <w:lang w:val="uk-UA"/>
              </w:rPr>
            </w:pPr>
            <w:r w:rsidRPr="00CA078F">
              <w:rPr>
                <w:bCs/>
                <w:i/>
                <w:lang w:val="uk-UA"/>
              </w:rPr>
              <w:t>Загальні компетентності:</w:t>
            </w:r>
          </w:p>
          <w:p w:rsidR="0056027D" w:rsidRPr="00CA078F" w:rsidRDefault="0056027D" w:rsidP="0081362D">
            <w:pPr>
              <w:shd w:val="clear" w:color="auto" w:fill="FFFFFF"/>
              <w:ind w:left="204" w:right="489" w:firstLine="300"/>
              <w:jc w:val="both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Здатність до міжособистісної взаємодії, роботи в команді, спілкування з представниками інших професійних груп різного рівня.</w:t>
            </w:r>
          </w:p>
          <w:p w:rsidR="0056027D" w:rsidRDefault="0056027D" w:rsidP="00192D43">
            <w:pPr>
              <w:ind w:left="204" w:right="489" w:firstLine="110"/>
              <w:jc w:val="both"/>
              <w:rPr>
                <w:i/>
                <w:sz w:val="24"/>
                <w:szCs w:val="24"/>
              </w:rPr>
            </w:pPr>
          </w:p>
          <w:p w:rsidR="0056027D" w:rsidRPr="00CA078F" w:rsidRDefault="0056027D" w:rsidP="00192D43">
            <w:pPr>
              <w:ind w:left="204" w:right="489" w:firstLine="11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CA078F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56027D" w:rsidRPr="00CA078F" w:rsidRDefault="0056027D" w:rsidP="0081362D">
            <w:pPr>
              <w:tabs>
                <w:tab w:val="left" w:pos="2160"/>
              </w:tabs>
              <w:ind w:left="204" w:right="489" w:firstLine="300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дотримуватися вимог нормативно-правових документів, що регламентують організацію освітнього процесу.</w:t>
            </w:r>
          </w:p>
          <w:p w:rsidR="0056027D" w:rsidRPr="00CA078F" w:rsidRDefault="0056027D" w:rsidP="0081362D">
            <w:pPr>
              <w:ind w:left="204" w:right="489" w:firstLine="300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 здійснення педагогічної діагностики учня.</w:t>
            </w:r>
          </w:p>
          <w:p w:rsidR="0056027D" w:rsidRPr="00CA078F" w:rsidRDefault="0056027D" w:rsidP="0081362D">
            <w:pPr>
              <w:tabs>
                <w:tab w:val="left" w:pos="2160"/>
              </w:tabs>
              <w:ind w:left="204" w:right="489" w:firstLine="300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56027D" w:rsidRPr="00CA078F" w:rsidRDefault="0056027D" w:rsidP="0081362D">
            <w:pPr>
              <w:tabs>
                <w:tab w:val="left" w:pos="2160"/>
              </w:tabs>
              <w:ind w:left="204" w:right="489" w:firstLine="300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56027D" w:rsidRPr="00CA078F" w:rsidRDefault="0056027D" w:rsidP="0081362D">
            <w:pPr>
              <w:ind w:left="204" w:right="489" w:firstLine="300"/>
              <w:jc w:val="both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Здатність до планування заходів для досягнення власних цілей щодо професійного розвитку.</w:t>
            </w:r>
          </w:p>
          <w:p w:rsidR="0056027D" w:rsidRPr="00CA078F" w:rsidRDefault="0056027D" w:rsidP="0081362D">
            <w:pPr>
              <w:ind w:left="204" w:right="489" w:firstLine="300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вивчати, аналізувати та застосовувати під час планування освітнього процесу професійну інформацію, яка представлена в літературі, на електронних носіях, на Web-сервісах тощо.</w:t>
            </w:r>
          </w:p>
          <w:p w:rsidR="0056027D" w:rsidRPr="00CA078F" w:rsidRDefault="0056027D" w:rsidP="0081362D">
            <w:pPr>
              <w:ind w:left="204" w:right="489" w:firstLine="300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 усвідомлення своєї ролі як педагога, системи цінностей, мети та завдань професійної діяльності вчителя.</w:t>
            </w:r>
          </w:p>
          <w:p w:rsidR="0056027D" w:rsidRPr="00FB2769" w:rsidRDefault="0056027D" w:rsidP="0081362D">
            <w:pPr>
              <w:shd w:val="clear" w:color="auto" w:fill="FFFFFF"/>
              <w:ind w:left="144" w:right="489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078F">
              <w:rPr>
                <w:sz w:val="24"/>
                <w:szCs w:val="24"/>
              </w:rPr>
              <w:t>Здатність розуміти етику роботи з інформацією (авторське право, інтелектуальна власність тощо).</w:t>
            </w:r>
          </w:p>
        </w:tc>
      </w:tr>
    </w:tbl>
    <w:p w:rsidR="0056027D" w:rsidRDefault="0056027D">
      <w:pPr>
        <w:rPr>
          <w:sz w:val="16"/>
          <w:szCs w:val="16"/>
        </w:rPr>
      </w:pPr>
    </w:p>
    <w:sectPr w:rsidR="0056027D" w:rsidSect="00DE716B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4CA"/>
    <w:multiLevelType w:val="multilevel"/>
    <w:tmpl w:val="27E83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D22B53"/>
    <w:multiLevelType w:val="multilevel"/>
    <w:tmpl w:val="8110B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75510065"/>
    <w:multiLevelType w:val="multilevel"/>
    <w:tmpl w:val="8F6EE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53258B"/>
    <w:multiLevelType w:val="multilevel"/>
    <w:tmpl w:val="1B0C2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C34"/>
    <w:rsid w:val="00030C34"/>
    <w:rsid w:val="000C2F39"/>
    <w:rsid w:val="00122106"/>
    <w:rsid w:val="00192D43"/>
    <w:rsid w:val="003A6FBC"/>
    <w:rsid w:val="0056027D"/>
    <w:rsid w:val="006C2507"/>
    <w:rsid w:val="006C43EF"/>
    <w:rsid w:val="00730720"/>
    <w:rsid w:val="007352BE"/>
    <w:rsid w:val="00785E7B"/>
    <w:rsid w:val="0081362D"/>
    <w:rsid w:val="00897528"/>
    <w:rsid w:val="00966C41"/>
    <w:rsid w:val="00A47C4B"/>
    <w:rsid w:val="00A902C1"/>
    <w:rsid w:val="00C630F2"/>
    <w:rsid w:val="00C72AB0"/>
    <w:rsid w:val="00CA078F"/>
    <w:rsid w:val="00DE716B"/>
    <w:rsid w:val="00E9668D"/>
    <w:rsid w:val="00ED6098"/>
    <w:rsid w:val="00EF5F3E"/>
    <w:rsid w:val="00FB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6B"/>
    <w:pPr>
      <w:widowControl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71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1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1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71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716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71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DE716B"/>
    <w:pPr>
      <w:widowControl w:val="0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7352BE"/>
    <w:pPr>
      <w:widowControl/>
      <w:jc w:val="center"/>
    </w:pPr>
    <w:rPr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352BE"/>
    <w:rPr>
      <w:rFonts w:ascii="Times New Roman" w:hAnsi="Times New Roman" w:cs="Times New Roman"/>
      <w:sz w:val="24"/>
      <w:szCs w:val="24"/>
      <w:lang w:val="uk-UA" w:eastAsia="ru-RU"/>
    </w:rPr>
  </w:style>
  <w:style w:type="table" w:customStyle="1" w:styleId="TableNormal2">
    <w:name w:val="Table Normal2"/>
    <w:uiPriority w:val="99"/>
    <w:semiHidden/>
    <w:rsid w:val="00DE716B"/>
    <w:pPr>
      <w:widowControl w:val="0"/>
    </w:pPr>
    <w:rPr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E716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52BE"/>
    <w:rPr>
      <w:rFonts w:ascii="Times New Roman" w:hAnsi="Times New Roman" w:cs="Times New Roman"/>
      <w:sz w:val="28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DE716B"/>
    <w:rPr>
      <w:sz w:val="20"/>
      <w:szCs w:val="20"/>
    </w:rPr>
  </w:style>
  <w:style w:type="paragraph" w:customStyle="1" w:styleId="TableParagraph">
    <w:name w:val="Table Paragraph"/>
    <w:basedOn w:val="Normal"/>
    <w:uiPriority w:val="99"/>
    <w:rsid w:val="00DE716B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7352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5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2BE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7352B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52BE"/>
    <w:pPr>
      <w:adjustRightInd w:val="0"/>
    </w:pPr>
    <w:rPr>
      <w:color w:val="000000"/>
      <w:sz w:val="24"/>
      <w:szCs w:val="24"/>
      <w:lang w:val="ru-RU" w:eastAsia="uk-UA"/>
    </w:rPr>
  </w:style>
  <w:style w:type="character" w:styleId="Strong">
    <w:name w:val="Strong"/>
    <w:basedOn w:val="DefaultParagraphFont"/>
    <w:uiPriority w:val="99"/>
    <w:qFormat/>
    <w:rsid w:val="007352BE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7352BE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7352BE"/>
    <w:rPr>
      <w:rFonts w:ascii="Times New Roman" w:hAnsi="Times New Roman"/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DE716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2"/>
    <w:uiPriority w:val="99"/>
    <w:rsid w:val="00DE71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TableNormal2"/>
    <w:uiPriority w:val="99"/>
    <w:rsid w:val="00DE71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512</Words>
  <Characters>2919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12</cp:revision>
  <dcterms:created xsi:type="dcterms:W3CDTF">2020-02-27T07:22:00Z</dcterms:created>
  <dcterms:modified xsi:type="dcterms:W3CDTF">2021-11-25T09:42:00Z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