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8C" w:rsidRDefault="00D41F8C">
      <w:pPr>
        <w:widowControl w:val="0"/>
        <w:spacing w:before="73" w:after="0"/>
        <w:ind w:right="3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КОМУНАЛЬНИЙ НАВЧАЛЬНИЙ ЗАКЛАД КИЇВСЬКОЇ ОБЛАСНОЇ РАДИ                           «КИЇВСЬКИЙ ОБЛАСНИЙ ІНСТИТУТ ПІСЛЯДИПЛОМНОЇ ОСВІТИ ПЕДАГОГІЧНИХ КАДРІВ» </w:t>
      </w: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41F8C" w:rsidRDefault="00D41F8C">
      <w:pPr>
        <w:widowControl w:val="0"/>
        <w:spacing w:before="7" w:after="0" w:line="240" w:lineRule="auto"/>
        <w:rPr>
          <w:rFonts w:ascii="Times New Roman" w:hAnsi="Times New Roman" w:cs="Times New Roman"/>
          <w:b/>
          <w:i/>
          <w:sz w:val="29"/>
          <w:szCs w:val="29"/>
        </w:rPr>
      </w:pPr>
    </w:p>
    <w:p w:rsidR="00D41F8C" w:rsidRDefault="00D41F8C">
      <w:pPr>
        <w:widowControl w:val="0"/>
        <w:tabs>
          <w:tab w:val="left" w:pos="6286"/>
        </w:tabs>
        <w:spacing w:after="0" w:line="274" w:lineRule="auto"/>
        <w:ind w:left="62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W w:w="10031" w:type="dxa"/>
        <w:tblLook w:val="00A0"/>
      </w:tblPr>
      <w:tblGrid>
        <w:gridCol w:w="4077"/>
        <w:gridCol w:w="1985"/>
        <w:gridCol w:w="3969"/>
      </w:tblGrid>
      <w:tr w:rsidR="00D41F8C" w:rsidRPr="00ED6098" w:rsidTr="00267C30">
        <w:tc>
          <w:tcPr>
            <w:tcW w:w="4077" w:type="dxa"/>
          </w:tcPr>
          <w:p w:rsidR="00D41F8C" w:rsidRPr="00ED6098" w:rsidRDefault="00D41F8C" w:rsidP="00267C30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b/>
                <w:i/>
                <w:w w:val="105"/>
                <w:sz w:val="28"/>
                <w:szCs w:val="28"/>
              </w:rPr>
              <w:t>СХВАЛЕНО</w:t>
            </w:r>
            <w:r w:rsidRPr="00ED6098">
              <w:rPr>
                <w:sz w:val="28"/>
                <w:szCs w:val="28"/>
              </w:rPr>
              <w:t xml:space="preserve"> </w:t>
            </w:r>
          </w:p>
          <w:p w:rsidR="00D41F8C" w:rsidRPr="00ED6098" w:rsidRDefault="00D41F8C" w:rsidP="00267C30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sz w:val="28"/>
                <w:szCs w:val="28"/>
              </w:rPr>
              <w:t>Протокол засідання</w:t>
            </w:r>
            <w:r w:rsidRPr="00ED6098">
              <w:rPr>
                <w:spacing w:val="-7"/>
                <w:sz w:val="28"/>
                <w:szCs w:val="28"/>
              </w:rPr>
              <w:t xml:space="preserve"> </w:t>
            </w:r>
            <w:r w:rsidRPr="00ED6098">
              <w:rPr>
                <w:sz w:val="28"/>
                <w:szCs w:val="28"/>
              </w:rPr>
              <w:t>вченої</w:t>
            </w:r>
            <w:r w:rsidRPr="00ED6098">
              <w:rPr>
                <w:spacing w:val="-4"/>
                <w:sz w:val="28"/>
                <w:szCs w:val="28"/>
              </w:rPr>
              <w:t xml:space="preserve"> </w:t>
            </w:r>
            <w:r w:rsidRPr="00ED6098">
              <w:rPr>
                <w:sz w:val="28"/>
                <w:szCs w:val="28"/>
              </w:rPr>
              <w:t xml:space="preserve">ради КНЗ КОР «КОІПОПК» </w:t>
            </w:r>
          </w:p>
          <w:p w:rsidR="00D41F8C" w:rsidRPr="00ED6098" w:rsidRDefault="00D41F8C" w:rsidP="00267C30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  <w:r w:rsidRPr="00ED6098">
              <w:rPr>
                <w:color w:val="000000"/>
                <w:sz w:val="28"/>
                <w:szCs w:val="28"/>
              </w:rPr>
              <w:t>від</w:t>
            </w:r>
            <w:r w:rsidRPr="00ED6098">
              <w:rPr>
                <w:sz w:val="28"/>
                <w:szCs w:val="28"/>
              </w:rPr>
              <w:t xml:space="preserve"> 21 </w:t>
            </w:r>
            <w:r w:rsidRPr="00ED6098">
              <w:rPr>
                <w:color w:val="000000"/>
                <w:sz w:val="28"/>
                <w:szCs w:val="28"/>
              </w:rPr>
              <w:t>січня 2021 року №</w:t>
            </w:r>
            <w:r w:rsidRPr="00ED609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41F8C" w:rsidRPr="00ED6098" w:rsidRDefault="00D41F8C" w:rsidP="00267C30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D41F8C" w:rsidRPr="00ED6098" w:rsidRDefault="00D41F8C" w:rsidP="00267C30">
            <w:pPr>
              <w:pStyle w:val="BodyText"/>
              <w:spacing w:before="7"/>
              <w:rPr>
                <w:b/>
                <w:i/>
                <w:w w:val="105"/>
                <w:sz w:val="28"/>
                <w:szCs w:val="28"/>
              </w:rPr>
            </w:pPr>
            <w:r w:rsidRPr="00ED6098">
              <w:rPr>
                <w:b/>
                <w:i/>
                <w:w w:val="105"/>
                <w:sz w:val="28"/>
                <w:szCs w:val="28"/>
              </w:rPr>
              <w:t>ЗАТВЕРДЖЕНО</w:t>
            </w:r>
          </w:p>
          <w:p w:rsidR="00D41F8C" w:rsidRPr="00ED6098" w:rsidRDefault="00D41F8C" w:rsidP="00267C30">
            <w:pPr>
              <w:pStyle w:val="BodyText"/>
              <w:spacing w:before="7"/>
              <w:rPr>
                <w:sz w:val="28"/>
                <w:szCs w:val="28"/>
              </w:rPr>
            </w:pPr>
            <w:r w:rsidRPr="00ED6098">
              <w:rPr>
                <w:w w:val="105"/>
                <w:sz w:val="28"/>
                <w:szCs w:val="28"/>
              </w:rPr>
              <w:t xml:space="preserve">Наказ </w:t>
            </w:r>
            <w:r w:rsidRPr="00ED6098">
              <w:rPr>
                <w:sz w:val="28"/>
                <w:szCs w:val="28"/>
              </w:rPr>
              <w:t xml:space="preserve">КНЗ КОР «КОІПОПК» </w:t>
            </w:r>
          </w:p>
          <w:p w:rsidR="00D41F8C" w:rsidRPr="00ED6098" w:rsidRDefault="00D41F8C" w:rsidP="00267C30">
            <w:pPr>
              <w:pStyle w:val="BodyText"/>
              <w:spacing w:before="7"/>
              <w:rPr>
                <w:b/>
                <w:i/>
                <w:sz w:val="28"/>
                <w:szCs w:val="28"/>
              </w:rPr>
            </w:pPr>
            <w:r w:rsidRPr="00ED6098">
              <w:rPr>
                <w:color w:val="000000"/>
                <w:sz w:val="28"/>
                <w:szCs w:val="28"/>
              </w:rPr>
              <w:t xml:space="preserve">від </w:t>
            </w:r>
            <w:r w:rsidRPr="00ED6098">
              <w:rPr>
                <w:sz w:val="28"/>
                <w:szCs w:val="28"/>
              </w:rPr>
              <w:t>22</w:t>
            </w:r>
            <w:r w:rsidRPr="00ED6098">
              <w:rPr>
                <w:color w:val="000000"/>
                <w:sz w:val="28"/>
                <w:szCs w:val="28"/>
              </w:rPr>
              <w:t xml:space="preserve"> січня 2021 року №</w:t>
            </w:r>
            <w:r w:rsidRPr="00ED6098">
              <w:rPr>
                <w:sz w:val="28"/>
                <w:szCs w:val="28"/>
              </w:rPr>
              <w:t>13/1</w:t>
            </w:r>
          </w:p>
        </w:tc>
      </w:tr>
    </w:tbl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before="4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41F8C" w:rsidRDefault="00D41F8C">
      <w:pPr>
        <w:widowControl w:val="0"/>
        <w:spacing w:before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F8C" w:rsidRDefault="00D41F8C">
      <w:pPr>
        <w:widowControl w:val="0"/>
        <w:spacing w:before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F8C" w:rsidRDefault="00D41F8C">
      <w:pPr>
        <w:widowControl w:val="0"/>
        <w:spacing w:before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D41F8C" w:rsidRDefault="00D41F8C">
      <w:pPr>
        <w:widowControl w:val="0"/>
        <w:spacing w:before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ПІДВИЩЕННЯ КВАЛІФІКАЦІЇ ВЧИТЕЛІВ ОБРАЗОТВОРЧОГО МИСТЕЦТВА І ІНТЕГРОВАНОГО КУРСУ «МИСТЕЦТВО» </w:t>
      </w:r>
    </w:p>
    <w:p w:rsidR="00D41F8C" w:rsidRDefault="00D41F8C">
      <w:pPr>
        <w:widowControl w:val="0"/>
        <w:spacing w:before="1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ІЗ ПРОБЛЕМИ  «ОСНОВИ ОБРАЗОТВОРЧОЇ ГРАМОТИ» </w:t>
      </w:r>
    </w:p>
    <w:p w:rsidR="00D41F8C" w:rsidRDefault="00D41F8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41F8C" w:rsidRDefault="00D41F8C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Біла Церква – 2021</w:t>
      </w:r>
    </w:p>
    <w:p w:rsidR="00D41F8C" w:rsidRDefault="00D41F8C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D41F8C" w:rsidRDefault="00D41F8C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D41F8C" w:rsidRDefault="00D41F8C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D41F8C" w:rsidRDefault="00D41F8C">
      <w:pPr>
        <w:widowControl w:val="0"/>
        <w:spacing w:after="0" w:line="240" w:lineRule="auto"/>
        <w:ind w:right="65"/>
        <w:jc w:val="center"/>
        <w:rPr>
          <w:rFonts w:ascii="Times New Roman" w:hAnsi="Times New Roman" w:cs="Times New Roman"/>
          <w:sz w:val="28"/>
          <w:szCs w:val="28"/>
        </w:rPr>
      </w:pPr>
    </w:p>
    <w:p w:rsidR="00D41F8C" w:rsidRDefault="00D41F8C">
      <w:pPr>
        <w:spacing w:after="0" w:line="240" w:lineRule="auto"/>
        <w:rPr>
          <w:rFonts w:ascii="Times New Roman" w:hAnsi="Times New Roman" w:cs="Times New Roman"/>
        </w:rPr>
        <w:sectPr w:rsidR="00D41F8C">
          <w:pgSz w:w="11910" w:h="16840"/>
          <w:pgMar w:top="993" w:right="851" w:bottom="1134" w:left="1701" w:header="709" w:footer="709" w:gutter="0"/>
          <w:pgNumType w:start="1"/>
          <w:cols w:space="720" w:equalWidth="0">
            <w:col w:w="9689"/>
          </w:cols>
        </w:sectPr>
      </w:pPr>
    </w:p>
    <w:p w:rsidR="00D41F8C" w:rsidRDefault="00D41F8C">
      <w:pPr>
        <w:widowControl w:val="0"/>
        <w:spacing w:after="0"/>
        <w:rPr>
          <w:rFonts w:ascii="Times New Roman" w:hAnsi="Times New Roman" w:cs="Times New Roman"/>
        </w:rPr>
      </w:pPr>
    </w:p>
    <w:tbl>
      <w:tblPr>
        <w:tblW w:w="10436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513"/>
        <w:gridCol w:w="5529"/>
        <w:gridCol w:w="1134"/>
      </w:tblGrid>
      <w:tr w:rsidR="00D41F8C" w:rsidRPr="007E697E" w:rsidTr="00D06E5A">
        <w:trPr>
          <w:trHeight w:val="554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9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Розробник програми</w:t>
            </w:r>
          </w:p>
        </w:tc>
        <w:tc>
          <w:tcPr>
            <w:tcW w:w="7176" w:type="dxa"/>
            <w:gridSpan w:val="3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5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90">
              <w:rPr>
                <w:rFonts w:ascii="Times New Roman" w:hAnsi="Times New Roman" w:cs="Times New Roman"/>
                <w:sz w:val="24"/>
                <w:szCs w:val="24"/>
              </w:rPr>
              <w:t>Власова В.Г., старший викладач кафедри суспільно-гуманітарної освіти Комунального навчального закладу Київ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softHyphen/>
              <w:t>ської обласної ради «Київський обласний інститут післядип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softHyphen/>
              <w:t>лом</w:t>
            </w:r>
            <w:r w:rsidRPr="00463790">
              <w:rPr>
                <w:rFonts w:ascii="Times New Roman" w:hAnsi="Times New Roman" w:cs="Times New Roman"/>
                <w:sz w:val="24"/>
                <w:szCs w:val="24"/>
              </w:rPr>
              <w:softHyphen/>
              <w:t>ної освіти педагогічних кадрів», кандидат педагогічних наук</w:t>
            </w:r>
          </w:p>
        </w:tc>
      </w:tr>
      <w:tr w:rsidR="00D41F8C" w:rsidRPr="007E697E" w:rsidTr="00D06E5A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7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Найменування програми</w:t>
            </w:r>
          </w:p>
        </w:tc>
        <w:tc>
          <w:tcPr>
            <w:tcW w:w="7176" w:type="dxa"/>
            <w:gridSpan w:val="3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1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Програма підвищення кваліфікації вчителів образотворчого мистецтва, інтегрованого курсу «Мистецтво» із проблеми «</w:t>
            </w:r>
            <w:r w:rsidRPr="00D06E5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Основи образотворчої грамоти</w:t>
            </w: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1F8C" w:rsidRPr="007E697E" w:rsidTr="00D06E5A">
        <w:trPr>
          <w:trHeight w:val="817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7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 програми</w:t>
            </w:r>
          </w:p>
        </w:tc>
        <w:tc>
          <w:tcPr>
            <w:tcW w:w="7176" w:type="dxa"/>
            <w:gridSpan w:val="3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Підвищення рівня професійної компетентності педагогічних працівників освітньої галузі «Мистецтво», які не є фахівцями з образотворчого мистецтва, з урахуванням основних напрямів державної політики в галузі освіти, удосконалення здатності педагогів застосовувати методи, прийоми, ефективні форми роботи, які забезпечать умови для створення сучасного освітнього середовища</w:t>
            </w:r>
          </w:p>
        </w:tc>
      </w:tr>
      <w:tr w:rsidR="00D41F8C" w:rsidRPr="007E697E" w:rsidTr="00D06E5A">
        <w:trPr>
          <w:trHeight w:val="545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Напрям підвищення кваліфікації</w:t>
            </w:r>
          </w:p>
        </w:tc>
        <w:tc>
          <w:tcPr>
            <w:tcW w:w="7176" w:type="dxa"/>
            <w:gridSpan w:val="3"/>
          </w:tcPr>
          <w:p w:rsidR="00D41F8C" w:rsidRPr="00D06E5A" w:rsidRDefault="00D41F8C" w:rsidP="00D06E5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професійних компетентностей (знання навчального   предмета, фахових методик, технологій)</w:t>
            </w:r>
          </w:p>
        </w:tc>
      </w:tr>
      <w:tr w:rsidR="00D41F8C" w:rsidRPr="007E697E" w:rsidTr="00D06E5A">
        <w:trPr>
          <w:trHeight w:val="552"/>
        </w:trPr>
        <w:tc>
          <w:tcPr>
            <w:tcW w:w="3260" w:type="dxa"/>
            <w:vMerge w:val="restart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8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Зміст програми</w:t>
            </w: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5529" w:type="dxa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before="130" w:after="0" w:line="240" w:lineRule="auto"/>
              <w:ind w:left="1958" w:right="195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заняття</w:t>
            </w:r>
          </w:p>
        </w:tc>
        <w:tc>
          <w:tcPr>
            <w:tcW w:w="1134" w:type="dxa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before="130" w:after="0" w:line="240" w:lineRule="auto"/>
              <w:ind w:left="109" w:right="10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</w:t>
            </w:r>
          </w:p>
        </w:tc>
      </w:tr>
      <w:tr w:rsidR="00D41F8C" w:rsidRPr="007E697E" w:rsidTr="00D06E5A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7176" w:type="dxa"/>
            <w:gridSpan w:val="3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E5A">
              <w:rPr>
                <w:rFonts w:ascii="Times New Roman" w:hAnsi="Times New Roman" w:cs="Times New Roman"/>
                <w:b/>
                <w:sz w:val="25"/>
                <w:szCs w:val="25"/>
                <w:lang w:eastAsia="uk-UA"/>
              </w:rPr>
              <w:t>Модуль І</w:t>
            </w:r>
          </w:p>
        </w:tc>
      </w:tr>
      <w:tr w:rsidR="00D41F8C" w:rsidRPr="007E697E" w:rsidTr="00D06E5A">
        <w:trPr>
          <w:trHeight w:val="238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9" w:type="dxa"/>
          </w:tcPr>
          <w:p w:rsidR="00D41F8C" w:rsidRPr="00D06E5A" w:rsidRDefault="00D41F8C" w:rsidP="00D06E5A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Вступ до теми «Основи образотворчої грамоти»</w:t>
            </w:r>
            <w:r w:rsidRPr="00D06E5A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551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Реалізація вимог Державного стандарту базової середньої освіти у вивченні предметів освітньої галузі «Мистецтво»</w:t>
            </w:r>
            <w:r w:rsidRPr="008C7E00"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1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Упровадження модельних навчальних програм освітньої галузі «Мистецтво»</w:t>
            </w:r>
            <w:r w:rsidRPr="00D06E5A">
              <w:rPr>
                <w:i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6" w:type="dxa"/>
            <w:gridSpan w:val="3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E5A">
              <w:rPr>
                <w:rFonts w:ascii="Times New Roman" w:hAnsi="Times New Roman" w:cs="Times New Roman"/>
                <w:b/>
                <w:sz w:val="25"/>
                <w:szCs w:val="25"/>
                <w:lang w:eastAsia="uk-UA"/>
              </w:rPr>
              <w:t>Модуль ІІ</w:t>
            </w:r>
          </w:p>
        </w:tc>
      </w:tr>
      <w:tr w:rsidR="00D41F8C" w:rsidRPr="007E697E" w:rsidTr="00D06E5A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Проектування та моделювання навчальних занять з образотворчого мистецтва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63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 xml:space="preserve">Комунікація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основі</w:t>
            </w: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 xml:space="preserve"> мистецтв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 xml:space="preserve"> – формування здатності емоційно реагувати на об’єкти та явища навколишнього світу, художні цінності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Сучасні техніки графічного мистецтва (дудлінг, зентангл)</w:t>
            </w:r>
            <w:r w:rsidRPr="00D06E5A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76" w:type="dxa"/>
            <w:gridSpan w:val="3"/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E5A">
              <w:rPr>
                <w:rFonts w:ascii="Times New Roman" w:hAnsi="Times New Roman" w:cs="Times New Roman"/>
                <w:b/>
                <w:sz w:val="25"/>
                <w:szCs w:val="25"/>
                <w:lang w:eastAsia="uk-UA"/>
              </w:rPr>
              <w:t>Модуль ІІІ</w:t>
            </w:r>
          </w:p>
        </w:tc>
      </w:tr>
      <w:tr w:rsidR="00D41F8C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 xml:space="preserve">Основи образотворчої грамоти. Закони композиції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зображення натюрморту. Живопис. Натюрморт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365F91"/>
                <w:sz w:val="28"/>
                <w:szCs w:val="28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Методичні основи зображення пейзажу. Майстер-клас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Реалізація компетентнісного підходу на основі аналізу  композиційної побудови ліричного, парадного й камерного портрету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41F8C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архітектури на уроках мистецтва в школі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90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right w:val="single" w:sz="6" w:space="0" w:color="000000"/>
            </w:tcBorders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Вивчення скульптури як засіб відображення навколишнього світу в об’ємі 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75"/>
        </w:trPr>
        <w:tc>
          <w:tcPr>
            <w:tcW w:w="3260" w:type="dxa"/>
            <w:vMerge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D41F8C" w:rsidRPr="00D06E5A" w:rsidRDefault="00D41F8C" w:rsidP="00D06E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41F8C" w:rsidRPr="00D06E5A" w:rsidRDefault="00D41F8C" w:rsidP="000A75DD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ind w:left="108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Тематична дискусія </w:t>
            </w:r>
            <w:r w:rsidRPr="00D06E5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Організація практичної діяльності учнів на основі діяльнісного підходу</w:t>
            </w:r>
            <w:r w:rsidRPr="00D06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56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F8C" w:rsidRPr="007E697E" w:rsidTr="00D06E5A">
        <w:trPr>
          <w:trHeight w:val="277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58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Обсяг програми</w:t>
            </w:r>
          </w:p>
        </w:tc>
        <w:tc>
          <w:tcPr>
            <w:tcW w:w="7176" w:type="dxa"/>
            <w:gridSpan w:val="3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58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1 кредит ЄКТС / 30 год (26 годин –  аудиторних, 4  години – керована самостійна робота)</w:t>
            </w:r>
          </w:p>
        </w:tc>
      </w:tr>
      <w:tr w:rsidR="00D41F8C" w:rsidRPr="007E697E" w:rsidTr="00D06E5A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7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підвищення</w:t>
            </w:r>
          </w:p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5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кваліфікації</w:t>
            </w:r>
          </w:p>
        </w:tc>
        <w:tc>
          <w:tcPr>
            <w:tcW w:w="7176" w:type="dxa"/>
            <w:gridSpan w:val="3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61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Інституційна (денна)</w:t>
            </w:r>
          </w:p>
        </w:tc>
      </w:tr>
      <w:tr w:rsidR="00D41F8C" w:rsidRPr="007E697E" w:rsidTr="00D06E5A">
        <w:trPr>
          <w:trHeight w:val="551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Результати навчання (перелік компетентностей,  що вдосконалюватимуться / набуватимуться</w:t>
            </w:r>
            <w:r w:rsidRPr="00D06E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76" w:type="dxa"/>
            <w:gridSpan w:val="3"/>
          </w:tcPr>
          <w:p w:rsidR="00D41F8C" w:rsidRPr="00D06E5A" w:rsidRDefault="00D41F8C" w:rsidP="00D06E5A">
            <w:pPr>
              <w:widowControl w:val="0"/>
              <w:autoSpaceDE w:val="0"/>
              <w:autoSpaceDN w:val="0"/>
              <w:spacing w:after="0" w:line="240" w:lineRule="auto"/>
              <w:ind w:firstLine="2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6E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Загальні компетентності:</w:t>
            </w:r>
          </w:p>
          <w:p w:rsidR="00D41F8C" w:rsidRPr="000A75DD" w:rsidRDefault="00D41F8C" w:rsidP="000A75DD">
            <w:pPr>
              <w:widowControl w:val="0"/>
              <w:autoSpaceDE w:val="0"/>
              <w:autoSpaceDN w:val="0"/>
              <w:spacing w:after="0" w:line="240" w:lineRule="auto"/>
              <w:ind w:left="50" w:right="74"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D">
              <w:rPr>
                <w:rFonts w:ascii="Times New Roman" w:hAnsi="Times New Roman" w:cs="Times New Roman"/>
                <w:sz w:val="24"/>
                <w:szCs w:val="24"/>
              </w:rPr>
              <w:t>Здатність виявляти повагу та цінувати українську національну культуру, багатоманітність і мультикультурність у суспільстві; здатність до вираження національної культурної ідентичності, творчого самовираження (культурна компетентність).</w:t>
            </w:r>
          </w:p>
          <w:p w:rsidR="00D41F8C" w:rsidRPr="000A75DD" w:rsidRDefault="00D41F8C" w:rsidP="000A75DD">
            <w:pPr>
              <w:widowControl w:val="0"/>
              <w:autoSpaceDE w:val="0"/>
              <w:autoSpaceDN w:val="0"/>
              <w:spacing w:after="0" w:line="240" w:lineRule="auto"/>
              <w:ind w:left="50" w:right="74"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D">
              <w:rPr>
                <w:rFonts w:ascii="Times New Roman" w:hAnsi="Times New Roman" w:cs="Times New Roman"/>
                <w:sz w:val="24"/>
                <w:szCs w:val="24"/>
              </w:rPr>
              <w:t>Здатність до генерування нових ідей та креативності у професійній сфері.</w:t>
            </w:r>
          </w:p>
          <w:p w:rsidR="00D41F8C" w:rsidRPr="000A75DD" w:rsidRDefault="00D41F8C" w:rsidP="000A75DD">
            <w:pPr>
              <w:widowControl w:val="0"/>
              <w:autoSpaceDE w:val="0"/>
              <w:autoSpaceDN w:val="0"/>
              <w:spacing w:after="0" w:line="240" w:lineRule="auto"/>
              <w:ind w:left="50" w:right="74" w:firstLine="230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1F8C" w:rsidRPr="000A75DD" w:rsidRDefault="00D41F8C" w:rsidP="000A75DD">
            <w:pPr>
              <w:widowControl w:val="0"/>
              <w:autoSpaceDE w:val="0"/>
              <w:autoSpaceDN w:val="0"/>
              <w:spacing w:after="0" w:line="240" w:lineRule="auto"/>
              <w:ind w:left="50" w:right="74" w:firstLine="230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5DD">
              <w:rPr>
                <w:rFonts w:ascii="Times New Roman" w:hAnsi="Times New Roman" w:cs="Times New Roman"/>
                <w:i/>
                <w:sz w:val="24"/>
                <w:szCs w:val="24"/>
              </w:rPr>
              <w:t>Професійні компетентності:</w:t>
            </w:r>
          </w:p>
          <w:p w:rsidR="00D41F8C" w:rsidRPr="000A75DD" w:rsidRDefault="00D41F8C" w:rsidP="000A75DD">
            <w:pPr>
              <w:widowControl w:val="0"/>
              <w:tabs>
                <w:tab w:val="left" w:pos="607"/>
              </w:tabs>
              <w:autoSpaceDE w:val="0"/>
              <w:autoSpaceDN w:val="0"/>
              <w:spacing w:after="0" w:line="240" w:lineRule="auto"/>
              <w:ind w:left="50" w:right="74" w:firstLine="2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D">
              <w:rPr>
                <w:rFonts w:ascii="Times New Roman" w:hAnsi="Times New Roman" w:cs="Times New Roman"/>
                <w:sz w:val="24"/>
                <w:szCs w:val="24"/>
              </w:rPr>
              <w:t>Здатність моделювати зміст навчання відповідно до обов’язкових результатів навчання учнів.</w:t>
            </w:r>
          </w:p>
          <w:p w:rsidR="00D41F8C" w:rsidRPr="000A75DD" w:rsidRDefault="00D41F8C" w:rsidP="000A75DD">
            <w:pPr>
              <w:widowControl w:val="0"/>
              <w:tabs>
                <w:tab w:val="left" w:pos="607"/>
              </w:tabs>
              <w:autoSpaceDE w:val="0"/>
              <w:autoSpaceDN w:val="0"/>
              <w:spacing w:after="0" w:line="240" w:lineRule="auto"/>
              <w:ind w:left="50" w:right="74" w:firstLine="2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75DD">
              <w:rPr>
                <w:rFonts w:ascii="Times New Roman" w:hAnsi="Times New Roman" w:cs="Times New Roman"/>
                <w:sz w:val="24"/>
                <w:szCs w:val="24"/>
              </w:rPr>
              <w:t>Здатність розвивати  в учнів критичне мислення.</w:t>
            </w:r>
          </w:p>
          <w:p w:rsidR="00D41F8C" w:rsidRPr="00D06E5A" w:rsidRDefault="00D41F8C" w:rsidP="000A75DD">
            <w:pPr>
              <w:widowControl w:val="0"/>
              <w:tabs>
                <w:tab w:val="left" w:pos="607"/>
              </w:tabs>
              <w:autoSpaceDE w:val="0"/>
              <w:autoSpaceDN w:val="0"/>
              <w:spacing w:after="0" w:line="240" w:lineRule="auto"/>
              <w:ind w:left="50" w:right="74" w:firstLine="23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5DD">
              <w:rPr>
                <w:rFonts w:ascii="Times New Roman" w:hAnsi="Times New Roman" w:cs="Times New Roman"/>
                <w:sz w:val="24"/>
                <w:szCs w:val="24"/>
              </w:rPr>
              <w:t>Здатність формувати й розвивати в учнів ключові компетентності та вміння, спільні для всіх компетентностей</w:t>
            </w:r>
            <w:r w:rsidRPr="00D06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D41F8C" w:rsidRPr="00D06E5A" w:rsidRDefault="00D41F8C" w:rsidP="00D06E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06E5A">
              <w:rPr>
                <w:rFonts w:ascii="Times New Roman" w:hAnsi="Times New Roman" w:cs="Times New Roman"/>
                <w:sz w:val="24"/>
                <w:szCs w:val="24"/>
              </w:rPr>
              <w:t>Здатність формувати ціннісні ставлення учнів.</w:t>
            </w:r>
          </w:p>
        </w:tc>
      </w:tr>
    </w:tbl>
    <w:p w:rsidR="00D41F8C" w:rsidRPr="007E697E" w:rsidRDefault="00D41F8C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F8C" w:rsidRPr="008C7E00" w:rsidRDefault="00D41F8C" w:rsidP="008C7E00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C7E00">
        <w:rPr>
          <w:rFonts w:ascii="Times New Roman" w:hAnsi="Times New Roman"/>
          <w:b/>
          <w:sz w:val="24"/>
          <w:szCs w:val="24"/>
        </w:rPr>
        <w:t>Питання для самостійної роботи:</w:t>
      </w:r>
    </w:p>
    <w:p w:rsidR="00D41F8C" w:rsidRPr="006A3A5D" w:rsidRDefault="00D41F8C" w:rsidP="006A3A5D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A5D">
        <w:rPr>
          <w:rFonts w:ascii="Times New Roman" w:hAnsi="Times New Roman" w:cs="Times New Roman"/>
          <w:sz w:val="24"/>
          <w:szCs w:val="24"/>
        </w:rPr>
        <w:t>Створіть ментальну карту концептуальних положень Нового Державного стандарту базової середньої освіти.</w:t>
      </w:r>
    </w:p>
    <w:p w:rsidR="00D41F8C" w:rsidRPr="006A3A5D" w:rsidRDefault="00D41F8C" w:rsidP="00B57383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A5D">
        <w:rPr>
          <w:rFonts w:ascii="Times New Roman" w:hAnsi="Times New Roman" w:cs="Times New Roman"/>
          <w:sz w:val="24"/>
          <w:szCs w:val="24"/>
        </w:rPr>
        <w:t>Формування ключових і предметних компетентностей учнів на уроках освітньої галузі «Мистецтво»</w:t>
      </w:r>
    </w:p>
    <w:p w:rsidR="00D41F8C" w:rsidRPr="006A3A5D" w:rsidRDefault="00D41F8C" w:rsidP="008C7E0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A5D">
        <w:rPr>
          <w:rFonts w:ascii="Times New Roman" w:hAnsi="Times New Roman" w:cs="Times New Roman"/>
          <w:sz w:val="24"/>
          <w:szCs w:val="24"/>
        </w:rPr>
        <w:t>Яке значення у сучасному мистецтві мають закони композиції?</w:t>
      </w:r>
    </w:p>
    <w:p w:rsidR="00D41F8C" w:rsidRPr="006A3A5D" w:rsidRDefault="00D41F8C" w:rsidP="008C7E0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A5D">
        <w:rPr>
          <w:rFonts w:ascii="Times New Roman" w:hAnsi="Times New Roman" w:cs="Times New Roman"/>
          <w:sz w:val="24"/>
          <w:szCs w:val="24"/>
        </w:rPr>
        <w:t>Охарактеризуйте потенціал образотворчого мистецтва у формуванні естетичного ставлення до навколишнього світу.</w:t>
      </w:r>
    </w:p>
    <w:p w:rsidR="00D41F8C" w:rsidRPr="006A3A5D" w:rsidRDefault="00D41F8C" w:rsidP="008C7E0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A5D">
        <w:rPr>
          <w:rFonts w:ascii="Times New Roman" w:hAnsi="Times New Roman" w:cs="Times New Roman"/>
          <w:sz w:val="24"/>
          <w:szCs w:val="24"/>
        </w:rPr>
        <w:t>Визначте сутність поняття «пейзаж як складова частина картини»  і як «самостійний жанр мистецтва»</w:t>
      </w:r>
      <w:r w:rsidRPr="006A3A5D">
        <w:rPr>
          <w:rFonts w:ascii="Times New Roman" w:hAnsi="Times New Roman" w:cs="Times New Roman"/>
          <w:lang w:eastAsia="uk-UA"/>
        </w:rPr>
        <w:t>.</w:t>
      </w:r>
    </w:p>
    <w:p w:rsidR="00D41F8C" w:rsidRPr="008C7E00" w:rsidRDefault="00D41F8C" w:rsidP="006A3A5D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41F8C" w:rsidRPr="008C7E00" w:rsidRDefault="00D41F8C" w:rsidP="008C7E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1F8C" w:rsidRPr="008C7E00" w:rsidRDefault="00D41F8C" w:rsidP="008C7E00">
      <w:pPr>
        <w:widowControl w:val="0"/>
        <w:autoSpaceDE w:val="0"/>
        <w:autoSpaceDN w:val="0"/>
        <w:spacing w:after="0" w:line="36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E00">
        <w:rPr>
          <w:rFonts w:ascii="Times New Roman" w:hAnsi="Times New Roman" w:cs="Times New Roman"/>
          <w:b/>
          <w:sz w:val="24"/>
          <w:szCs w:val="24"/>
        </w:rPr>
        <w:t>Список використаних джерел</w:t>
      </w:r>
    </w:p>
    <w:p w:rsidR="00D41F8C" w:rsidRPr="008C7E00" w:rsidRDefault="00D41F8C" w:rsidP="008C7E0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E00">
        <w:rPr>
          <w:rFonts w:ascii="Times New Roman" w:hAnsi="Times New Roman" w:cs="Times New Roman"/>
          <w:sz w:val="24"/>
          <w:szCs w:val="24"/>
        </w:rPr>
        <w:t xml:space="preserve">Про освіту: Закон України від 05.09.2017 № 2145-VIII (Редакція станом на 24.06.2020). URL:  </w:t>
      </w:r>
      <w:hyperlink r:id="rId5" w:history="1">
        <w:r w:rsidRPr="008C7E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https://zakon.rada.gov.ua/laws/show/2145-19#</w:t>
        </w:r>
      </w:hyperlink>
      <w:r w:rsidRPr="008C7E00">
        <w:rPr>
          <w:rFonts w:ascii="Times New Roman" w:hAnsi="Times New Roman" w:cs="Times New Roman"/>
          <w:sz w:val="24"/>
          <w:szCs w:val="24"/>
        </w:rPr>
        <w:t>Text (дата звернення 17.09.2020).</w:t>
      </w:r>
    </w:p>
    <w:p w:rsidR="00D41F8C" w:rsidRPr="008C7E00" w:rsidRDefault="00D41F8C" w:rsidP="008C7E0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E00">
        <w:rPr>
          <w:rFonts w:ascii="Times New Roman" w:hAnsi="Times New Roman" w:cs="Times New Roman"/>
          <w:sz w:val="24"/>
          <w:szCs w:val="24"/>
        </w:rPr>
        <w:t xml:space="preserve">Про повну загальну середню освіту: Закон України від 16.01.2020 № 463-IX (Редакція станом на 01.08.2020). URL: </w:t>
      </w:r>
      <w:hyperlink r:id="rId6" w:history="1">
        <w:r w:rsidRPr="008C7E0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https://zakon.rada.gov.ua/laws/show/463-20#</w:t>
        </w:r>
      </w:hyperlink>
      <w:r w:rsidRPr="008C7E00">
        <w:rPr>
          <w:rFonts w:ascii="Times New Roman" w:hAnsi="Times New Roman" w:cs="Times New Roman"/>
          <w:sz w:val="24"/>
          <w:szCs w:val="24"/>
        </w:rPr>
        <w:t>Text (дата звернення 17.09.2020).</w:t>
      </w:r>
    </w:p>
    <w:p w:rsidR="00D41F8C" w:rsidRPr="008C7E00" w:rsidRDefault="00D41F8C" w:rsidP="008C7E0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E00">
        <w:rPr>
          <w:rFonts w:ascii="Times New Roman" w:hAnsi="Times New Roman" w:cs="Times New Roman"/>
          <w:sz w:val="24"/>
          <w:szCs w:val="24"/>
        </w:rPr>
        <w:t>Державний стандарт базової середньої освіти : затверджений Постановою КМУ від 30.09.2020 № 898. URL: http://search.ligazakon.ua/l_doc2.nsf/link1/KP200898.html.</w:t>
      </w:r>
    </w:p>
    <w:p w:rsidR="00D41F8C" w:rsidRPr="008C7E00" w:rsidRDefault="00D41F8C" w:rsidP="008C7E0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E00">
        <w:rPr>
          <w:rFonts w:ascii="Times New Roman" w:hAnsi="Times New Roman" w:cs="Times New Roman"/>
          <w:sz w:val="24"/>
          <w:szCs w:val="24"/>
        </w:rPr>
        <w:t xml:space="preserve">Про освіту: Закон України : затверджений Верховною Радою України від 13 травня 1999 (в редакції від 28.09.2017, підстава 2145-19). URL: https://zakon.rada.gov.ua /laws/show/2145-19. </w:t>
      </w:r>
    </w:p>
    <w:p w:rsidR="00D41F8C" w:rsidRPr="008C7E00" w:rsidRDefault="00D41F8C" w:rsidP="008C7E0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E00">
        <w:rPr>
          <w:rFonts w:ascii="Times New Roman" w:hAnsi="Times New Roman" w:cs="Times New Roman"/>
          <w:sz w:val="24"/>
          <w:szCs w:val="24"/>
        </w:rPr>
        <w:t>Нова українська школа. 2017. URL: https://www.kmu.gov.ua/storage/app /media /reforms/ukrainska-shkola-compressed.pdf.</w:t>
      </w:r>
    </w:p>
    <w:p w:rsidR="00D41F8C" w:rsidRPr="008C7E00" w:rsidRDefault="00D41F8C" w:rsidP="008C7E0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E00">
        <w:rPr>
          <w:rFonts w:ascii="Times New Roman" w:hAnsi="Times New Roman" w:cs="Times New Roman"/>
          <w:sz w:val="24"/>
          <w:szCs w:val="24"/>
        </w:rPr>
        <w:t>Типова освітня програма для 5-9 класів закладів загальної середньої освіти (2021 рік). Сайт МОН України. URL: https://mon.gov.ua/storage/app/uploads/public /602/fd3/0bc/602fd30bccb01131290234.pdf.</w:t>
      </w:r>
    </w:p>
    <w:p w:rsidR="00D41F8C" w:rsidRPr="008C7E00" w:rsidRDefault="00D41F8C" w:rsidP="008C7E0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E00">
        <w:rPr>
          <w:rFonts w:ascii="Times New Roman" w:hAnsi="Times New Roman" w:cs="Times New Roman"/>
          <w:sz w:val="24"/>
          <w:szCs w:val="24"/>
        </w:rPr>
        <w:t>Про затвердження Державного стандарту базової і повної загальної середньої освіти: Постанова КМУ від 23.11.2011 № 1392 URL: http://ru.osvita.ua/legislation/Ser_osv/28030/ (дата звернення 17.09.2020).</w:t>
      </w:r>
    </w:p>
    <w:p w:rsidR="00D41F8C" w:rsidRPr="008C7E00" w:rsidRDefault="00D41F8C" w:rsidP="008C7E0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E00">
        <w:rPr>
          <w:rFonts w:ascii="Times New Roman" w:hAnsi="Times New Roman" w:cs="Times New Roman"/>
          <w:sz w:val="24"/>
          <w:szCs w:val="24"/>
        </w:rPr>
        <w:t>Баукова</w:t>
      </w:r>
      <w:r w:rsidRPr="008C7E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E00">
        <w:rPr>
          <w:rFonts w:ascii="Times New Roman" w:hAnsi="Times New Roman" w:cs="Times New Roman"/>
          <w:sz w:val="24"/>
          <w:szCs w:val="24"/>
        </w:rPr>
        <w:t>Т. В. Композиция в живописи / Т.В. Баукова. – М., 2007. – 176с.</w:t>
      </w:r>
    </w:p>
    <w:p w:rsidR="00D41F8C" w:rsidRPr="008C7E00" w:rsidRDefault="00D41F8C" w:rsidP="008C7E0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E00">
        <w:rPr>
          <w:rFonts w:ascii="Times New Roman" w:hAnsi="Times New Roman" w:cs="Times New Roman"/>
          <w:sz w:val="24"/>
          <w:szCs w:val="24"/>
        </w:rPr>
        <w:t>Костенко</w:t>
      </w:r>
      <w:r w:rsidRPr="008C7E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E00">
        <w:rPr>
          <w:rFonts w:ascii="Times New Roman" w:hAnsi="Times New Roman" w:cs="Times New Roman"/>
          <w:sz w:val="24"/>
          <w:szCs w:val="24"/>
        </w:rPr>
        <w:t>Т.</w:t>
      </w:r>
      <w:r w:rsidRPr="008C7E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E00">
        <w:rPr>
          <w:rFonts w:ascii="Times New Roman" w:hAnsi="Times New Roman" w:cs="Times New Roman"/>
          <w:sz w:val="24"/>
          <w:szCs w:val="24"/>
        </w:rPr>
        <w:t>В. Основи композиції та тримірного формоутворення: навчально-методичний посібник / Т. В. Костенко. – Харків : ХДАДМ, 2003. – 256 с.</w:t>
      </w:r>
    </w:p>
    <w:p w:rsidR="00D41F8C" w:rsidRPr="008C7E00" w:rsidRDefault="00D41F8C" w:rsidP="008C7E0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uk-UA"/>
        </w:rPr>
      </w:pPr>
      <w:r w:rsidRPr="008C7E00">
        <w:rPr>
          <w:rFonts w:ascii="Times New Roman" w:hAnsi="Times New Roman" w:cs="Times New Roman"/>
          <w:sz w:val="24"/>
          <w:szCs w:val="24"/>
        </w:rPr>
        <w:t>Новицька</w:t>
      </w:r>
      <w:r w:rsidRPr="008C7E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E00">
        <w:rPr>
          <w:rFonts w:ascii="Times New Roman" w:hAnsi="Times New Roman" w:cs="Times New Roman"/>
          <w:sz w:val="24"/>
          <w:szCs w:val="24"/>
        </w:rPr>
        <w:t>О.</w:t>
      </w:r>
      <w:r w:rsidRPr="008C7E0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E00">
        <w:rPr>
          <w:rFonts w:ascii="Times New Roman" w:hAnsi="Times New Roman" w:cs="Times New Roman"/>
          <w:sz w:val="24"/>
          <w:szCs w:val="24"/>
        </w:rPr>
        <w:t>Р. Основи композиції: навчально-методичні рекомендації до теоретичних занять з курсу / О. Р. Новицька. – Івано-Франківськ : ВДВ ЦІТ, 2007. – 89 с.</w:t>
      </w:r>
    </w:p>
    <w:p w:rsidR="00D41F8C" w:rsidRPr="008C7E00" w:rsidRDefault="00D41F8C" w:rsidP="008C7E00">
      <w:pPr>
        <w:widowControl w:val="0"/>
        <w:tabs>
          <w:tab w:val="left" w:pos="108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lang w:eastAsia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0"/>
        <w:gridCol w:w="6616"/>
      </w:tblGrid>
      <w:tr w:rsidR="00D41F8C" w:rsidRPr="008C7E00" w:rsidTr="00C901B0">
        <w:trPr>
          <w:trHeight w:val="551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b/>
                <w:i/>
                <w:w w:val="105"/>
                <w:sz w:val="25"/>
                <w:szCs w:val="25"/>
                <w:lang w:eastAsia="uk-UA"/>
              </w:rPr>
              <w:t>Строки виконання</w:t>
            </w:r>
          </w:p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w w:val="105"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b/>
                <w:i/>
                <w:w w:val="105"/>
                <w:sz w:val="25"/>
                <w:szCs w:val="25"/>
                <w:lang w:eastAsia="uk-UA"/>
              </w:rPr>
              <w:t>Програми</w:t>
            </w:r>
          </w:p>
        </w:tc>
        <w:tc>
          <w:tcPr>
            <w:tcW w:w="6616" w:type="dxa"/>
          </w:tcPr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234"/>
              <w:rPr>
                <w:rFonts w:ascii="Times New Roman" w:hAnsi="Times New Roman" w:cs="Times New Roman"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sz w:val="25"/>
                <w:szCs w:val="25"/>
                <w:lang w:val="en-US" w:eastAsia="uk-UA"/>
              </w:rPr>
              <w:t>2021-2022 рр</w:t>
            </w:r>
            <w:r w:rsidRPr="008C7E00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.</w:t>
            </w:r>
          </w:p>
        </w:tc>
      </w:tr>
      <w:tr w:rsidR="00D41F8C" w:rsidRPr="008C7E00" w:rsidTr="00C901B0">
        <w:trPr>
          <w:trHeight w:val="275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w w:val="105"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b/>
                <w:i/>
                <w:w w:val="105"/>
                <w:sz w:val="25"/>
                <w:szCs w:val="25"/>
                <w:lang w:eastAsia="uk-UA"/>
              </w:rPr>
              <w:t>Місце виконання програми</w:t>
            </w:r>
          </w:p>
        </w:tc>
        <w:tc>
          <w:tcPr>
            <w:tcW w:w="6616" w:type="dxa"/>
          </w:tcPr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234"/>
              <w:rPr>
                <w:rFonts w:ascii="Times New Roman" w:hAnsi="Times New Roman" w:cs="Times New Roman"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 xml:space="preserve">вул. Ярослава Мудрого, </w:t>
            </w:r>
            <w:smartTag w:uri="urn:schemas-microsoft-com:office:smarttags" w:element="metricconverter">
              <w:smartTagPr>
                <w:attr w:name="ProductID" w:val="37, м"/>
              </w:smartTagPr>
              <w:r w:rsidRPr="008C7E00">
                <w:rPr>
                  <w:rFonts w:ascii="Times New Roman" w:hAnsi="Times New Roman" w:cs="Times New Roman"/>
                  <w:sz w:val="25"/>
                  <w:szCs w:val="25"/>
                  <w:lang w:eastAsia="uk-UA"/>
                </w:rPr>
                <w:t>37, м</w:t>
              </w:r>
            </w:smartTag>
            <w:r w:rsidRPr="008C7E00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. Біла Церква</w:t>
            </w:r>
          </w:p>
        </w:tc>
      </w:tr>
      <w:tr w:rsidR="00D41F8C" w:rsidRPr="008C7E00" w:rsidTr="00C901B0">
        <w:trPr>
          <w:trHeight w:val="828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uk-UA"/>
              </w:rPr>
              <w:t>Вартість/</w:t>
            </w:r>
          </w:p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b/>
                <w:i/>
                <w:w w:val="95"/>
                <w:sz w:val="25"/>
                <w:szCs w:val="25"/>
                <w:lang w:eastAsia="uk-UA"/>
              </w:rPr>
              <w:t xml:space="preserve">безоплатність надання </w:t>
            </w:r>
            <w:r w:rsidRPr="008C7E00"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uk-UA"/>
              </w:rPr>
              <w:t>освітньої послуги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234"/>
              <w:jc w:val="both"/>
              <w:rPr>
                <w:rFonts w:ascii="Times New Roman" w:hAnsi="Times New Roman" w:cs="Times New Roman"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безоплатність надання освітньої послуги</w:t>
            </w:r>
          </w:p>
        </w:tc>
      </w:tr>
      <w:tr w:rsidR="00D41F8C" w:rsidRPr="008C7E00" w:rsidTr="00C901B0">
        <w:trPr>
          <w:trHeight w:val="827"/>
          <w:jc w:val="center"/>
        </w:trPr>
        <w:tc>
          <w:tcPr>
            <w:tcW w:w="3260" w:type="dxa"/>
            <w:tcBorders>
              <w:left w:val="single" w:sz="6" w:space="0" w:color="000000"/>
            </w:tcBorders>
          </w:tcPr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uk-UA"/>
              </w:rPr>
              <w:t>Документ, що видається за результатами підвищення</w:t>
            </w:r>
          </w:p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b/>
                <w:i/>
                <w:w w:val="105"/>
                <w:sz w:val="25"/>
                <w:szCs w:val="25"/>
                <w:lang w:eastAsia="uk-UA"/>
              </w:rPr>
              <w:t>кваліфікації</w:t>
            </w:r>
          </w:p>
        </w:tc>
        <w:tc>
          <w:tcPr>
            <w:tcW w:w="6616" w:type="dxa"/>
            <w:tcBorders>
              <w:top w:val="single" w:sz="4" w:space="0" w:color="auto"/>
            </w:tcBorders>
          </w:tcPr>
          <w:p w:rsidR="00D41F8C" w:rsidRPr="008C7E00" w:rsidRDefault="00D41F8C" w:rsidP="008C7E00">
            <w:pPr>
              <w:widowControl w:val="0"/>
              <w:autoSpaceDE w:val="0"/>
              <w:autoSpaceDN w:val="0"/>
              <w:spacing w:after="0" w:line="240" w:lineRule="auto"/>
              <w:ind w:left="234"/>
              <w:jc w:val="both"/>
              <w:rPr>
                <w:rFonts w:ascii="Times New Roman" w:hAnsi="Times New Roman" w:cs="Times New Roman"/>
                <w:strike/>
                <w:sz w:val="25"/>
                <w:szCs w:val="25"/>
                <w:lang w:eastAsia="uk-UA"/>
              </w:rPr>
            </w:pPr>
            <w:r w:rsidRPr="008C7E00">
              <w:rPr>
                <w:rFonts w:ascii="Times New Roman" w:hAnsi="Times New Roman" w:cs="Times New Roman"/>
                <w:sz w:val="25"/>
                <w:szCs w:val="25"/>
                <w:lang w:eastAsia="uk-UA"/>
              </w:rPr>
              <w:t>свідоцтво</w:t>
            </w:r>
          </w:p>
        </w:tc>
      </w:tr>
    </w:tbl>
    <w:p w:rsidR="00D41F8C" w:rsidRDefault="00D41F8C" w:rsidP="008C7E00">
      <w:pPr>
        <w:widowControl w:val="0"/>
        <w:tabs>
          <w:tab w:val="left" w:pos="2160"/>
          <w:tab w:val="left" w:pos="40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F8C" w:rsidRDefault="00D41F8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F8C" w:rsidRDefault="00D41F8C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F8C" w:rsidRDefault="00D41F8C">
      <w:pPr>
        <w:widowControl w:val="0"/>
        <w:spacing w:after="0" w:line="240" w:lineRule="auto"/>
        <w:ind w:left="644" w:hanging="720"/>
        <w:rPr>
          <w:rFonts w:ascii="Times New Roman" w:hAnsi="Times New Roman" w:cs="Times New Roman"/>
          <w:b/>
          <w:sz w:val="28"/>
          <w:szCs w:val="28"/>
        </w:rPr>
      </w:pPr>
    </w:p>
    <w:p w:rsidR="00D41F8C" w:rsidRDefault="00D41F8C">
      <w:pPr>
        <w:widowControl w:val="0"/>
        <w:spacing w:after="0" w:line="240" w:lineRule="auto"/>
        <w:ind w:left="644" w:hanging="720"/>
        <w:rPr>
          <w:rFonts w:ascii="Times New Roman" w:hAnsi="Times New Roman" w:cs="Times New Roman"/>
          <w:b/>
          <w:sz w:val="28"/>
          <w:szCs w:val="28"/>
        </w:rPr>
      </w:pPr>
    </w:p>
    <w:sectPr w:rsidR="00D41F8C" w:rsidSect="00090D00">
      <w:pgSz w:w="11910" w:h="16840"/>
      <w:pgMar w:top="567" w:right="850" w:bottom="568" w:left="1134" w:header="708" w:footer="708" w:gutter="0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30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F96"/>
    <w:multiLevelType w:val="multilevel"/>
    <w:tmpl w:val="935A48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BD7F50"/>
    <w:multiLevelType w:val="multilevel"/>
    <w:tmpl w:val="FE3A7B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690739"/>
    <w:multiLevelType w:val="hybridMultilevel"/>
    <w:tmpl w:val="8A14A27E"/>
    <w:lvl w:ilvl="0" w:tplc="D65E895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325D7B"/>
    <w:multiLevelType w:val="hybridMultilevel"/>
    <w:tmpl w:val="3350D0E2"/>
    <w:lvl w:ilvl="0" w:tplc="ECDC670E">
      <w:start w:val="1"/>
      <w:numFmt w:val="decimal"/>
      <w:lvlText w:val="%1."/>
      <w:lvlJc w:val="left"/>
      <w:pPr>
        <w:tabs>
          <w:tab w:val="num" w:pos="357"/>
        </w:tabs>
        <w:ind w:firstLine="567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64B"/>
    <w:rsid w:val="0002264B"/>
    <w:rsid w:val="0004015E"/>
    <w:rsid w:val="00090D00"/>
    <w:rsid w:val="00091464"/>
    <w:rsid w:val="000A75DD"/>
    <w:rsid w:val="00161EFC"/>
    <w:rsid w:val="002028B8"/>
    <w:rsid w:val="00267C30"/>
    <w:rsid w:val="004558E2"/>
    <w:rsid w:val="00463790"/>
    <w:rsid w:val="004E127F"/>
    <w:rsid w:val="006A3A5D"/>
    <w:rsid w:val="006D7352"/>
    <w:rsid w:val="006D73B2"/>
    <w:rsid w:val="00703969"/>
    <w:rsid w:val="00734964"/>
    <w:rsid w:val="007C507A"/>
    <w:rsid w:val="007E697E"/>
    <w:rsid w:val="008C7E00"/>
    <w:rsid w:val="00A415D0"/>
    <w:rsid w:val="00B57383"/>
    <w:rsid w:val="00C75FA4"/>
    <w:rsid w:val="00C901B0"/>
    <w:rsid w:val="00C90B81"/>
    <w:rsid w:val="00D06E5A"/>
    <w:rsid w:val="00D41F8C"/>
    <w:rsid w:val="00ED6098"/>
    <w:rsid w:val="00F235B4"/>
    <w:rsid w:val="00F3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8B8"/>
    <w:pPr>
      <w:spacing w:after="200" w:line="276" w:lineRule="auto"/>
    </w:pPr>
    <w:rPr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0D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0D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0D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0D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0D0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0D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uk-UA" w:eastAsia="ru-RU"/>
    </w:rPr>
  </w:style>
  <w:style w:type="table" w:customStyle="1" w:styleId="TableNormal1">
    <w:name w:val="Table Normal1"/>
    <w:uiPriority w:val="99"/>
    <w:rsid w:val="00090D00"/>
    <w:pPr>
      <w:spacing w:after="200" w:line="276" w:lineRule="auto"/>
    </w:pPr>
    <w:rPr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90D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uk-UA" w:eastAsia="ru-RU"/>
    </w:rPr>
  </w:style>
  <w:style w:type="table" w:styleId="TableGrid">
    <w:name w:val="Table Grid"/>
    <w:basedOn w:val="TableNormal"/>
    <w:uiPriority w:val="99"/>
    <w:rsid w:val="002028B8"/>
    <w:pPr>
      <w:widowControl w:val="0"/>
      <w:autoSpaceDE w:val="0"/>
      <w:autoSpaceDN w:val="0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2028B8"/>
    <w:pPr>
      <w:widowControl w:val="0"/>
      <w:autoSpaceDE w:val="0"/>
      <w:autoSpaceDN w:val="0"/>
    </w:pPr>
    <w:rPr>
      <w:rFonts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2028B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028B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028B8"/>
    <w:rPr>
      <w:rFonts w:cs="Times New Roman"/>
      <w:color w:val="800080"/>
      <w:u w:val="single"/>
    </w:rPr>
  </w:style>
  <w:style w:type="character" w:customStyle="1" w:styleId="1">
    <w:name w:val="Заголовок 1 Знак"/>
    <w:basedOn w:val="DefaultParagraphFont"/>
    <w:uiPriority w:val="99"/>
    <w:rsid w:val="002028B8"/>
    <w:rPr>
      <w:rFonts w:ascii="Cambria" w:hAnsi="Cambria" w:cs="font305"/>
      <w:b/>
      <w:bCs/>
      <w:color w:val="365F91"/>
      <w:sz w:val="28"/>
      <w:szCs w:val="28"/>
    </w:rPr>
  </w:style>
  <w:style w:type="paragraph" w:customStyle="1" w:styleId="a">
    <w:name w:val="Содержимое таблицы"/>
    <w:basedOn w:val="Normal"/>
    <w:uiPriority w:val="99"/>
    <w:rsid w:val="002028B8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2028B8"/>
  </w:style>
  <w:style w:type="paragraph" w:customStyle="1" w:styleId="10">
    <w:name w:val="Звичайний (веб)1"/>
    <w:basedOn w:val="Normal"/>
    <w:uiPriority w:val="99"/>
    <w:rsid w:val="002028B8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99"/>
    <w:qFormat/>
    <w:rsid w:val="00090D0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uk-UA" w:eastAsia="ru-RU"/>
    </w:rPr>
  </w:style>
  <w:style w:type="table" w:customStyle="1" w:styleId="a0">
    <w:name w:val="Стиль"/>
    <w:basedOn w:val="TableNormal2"/>
    <w:uiPriority w:val="99"/>
    <w:rsid w:val="00090D00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"/>
    <w:basedOn w:val="TableNormal2"/>
    <w:uiPriority w:val="99"/>
    <w:rsid w:val="00090D00"/>
    <w:rPr>
      <w:rFonts w:cs="Calibri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F23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235B4"/>
    <w:rPr>
      <w:rFonts w:eastAsia="Times New Roman" w:cs="Times New Roman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63-20" TargetMode="Externa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893</Words>
  <Characters>5092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</cp:lastModifiedBy>
  <cp:revision>8</cp:revision>
  <dcterms:created xsi:type="dcterms:W3CDTF">2021-06-08T08:54:00Z</dcterms:created>
  <dcterms:modified xsi:type="dcterms:W3CDTF">2021-11-25T14:35:00Z</dcterms:modified>
</cp:coreProperties>
</file>