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8" w:rsidRPr="00FF1E19" w:rsidRDefault="00444C18" w:rsidP="00FF1E19">
      <w:pPr>
        <w:widowControl w:val="0"/>
        <w:autoSpaceDE w:val="0"/>
        <w:autoSpaceDN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FF1E19">
        <w:rPr>
          <w:rFonts w:ascii="Times New Roman" w:hAnsi="Times New Roman"/>
          <w:b/>
          <w:w w:val="105"/>
          <w:lang w:val="uk-UA" w:eastAsia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444C18" w:rsidTr="00C772E5">
        <w:tc>
          <w:tcPr>
            <w:tcW w:w="4077" w:type="dxa"/>
          </w:tcPr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 xml:space="preserve">СХВАЛЕНО </w:t>
            </w:r>
          </w:p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 xml:space="preserve">від 21 січня 2021 року №1 </w:t>
            </w:r>
          </w:p>
        </w:tc>
        <w:tc>
          <w:tcPr>
            <w:tcW w:w="1985" w:type="dxa"/>
          </w:tcPr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 xml:space="preserve">Наказ КНЗ КОР «КОІПОПК» </w:t>
            </w:r>
          </w:p>
          <w:p w:rsidR="00444C18" w:rsidRPr="00536233" w:rsidRDefault="00444C18" w:rsidP="005362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6233">
              <w:rPr>
                <w:rFonts w:ascii="Times New Roman" w:hAnsi="Times New Roman"/>
                <w:sz w:val="28"/>
                <w:szCs w:val="28"/>
              </w:rPr>
              <w:t>від 22 січня 2021 року №13/1</w:t>
            </w:r>
          </w:p>
        </w:tc>
      </w:tr>
    </w:tbl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hAnsi="Times New Roman"/>
          <w:b/>
          <w:i/>
          <w:sz w:val="24"/>
          <w:lang w:val="uk-UA" w:eastAsia="uk-UA"/>
        </w:rPr>
      </w:pPr>
      <w:r w:rsidRPr="00FF1E19">
        <w:rPr>
          <w:rFonts w:ascii="Times New Roman" w:hAnsi="Times New Roman"/>
          <w:b/>
          <w:i/>
          <w:w w:val="105"/>
          <w:sz w:val="24"/>
          <w:lang w:val="uk-UA" w:eastAsia="uk-UA"/>
        </w:rPr>
        <w:tab/>
      </w: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b/>
          <w:w w:val="105"/>
          <w:sz w:val="28"/>
          <w:szCs w:val="28"/>
          <w:lang w:val="uk-UA" w:eastAsia="uk-UA"/>
        </w:rPr>
        <w:t>ОСВІТНЯ ПРОГРАМА</w:t>
      </w:r>
    </w:p>
    <w:p w:rsidR="00444C18" w:rsidRDefault="00444C18" w:rsidP="00FF1E1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b/>
          <w:sz w:val="28"/>
          <w:szCs w:val="28"/>
          <w:lang w:val="uk-UA" w:eastAsia="uk-UA"/>
        </w:rPr>
        <w:t xml:space="preserve">ПІДВИЩЕННЯ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ФАХОВОЇ </w:t>
      </w:r>
      <w:r w:rsidRPr="00FF1E19">
        <w:rPr>
          <w:rFonts w:ascii="Times New Roman" w:hAnsi="Times New Roman"/>
          <w:b/>
          <w:sz w:val="28"/>
          <w:szCs w:val="28"/>
          <w:lang w:val="uk-UA" w:eastAsia="uk-UA"/>
        </w:rPr>
        <w:t xml:space="preserve"> КВАЛІФІКАЦІЇ</w:t>
      </w:r>
    </w:p>
    <w:p w:rsidR="00444C18" w:rsidRPr="00FF1E19" w:rsidRDefault="00444C18" w:rsidP="00FF1E1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b/>
          <w:sz w:val="28"/>
          <w:szCs w:val="28"/>
          <w:lang w:val="uk-UA" w:eastAsia="uk-UA"/>
        </w:rPr>
        <w:t xml:space="preserve"> ВЧИТЕЛІВ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МУЗИЧНОГО МИСТЕЦТВА</w:t>
      </w: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8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F1E19">
        <w:rPr>
          <w:rFonts w:ascii="Times New Roman" w:hAnsi="Times New Roman"/>
          <w:sz w:val="28"/>
          <w:szCs w:val="28"/>
          <w:lang w:val="uk-UA" w:eastAsia="uk-UA"/>
        </w:rPr>
        <w:t>Біла Церква – 2021</w:t>
      </w: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</w:pPr>
    </w:p>
    <w:p w:rsidR="00444C18" w:rsidRPr="00FF1E19" w:rsidRDefault="00444C18" w:rsidP="00FF1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val="uk-UA" w:eastAsia="uk-UA"/>
        </w:rPr>
        <w:sectPr w:rsidR="00444C18" w:rsidRPr="00FF1E19" w:rsidSect="00FF1E19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332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"/>
        <w:gridCol w:w="684"/>
        <w:gridCol w:w="2494"/>
        <w:gridCol w:w="4905"/>
        <w:gridCol w:w="518"/>
        <w:gridCol w:w="583"/>
        <w:gridCol w:w="11"/>
        <w:gridCol w:w="497"/>
        <w:gridCol w:w="9"/>
        <w:gridCol w:w="606"/>
        <w:gridCol w:w="9"/>
      </w:tblGrid>
      <w:tr w:rsidR="00444C18" w:rsidRPr="00254F55" w:rsidTr="009945E7">
        <w:trPr>
          <w:gridBefore w:val="1"/>
          <w:gridAfter w:val="1"/>
          <w:wBefore w:w="16" w:type="dxa"/>
          <w:wAfter w:w="9" w:type="dxa"/>
          <w:trHeight w:val="554"/>
        </w:trPr>
        <w:tc>
          <w:tcPr>
            <w:tcW w:w="3178" w:type="dxa"/>
            <w:gridSpan w:val="2"/>
            <w:tcBorders>
              <w:left w:val="single" w:sz="6" w:space="0" w:color="000000"/>
            </w:tcBorders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Укладачі програми</w:t>
            </w:r>
          </w:p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129" w:type="dxa"/>
            <w:gridSpan w:val="7"/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62" w:lineRule="exact"/>
              <w:ind w:left="107" w:right="8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>Ковальова С.В.,</w:t>
            </w:r>
            <w:r w:rsidRPr="0053623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65" w:lineRule="exact"/>
              <w:ind w:left="107" w:right="89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>Логімахова О.А</w:t>
            </w:r>
            <w:r w:rsidRPr="0053623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., завідувач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444C18" w:rsidRPr="00254F55" w:rsidTr="009945E7">
        <w:trPr>
          <w:gridBefore w:val="1"/>
          <w:gridAfter w:val="1"/>
          <w:wBefore w:w="16" w:type="dxa"/>
          <w:wAfter w:w="9" w:type="dxa"/>
          <w:trHeight w:val="551"/>
        </w:trPr>
        <w:tc>
          <w:tcPr>
            <w:tcW w:w="3178" w:type="dxa"/>
            <w:gridSpan w:val="2"/>
            <w:tcBorders>
              <w:left w:val="single" w:sz="6" w:space="0" w:color="000000"/>
            </w:tcBorders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Найменування програми</w:t>
            </w:r>
          </w:p>
        </w:tc>
        <w:tc>
          <w:tcPr>
            <w:tcW w:w="7129" w:type="dxa"/>
            <w:gridSpan w:val="7"/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before="1" w:after="0" w:line="240" w:lineRule="auto"/>
              <w:ind w:left="174" w:right="8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Освітня програма підвищення фахової кваліфікації </w:t>
            </w: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вчителів музичного мистецтва</w:t>
            </w:r>
          </w:p>
        </w:tc>
      </w:tr>
      <w:tr w:rsidR="00444C18" w:rsidRPr="00254F55" w:rsidTr="009945E7">
        <w:trPr>
          <w:gridBefore w:val="1"/>
          <w:gridAfter w:val="1"/>
          <w:wBefore w:w="16" w:type="dxa"/>
          <w:wAfter w:w="9" w:type="dxa"/>
          <w:trHeight w:val="767"/>
        </w:trPr>
        <w:tc>
          <w:tcPr>
            <w:tcW w:w="3178" w:type="dxa"/>
            <w:gridSpan w:val="2"/>
            <w:tcBorders>
              <w:left w:val="single" w:sz="6" w:space="0" w:color="000000"/>
            </w:tcBorders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Мета програми</w:t>
            </w:r>
          </w:p>
        </w:tc>
        <w:tc>
          <w:tcPr>
            <w:tcW w:w="7129" w:type="dxa"/>
            <w:gridSpan w:val="7"/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40" w:lineRule="auto"/>
              <w:ind w:left="174" w:right="89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підвищити рівень професійної компетентності вчителів освітньої галузі «Мистецтво»,  розвивати готовність до впровадження інноваційних художньо-педагогічних технологій у мистецькому освітньому процесі закладів загальної середньої освіти</w:t>
            </w:r>
          </w:p>
        </w:tc>
      </w:tr>
      <w:tr w:rsidR="00444C18" w:rsidRPr="00536233" w:rsidTr="009945E7">
        <w:trPr>
          <w:gridBefore w:val="1"/>
          <w:gridAfter w:val="1"/>
          <w:wBefore w:w="16" w:type="dxa"/>
          <w:wAfter w:w="9" w:type="dxa"/>
          <w:trHeight w:val="767"/>
        </w:trPr>
        <w:tc>
          <w:tcPr>
            <w:tcW w:w="3178" w:type="dxa"/>
            <w:gridSpan w:val="2"/>
            <w:tcBorders>
              <w:left w:val="single" w:sz="6" w:space="0" w:color="000000"/>
            </w:tcBorders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Напрям програми</w:t>
            </w:r>
          </w:p>
        </w:tc>
        <w:tc>
          <w:tcPr>
            <w:tcW w:w="7129" w:type="dxa"/>
            <w:gridSpan w:val="7"/>
          </w:tcPr>
          <w:p w:rsidR="00444C18" w:rsidRPr="00536233" w:rsidRDefault="00444C18" w:rsidP="00FF1E19">
            <w:pPr>
              <w:widowControl w:val="0"/>
              <w:autoSpaceDE w:val="0"/>
              <w:autoSpaceDN w:val="0"/>
              <w:spacing w:after="0" w:line="240" w:lineRule="auto"/>
              <w:ind w:left="174" w:right="8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розвиток професійних компетентностей (знання навчального   предмета, фахових методик, технологій), педагогічно-мистецької майстерності 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  <w:vMerge w:val="restart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7399" w:type="dxa"/>
            <w:gridSpan w:val="2"/>
            <w:vMerge w:val="restart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  <w:textDirection w:val="btLr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 годин</w:t>
            </w:r>
          </w:p>
        </w:tc>
        <w:tc>
          <w:tcPr>
            <w:tcW w:w="1715" w:type="dxa"/>
            <w:gridSpan w:val="6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Аудиторні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389"/>
          <w:jc w:val="center"/>
        </w:trPr>
        <w:tc>
          <w:tcPr>
            <w:tcW w:w="700" w:type="dxa"/>
            <w:gridSpan w:val="2"/>
            <w:vMerge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399" w:type="dxa"/>
            <w:gridSpan w:val="2"/>
            <w:vMerge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18" w:type="dxa"/>
            <w:vMerge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Семінари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Модуль І. </w:t>
            </w: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Філософія освіти </w:t>
            </w: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XX</w:t>
            </w:r>
            <w:r w:rsidRPr="00536233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І століття</w:t>
            </w:r>
          </w:p>
        </w:tc>
        <w:tc>
          <w:tcPr>
            <w:tcW w:w="518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3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pacing w:val="-6"/>
                <w:sz w:val="24"/>
                <w:szCs w:val="24"/>
                <w:lang w:val="uk-UA" w:eastAsia="uk-UA"/>
              </w:rPr>
              <w:t xml:space="preserve">Модуль ІІІ. </w:t>
            </w:r>
            <w:r w:rsidRPr="00536233">
              <w:rPr>
                <w:rFonts w:ascii="Times New Roman" w:hAnsi="Times New Roman"/>
                <w:b/>
                <w:spacing w:val="-6"/>
                <w:sz w:val="24"/>
                <w:szCs w:val="24"/>
                <w:lang w:eastAsia="uk-UA"/>
              </w:rPr>
              <w:t>Зміст та технології мистецької освіти</w:t>
            </w: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на засадах компетентнісного підходу</w:t>
            </w:r>
          </w:p>
        </w:tc>
        <w:tc>
          <w:tcPr>
            <w:tcW w:w="518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83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83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>Реалізація Державного стандарту базової середньої освіти у процесі вивчення предметів освітньої галузі “Мистецтво”</w:t>
            </w:r>
          </w:p>
        </w:tc>
        <w:tc>
          <w:tcPr>
            <w:tcW w:w="518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83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"/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Компетентнісний потенціал мистецької освітньої галузі Державного стандарту базової середньої освіти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–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Універсальні можливості мистецтва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3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наскрізних умінь особистості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/>
              </w:rPr>
              <w:t>Принципи навчання мистецтва в освітньому процесі закладів загальної середньої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3.4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Упровадження модельних навчальних програм освітньої галузі «Мистецтво»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</w:tcPr>
          <w:p w:rsidR="00444C18" w:rsidRPr="00536233" w:rsidRDefault="00444C18" w:rsidP="0025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i/>
                <w:spacing w:val="-10"/>
                <w:sz w:val="24"/>
                <w:szCs w:val="24"/>
                <w:lang w:val="uk-UA" w:eastAsia="uk-UA"/>
              </w:rPr>
              <w:t xml:space="preserve"> Організація  мистецького  освітнього процесу в закладах загальної середньої освіти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3.5.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Розвиток творчих здібностей особистості засобами мистецької освіти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3.7.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keepNext/>
              <w:widowControl w:val="0"/>
              <w:autoSpaceDE w:val="0"/>
              <w:autoSpaceDN w:val="0"/>
              <w:spacing w:after="0" w:line="23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Пізнавально-інформаційний лепбук як засіб організації навчальної діяльності на уроках освітньої галузі «Мистецтво»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3.8.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keepNext/>
              <w:widowControl w:val="0"/>
              <w:autoSpaceDE w:val="0"/>
              <w:autoSpaceDN w:val="0"/>
              <w:spacing w:after="0" w:line="23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Сприймання та інтерпретація художнього образу мистецтва  </w:t>
            </w:r>
          </w:p>
          <w:p w:rsidR="00444C18" w:rsidRPr="00536233" w:rsidRDefault="00444C18" w:rsidP="009945E7">
            <w:pPr>
              <w:keepNext/>
              <w:widowControl w:val="0"/>
              <w:autoSpaceDE w:val="0"/>
              <w:autoSpaceDN w:val="0"/>
              <w:spacing w:after="0" w:line="23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3.9.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keepNext/>
              <w:widowControl w:val="0"/>
              <w:autoSpaceDE w:val="0"/>
              <w:autoSpaceDN w:val="0"/>
              <w:spacing w:after="0" w:line="23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Діалогічний метод у розвитку культурної компетентності учнів у процесі спілкування з мистецтвом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3.10.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keepNext/>
              <w:widowControl w:val="0"/>
              <w:autoSpaceDE w:val="0"/>
              <w:autoSpaceDN w:val="0"/>
              <w:spacing w:after="0" w:line="23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Художній діалог і художньо-педагогічне спілкування  у реалізації принципів педагогіки партнерства на уроках мистецтва та у позанавчальній діяльності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Інноваційні художньо-педагогічні технології мистецького навчання здобувачів освіти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3.11.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Упровадження інноваційних художньо-педагогічних технологій у процесі вивчення предметів освітньої галузі «Мистецтво»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3.12.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Моделювання уроків мистецтва на засадах педагогіки партнерства</w:t>
            </w:r>
          </w:p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3.13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Героїчні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</w:t>
            </w:r>
            <w:r w:rsidRPr="005362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патріотичні образи в мистецтві (на прикладі моделювання  інтеграції музики, живопису та літератури)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3.14.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Формувальне оцінювання на уроках освітньої галузі «Мистецтво» як інструмент розвитку учнів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83" w:type="dxa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2F2F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 xml:space="preserve"> Формування предметних компетентностей учнів у процесі мистецької діяльності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3.15.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Вокально-хорова робота на уроках музичного мистецтва та інтегрованого курсу «Мистецтво» в умовах Нової української школи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3.16.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Кубик Блума у розвитку критичного і художньо-образного мислення у процесі сприймання творів мистецтва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3.17.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Візуалізація і структурування інформації за допомогою ментальних  карта на уроках мистецтва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Спецкурси (спецпрактикуми)за вибором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56"/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3.24.</w:t>
            </w:r>
          </w:p>
        </w:tc>
        <w:tc>
          <w:tcPr>
            <w:tcW w:w="7399" w:type="dxa"/>
            <w:gridSpan w:val="2"/>
          </w:tcPr>
          <w:p w:rsidR="00444C18" w:rsidRPr="00254F55" w:rsidRDefault="00444C18" w:rsidP="00FA5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254F55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Інтеграція в мистецькій освіті</w:t>
            </w:r>
          </w:p>
          <w:p w:rsidR="00444C18" w:rsidRPr="00536233" w:rsidRDefault="00444C18" w:rsidP="00FA5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Концептуальні ідеї змісту навчання інтегрованого курсу «Мистецтво» у початковій школі та для учнів 5 класу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3.25.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Інтерактивні технології у процесі вивчення фольклору на уроках мистецтва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3.26.</w:t>
            </w:r>
          </w:p>
        </w:tc>
        <w:tc>
          <w:tcPr>
            <w:tcW w:w="7399" w:type="dxa"/>
            <w:gridSpan w:val="2"/>
          </w:tcPr>
          <w:p w:rsidR="00444C18" w:rsidRPr="00254F55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254F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54F55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Інклюзія</w:t>
            </w:r>
          </w:p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Дитяча нервовість, її причини та наслідки (неврози, особистісні розлади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3.27.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педагогічних працівників до роботи з дітьми з особливими освітніми потребами в умовах інклюзивного середовища Нової української школи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3.28.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освітнього корекційно-розвиткового середовища в умовах Нової української школи</w:t>
            </w: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3.29.</w:t>
            </w:r>
          </w:p>
        </w:tc>
        <w:tc>
          <w:tcPr>
            <w:tcW w:w="7399" w:type="dxa"/>
            <w:gridSpan w:val="2"/>
          </w:tcPr>
          <w:p w:rsidR="00444C18" w:rsidRPr="00254F55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F55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Історичне краєзнавство</w:t>
            </w:r>
            <w:r w:rsidRPr="00254F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Шкільне меценатство Київщини ХІХ – поч. ХХ ст.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3.30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Парк «Олександрія» в історії України</w:t>
            </w:r>
            <w:r w:rsidRPr="00536233">
              <w:rPr>
                <w:rFonts w:ascii="Times New Roman" w:hAnsi="Times New Roman"/>
                <w:color w:val="C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8099" w:type="dxa"/>
            <w:gridSpan w:val="4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Модуль І</w:t>
            </w:r>
            <w:r w:rsidRPr="00536233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V</w:t>
            </w: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 Діагностико-аналітичний модуль</w:t>
            </w:r>
          </w:p>
        </w:tc>
        <w:tc>
          <w:tcPr>
            <w:tcW w:w="518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  <w:shd w:val="clear" w:color="auto" w:fill="FBD4B4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4.1.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Настановче заняття. Вхідне діагностування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4.2.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Тематична дискусія «Універсальні можливості мистецтва у розвитку наскрізних умінь особистості</w:t>
            </w:r>
            <w:r w:rsidRPr="00536233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44C18" w:rsidRPr="00536233" w:rsidTr="009945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700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4.3.</w:t>
            </w:r>
          </w:p>
        </w:tc>
        <w:tc>
          <w:tcPr>
            <w:tcW w:w="7399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3" w:type="dxa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508" w:type="dxa"/>
            <w:gridSpan w:val="2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624" w:type="dxa"/>
            <w:gridSpan w:val="3"/>
          </w:tcPr>
          <w:p w:rsidR="00444C18" w:rsidRPr="00536233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62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444C18" w:rsidRPr="009945E7" w:rsidRDefault="00444C18" w:rsidP="00994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uk-UA" w:eastAsia="uk-UA"/>
        </w:rPr>
      </w:pPr>
    </w:p>
    <w:p w:rsidR="00444C18" w:rsidRPr="009945E7" w:rsidRDefault="00444C18" w:rsidP="00994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val="uk-UA" w:eastAsia="uk-UA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444C18" w:rsidRPr="00A36F66" w:rsidTr="002F6220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</w:tcPr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4 кредити ЄКТС (72 аудиторних год, 48 год – самостійна робота)</w:t>
            </w:r>
          </w:p>
        </w:tc>
      </w:tr>
      <w:tr w:rsidR="00444C18" w:rsidRPr="00A36F66" w:rsidTr="002F622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Форма підвищення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</w:tcPr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Інституційна (денна)</w:t>
            </w:r>
          </w:p>
        </w:tc>
      </w:tr>
      <w:tr w:rsidR="00444C18" w:rsidRPr="00A36F66" w:rsidTr="002F622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  <w:t>Результати навчання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pacing w:val="-6"/>
                <w:w w:val="105"/>
                <w:sz w:val="24"/>
                <w:szCs w:val="24"/>
                <w:lang w:val="uk-UA" w:eastAsia="uk-UA"/>
              </w:rPr>
            </w:pPr>
          </w:p>
        </w:tc>
        <w:tc>
          <w:tcPr>
            <w:tcW w:w="6753" w:type="dxa"/>
          </w:tcPr>
          <w:p w:rsidR="00444C18" w:rsidRPr="00C94801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/>
              <w:jc w:val="both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 w:eastAsia="uk-UA"/>
              </w:rPr>
            </w:pPr>
            <w:r w:rsidRPr="00C9480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eastAsia="uk-UA"/>
              </w:rPr>
              <w:t>Загальні компетентності</w:t>
            </w:r>
            <w:r w:rsidRPr="00C9480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lang w:val="uk-UA" w:eastAsia="uk-UA"/>
              </w:rPr>
              <w:t>: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до прийняття ефективних рішень у професійній діяльності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360" w:right="144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навчатися упродовж життя.</w:t>
            </w:r>
          </w:p>
          <w:p w:rsidR="00444C18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 w:eastAsia="uk-UA"/>
              </w:rPr>
            </w:pPr>
          </w:p>
          <w:p w:rsidR="00444C18" w:rsidRPr="00C94801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</w:pPr>
            <w:r w:rsidRPr="00C94801">
              <w:rPr>
                <w:rFonts w:ascii="Times New Roman" w:hAnsi="Times New Roman"/>
                <w:i/>
                <w:spacing w:val="-6"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444C18" w:rsidRPr="009945E7" w:rsidRDefault="00444C18" w:rsidP="00C94801">
            <w:pPr>
              <w:widowControl w:val="0"/>
              <w:autoSpaceDE w:val="0"/>
              <w:autoSpaceDN w:val="0"/>
              <w:spacing w:after="0" w:line="240" w:lineRule="auto"/>
              <w:ind w:left="230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здійснювати пошук і критично оцінювати інформацію.</w:t>
            </w:r>
          </w:p>
          <w:p w:rsidR="00444C18" w:rsidRPr="009945E7" w:rsidRDefault="00444C18" w:rsidP="009945E7">
            <w:pPr>
              <w:widowControl w:val="0"/>
              <w:autoSpaceDE w:val="0"/>
              <w:autoSpaceDN w:val="0"/>
              <w:spacing w:after="0" w:line="240" w:lineRule="auto"/>
              <w:ind w:left="230" w:right="144" w:firstLine="14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9945E7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планувати і прогнозувати результати освітнього процесу.</w:t>
            </w:r>
          </w:p>
        </w:tc>
      </w:tr>
    </w:tbl>
    <w:p w:rsidR="00444C18" w:rsidRPr="009945E7" w:rsidRDefault="00444C18" w:rsidP="009945E7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44C18" w:rsidRPr="009945E7" w:rsidRDefault="00444C18" w:rsidP="00994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44C18" w:rsidRPr="00FF1E19" w:rsidRDefault="00444C18" w:rsidP="00FF1E19">
      <w:pPr>
        <w:ind w:hanging="426"/>
        <w:rPr>
          <w:lang w:val="uk-UA"/>
        </w:rPr>
      </w:pPr>
    </w:p>
    <w:sectPr w:rsidR="00444C18" w:rsidRPr="00FF1E19" w:rsidSect="00FF1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DBA"/>
    <w:rsid w:val="00006646"/>
    <w:rsid w:val="00071E1F"/>
    <w:rsid w:val="0010333F"/>
    <w:rsid w:val="00253FBE"/>
    <w:rsid w:val="00254F55"/>
    <w:rsid w:val="00267DBA"/>
    <w:rsid w:val="002A2BE4"/>
    <w:rsid w:val="002F6220"/>
    <w:rsid w:val="00444C18"/>
    <w:rsid w:val="00483888"/>
    <w:rsid w:val="00536233"/>
    <w:rsid w:val="00783D6B"/>
    <w:rsid w:val="00793EC6"/>
    <w:rsid w:val="0098694A"/>
    <w:rsid w:val="009945E7"/>
    <w:rsid w:val="009D125B"/>
    <w:rsid w:val="00A156E9"/>
    <w:rsid w:val="00A36F66"/>
    <w:rsid w:val="00A44A75"/>
    <w:rsid w:val="00C7504B"/>
    <w:rsid w:val="00C772E5"/>
    <w:rsid w:val="00C94801"/>
    <w:rsid w:val="00FA5C91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4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836</Words>
  <Characters>4771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</cp:revision>
  <dcterms:created xsi:type="dcterms:W3CDTF">2021-11-30T13:02:00Z</dcterms:created>
  <dcterms:modified xsi:type="dcterms:W3CDTF">2021-12-01T13:04:00Z</dcterms:modified>
</cp:coreProperties>
</file>