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A3" w:rsidRDefault="0084516C" w:rsidP="00A867A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val="uk-UA" w:eastAsia="uk-UA" w:bidi="uk-UA"/>
        </w:rPr>
      </w:pPr>
      <w:r w:rsidRPr="006A7D9B">
        <w:rPr>
          <w:rFonts w:ascii="Times New Roman" w:eastAsia="Times New Roman" w:hAnsi="Times New Roman" w:cs="Times New Roman"/>
          <w:color w:val="auto"/>
          <w:lang w:val="uk-UA" w:eastAsia="uk-UA" w:bidi="uk-UA"/>
        </w:rPr>
        <w:t xml:space="preserve">КОМУНАЛЬНИЙ НАВЧАЛЬНИЙ ЗАКЛАД </w:t>
      </w:r>
      <w:r w:rsidR="00A867A3">
        <w:rPr>
          <w:rFonts w:ascii="Times New Roman" w:eastAsia="Times New Roman" w:hAnsi="Times New Roman" w:cs="Times New Roman"/>
          <w:color w:val="auto"/>
          <w:lang w:val="uk-UA" w:eastAsia="uk-UA" w:bidi="uk-UA"/>
        </w:rPr>
        <w:t xml:space="preserve"> </w:t>
      </w:r>
      <w:r w:rsidRPr="006A7D9B">
        <w:rPr>
          <w:rFonts w:ascii="Times New Roman" w:eastAsia="Times New Roman" w:hAnsi="Times New Roman" w:cs="Times New Roman"/>
          <w:color w:val="auto"/>
          <w:lang w:val="uk-UA" w:eastAsia="uk-UA" w:bidi="uk-UA"/>
        </w:rPr>
        <w:t xml:space="preserve">КИЇВСЬКОЇ ОБЛАСНОЇ РАДИ </w:t>
      </w:r>
    </w:p>
    <w:p w:rsidR="0084516C" w:rsidRPr="006A7D9B" w:rsidRDefault="0084516C" w:rsidP="00A867A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val="uk-UA" w:eastAsia="uk-UA" w:bidi="uk-UA"/>
        </w:rPr>
      </w:pPr>
      <w:r w:rsidRPr="006A7D9B">
        <w:rPr>
          <w:rFonts w:ascii="Times New Roman" w:eastAsia="Times New Roman" w:hAnsi="Times New Roman" w:cs="Times New Roman"/>
          <w:color w:val="auto"/>
          <w:lang w:val="uk-UA" w:eastAsia="uk-UA" w:bidi="uk-UA"/>
        </w:rPr>
        <w:t>«КИЇВСЬКИЙ ОБЛАСНИЙ ІНСТИТУТ ПІСЛЯДИПЛОМНОЇ ОСВІТИ ПЕДАГОГІЧНИХ КАДРІВ»</w:t>
      </w:r>
    </w:p>
    <w:p w:rsidR="0084516C" w:rsidRPr="006A7D9B" w:rsidRDefault="0084516C" w:rsidP="006A7D9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uk-UA" w:bidi="uk-UA"/>
        </w:rPr>
      </w:pPr>
    </w:p>
    <w:p w:rsidR="0084516C" w:rsidRPr="006A7D9B" w:rsidRDefault="0084516C" w:rsidP="006A7D9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 w:bidi="uk-UA"/>
        </w:rPr>
      </w:pPr>
    </w:p>
    <w:tbl>
      <w:tblPr>
        <w:tblW w:w="1003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8"/>
        <w:gridCol w:w="1986"/>
        <w:gridCol w:w="3971"/>
      </w:tblGrid>
      <w:tr w:rsidR="00C46D8E" w:rsidRPr="00C46D8E" w:rsidTr="0084516C">
        <w:tc>
          <w:tcPr>
            <w:tcW w:w="4077" w:type="dxa"/>
            <w:hideMark/>
          </w:tcPr>
          <w:p w:rsidR="0084516C" w:rsidRPr="00C46D8E" w:rsidRDefault="0084516C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C46D8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СХВАЛЕНО</w:t>
            </w:r>
          </w:p>
          <w:p w:rsidR="000F45A2" w:rsidRPr="000F45A2" w:rsidRDefault="000F45A2" w:rsidP="000F45A2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0F45A2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Протокол </w:t>
            </w:r>
            <w:proofErr w:type="spellStart"/>
            <w:r w:rsidRPr="000F45A2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засідання</w:t>
            </w:r>
            <w:proofErr w:type="spellEnd"/>
            <w:r w:rsidRPr="000F45A2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0F45A2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вченої</w:t>
            </w:r>
            <w:proofErr w:type="spellEnd"/>
            <w:r w:rsidRPr="000F45A2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 ради КНЗ КОР «КОІПОПК» </w:t>
            </w:r>
          </w:p>
          <w:p w:rsidR="0084516C" w:rsidRPr="00C46D8E" w:rsidRDefault="000F45A2" w:rsidP="000F45A2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proofErr w:type="spellStart"/>
            <w:r w:rsidRPr="000F45A2">
              <w:rPr>
                <w:rFonts w:ascii="Times New Roman" w:eastAsia="Times New Roman" w:hAnsi="Times New Roman"/>
                <w:sz w:val="28"/>
                <w:szCs w:val="28"/>
                <w:lang w:val="en-US" w:eastAsia="uk-UA" w:bidi="uk-UA"/>
              </w:rPr>
              <w:t>від</w:t>
            </w:r>
            <w:proofErr w:type="spellEnd"/>
            <w:r w:rsidRPr="000F45A2">
              <w:rPr>
                <w:rFonts w:ascii="Times New Roman" w:eastAsia="Times New Roman" w:hAnsi="Times New Roman"/>
                <w:sz w:val="28"/>
                <w:szCs w:val="28"/>
                <w:lang w:val="en-US" w:eastAsia="uk-UA" w:bidi="uk-UA"/>
              </w:rPr>
              <w:t xml:space="preserve"> </w:t>
            </w:r>
            <w:r w:rsidRPr="000F45A2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 31 </w:t>
            </w:r>
            <w:proofErr w:type="spellStart"/>
            <w:r w:rsidRPr="000F45A2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серпня</w:t>
            </w:r>
            <w:proofErr w:type="spellEnd"/>
            <w:r w:rsidRPr="000F45A2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 </w:t>
            </w:r>
            <w:r w:rsidRPr="000F45A2">
              <w:rPr>
                <w:rFonts w:ascii="Times New Roman" w:eastAsia="Times New Roman" w:hAnsi="Times New Roman"/>
                <w:sz w:val="28"/>
                <w:szCs w:val="28"/>
                <w:lang w:val="en-US" w:eastAsia="uk-UA" w:bidi="uk-UA"/>
              </w:rPr>
              <w:t>202</w:t>
            </w:r>
            <w:r w:rsidRPr="000F45A2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1</w:t>
            </w:r>
            <w:r w:rsidRPr="000F45A2">
              <w:rPr>
                <w:rFonts w:ascii="Times New Roman" w:eastAsia="Times New Roman" w:hAnsi="Times New Roman"/>
                <w:sz w:val="28"/>
                <w:szCs w:val="28"/>
                <w:lang w:val="en-US" w:eastAsia="uk-UA" w:bidi="uk-UA"/>
              </w:rPr>
              <w:t xml:space="preserve"> </w:t>
            </w:r>
            <w:proofErr w:type="spellStart"/>
            <w:r w:rsidRPr="000F45A2">
              <w:rPr>
                <w:rFonts w:ascii="Times New Roman" w:eastAsia="Times New Roman" w:hAnsi="Times New Roman"/>
                <w:sz w:val="28"/>
                <w:szCs w:val="28"/>
                <w:lang w:val="en-US" w:eastAsia="uk-UA" w:bidi="uk-UA"/>
              </w:rPr>
              <w:t>року</w:t>
            </w:r>
            <w:proofErr w:type="spellEnd"/>
            <w:r w:rsidRPr="000F45A2">
              <w:rPr>
                <w:rFonts w:ascii="Times New Roman" w:eastAsia="Times New Roman" w:hAnsi="Times New Roman"/>
                <w:sz w:val="28"/>
                <w:szCs w:val="28"/>
                <w:lang w:val="en-US" w:eastAsia="uk-UA" w:bidi="uk-UA"/>
              </w:rPr>
              <w:t xml:space="preserve"> №</w:t>
            </w:r>
            <w:r w:rsidRPr="000F45A2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1985" w:type="dxa"/>
          </w:tcPr>
          <w:p w:rsidR="0084516C" w:rsidRPr="00C46D8E" w:rsidRDefault="0084516C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3969" w:type="dxa"/>
            <w:hideMark/>
          </w:tcPr>
          <w:p w:rsidR="0084516C" w:rsidRPr="00C46D8E" w:rsidRDefault="0084516C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C46D8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ЗАТВЕРДЖЕНО</w:t>
            </w:r>
          </w:p>
          <w:p w:rsidR="00A1357E" w:rsidRPr="00A1357E" w:rsidRDefault="00A1357E" w:rsidP="00A1357E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A1357E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Наказ КНЗ КОР «КОІПОПК» </w:t>
            </w:r>
          </w:p>
          <w:p w:rsidR="0084516C" w:rsidRPr="00C46D8E" w:rsidRDefault="00A1357E" w:rsidP="00A1357E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proofErr w:type="spellStart"/>
            <w:r w:rsidRPr="00A1357E">
              <w:rPr>
                <w:rFonts w:ascii="Times New Roman" w:eastAsia="Times New Roman" w:hAnsi="Times New Roman"/>
                <w:sz w:val="28"/>
                <w:szCs w:val="28"/>
                <w:lang w:val="en-US" w:eastAsia="uk-UA" w:bidi="uk-UA"/>
              </w:rPr>
              <w:t>від</w:t>
            </w:r>
            <w:proofErr w:type="spellEnd"/>
            <w:r w:rsidRPr="00A1357E">
              <w:rPr>
                <w:rFonts w:ascii="Times New Roman" w:eastAsia="Times New Roman" w:hAnsi="Times New Roman"/>
                <w:sz w:val="28"/>
                <w:szCs w:val="28"/>
                <w:lang w:val="en-US" w:eastAsia="uk-UA" w:bidi="uk-UA"/>
              </w:rPr>
              <w:t xml:space="preserve"> </w:t>
            </w:r>
            <w:r w:rsidRPr="00A1357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 xml:space="preserve">01 вересня </w:t>
            </w:r>
            <w:r w:rsidRPr="00A1357E">
              <w:rPr>
                <w:rFonts w:ascii="Times New Roman" w:eastAsia="Times New Roman" w:hAnsi="Times New Roman"/>
                <w:sz w:val="28"/>
                <w:szCs w:val="28"/>
                <w:lang w:val="en-US" w:eastAsia="uk-UA" w:bidi="uk-UA"/>
              </w:rPr>
              <w:t>202</w:t>
            </w:r>
            <w:r w:rsidRPr="00A1357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1</w:t>
            </w:r>
            <w:r w:rsidRPr="00A1357E">
              <w:rPr>
                <w:rFonts w:ascii="Times New Roman" w:eastAsia="Times New Roman" w:hAnsi="Times New Roman"/>
                <w:sz w:val="28"/>
                <w:szCs w:val="28"/>
                <w:lang w:val="en-US" w:eastAsia="uk-UA" w:bidi="uk-UA"/>
              </w:rPr>
              <w:t xml:space="preserve"> </w:t>
            </w:r>
            <w:proofErr w:type="spellStart"/>
            <w:r w:rsidRPr="00A1357E">
              <w:rPr>
                <w:rFonts w:ascii="Times New Roman" w:eastAsia="Times New Roman" w:hAnsi="Times New Roman"/>
                <w:sz w:val="28"/>
                <w:szCs w:val="28"/>
                <w:lang w:val="en-US" w:eastAsia="uk-UA" w:bidi="uk-UA"/>
              </w:rPr>
              <w:t>року</w:t>
            </w:r>
            <w:proofErr w:type="spellEnd"/>
            <w:r w:rsidRPr="00A1357E">
              <w:rPr>
                <w:rFonts w:ascii="Times New Roman" w:eastAsia="Times New Roman" w:hAnsi="Times New Roman"/>
                <w:sz w:val="28"/>
                <w:szCs w:val="28"/>
                <w:lang w:val="en-US" w:eastAsia="uk-UA" w:bidi="uk-UA"/>
              </w:rPr>
              <w:t xml:space="preserve"> №</w:t>
            </w:r>
            <w:r w:rsidRPr="00A1357E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  93/1</w:t>
            </w:r>
          </w:p>
        </w:tc>
      </w:tr>
    </w:tbl>
    <w:p w:rsidR="0084516C" w:rsidRDefault="0084516C" w:rsidP="0084516C">
      <w:pPr>
        <w:widowControl w:val="0"/>
        <w:spacing w:before="7" w:after="0" w:line="240" w:lineRule="auto"/>
        <w:rPr>
          <w:rFonts w:ascii="Times New Roman" w:eastAsia="Times New Roman" w:hAnsi="Times New Roman"/>
          <w:b/>
          <w:i/>
          <w:color w:val="000000"/>
          <w:sz w:val="29"/>
          <w:szCs w:val="29"/>
          <w:lang w:val="uk-UA" w:eastAsia="uk-UA" w:bidi="uk-UA"/>
        </w:rPr>
      </w:pPr>
    </w:p>
    <w:p w:rsidR="0084516C" w:rsidRDefault="0084516C" w:rsidP="0084516C">
      <w:pPr>
        <w:widowControl w:val="0"/>
        <w:tabs>
          <w:tab w:val="left" w:pos="6286"/>
        </w:tabs>
        <w:spacing w:after="0" w:line="271" w:lineRule="auto"/>
        <w:ind w:left="622"/>
        <w:rPr>
          <w:rFonts w:ascii="Times New Roman" w:eastAsia="Times New Roman" w:hAnsi="Times New Roman"/>
          <w:b/>
          <w:i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uk-UA" w:eastAsia="uk-UA" w:bidi="uk-UA"/>
        </w:rPr>
        <w:tab/>
      </w: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D10EDA" w:rsidRDefault="00D10EDA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D10EDA" w:rsidRDefault="00D10EDA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D10EDA" w:rsidRDefault="00D10EDA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before="4"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val="uk-UA" w:eastAsia="uk-UA" w:bidi="uk-UA"/>
        </w:rPr>
      </w:pPr>
    </w:p>
    <w:p w:rsidR="00E97C5A" w:rsidRPr="00E97C5A" w:rsidRDefault="00E97C5A" w:rsidP="00E97C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</w:pPr>
      <w:r w:rsidRPr="00E97C5A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Освітня програма</w:t>
      </w:r>
    </w:p>
    <w:p w:rsidR="00E97C5A" w:rsidRDefault="00E97C5A" w:rsidP="00E97C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п</w:t>
      </w:r>
      <w:r w:rsidRPr="00E97C5A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ідвищення кваліфікації вчителів закладів загальної середньої освіти, які забез</w:t>
      </w:r>
      <w:r w:rsidR="00BD44A6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печуватимуть реалізацію нового Д</w:t>
      </w:r>
      <w:r w:rsidRPr="00E97C5A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ержавного стандарту базової середньої освіти в умовах реформування галузі від</w:t>
      </w:r>
      <w:r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повідно до положень концепції "Н</w:t>
      </w:r>
      <w:r w:rsidRPr="00E97C5A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 xml:space="preserve">ова українська школа" </w:t>
      </w:r>
    </w:p>
    <w:p w:rsidR="00E97C5A" w:rsidRPr="00960178" w:rsidRDefault="00E97C5A" w:rsidP="00B932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</w:pPr>
      <w:r w:rsidRPr="00960178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(</w:t>
      </w:r>
      <w:r w:rsidRPr="000F45A2">
        <w:rPr>
          <w:rFonts w:ascii="Times New Roman" w:eastAsia="Times New Roman" w:hAnsi="Times New Roman"/>
          <w:b/>
          <w:i/>
          <w:color w:val="000000"/>
          <w:sz w:val="32"/>
          <w:szCs w:val="32"/>
          <w:lang w:val="uk-UA" w:eastAsia="uk-UA" w:bidi="uk-UA"/>
        </w:rPr>
        <w:t>учителі</w:t>
      </w:r>
      <w:r w:rsidR="00FA1994" w:rsidRPr="000F45A2">
        <w:rPr>
          <w:rFonts w:ascii="Times New Roman" w:eastAsia="Times New Roman" w:hAnsi="Times New Roman"/>
          <w:b/>
          <w:i/>
          <w:color w:val="000000"/>
          <w:sz w:val="32"/>
          <w:szCs w:val="32"/>
          <w:lang w:val="uk-UA" w:eastAsia="uk-UA" w:bidi="uk-UA"/>
        </w:rPr>
        <w:t xml:space="preserve"> </w:t>
      </w:r>
      <w:r w:rsidR="00B9324B" w:rsidRPr="000F45A2">
        <w:rPr>
          <w:rFonts w:ascii="Times New Roman" w:eastAsia="Times New Roman" w:hAnsi="Times New Roman"/>
          <w:b/>
          <w:i/>
          <w:color w:val="000000"/>
          <w:sz w:val="32"/>
          <w:szCs w:val="32"/>
          <w:lang w:val="uk-UA" w:eastAsia="uk-UA" w:bidi="uk-UA"/>
        </w:rPr>
        <w:t>предметів природничої освітньої галузі</w:t>
      </w:r>
      <w:r w:rsidRPr="00960178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)</w:t>
      </w:r>
    </w:p>
    <w:p w:rsidR="0084516C" w:rsidRDefault="0084516C" w:rsidP="008451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B9324B" w:rsidRDefault="00B9324B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84516C" w:rsidRDefault="0084516C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Біла Церква – 2021</w:t>
      </w:r>
    </w:p>
    <w:p w:rsidR="00B9324B" w:rsidRDefault="00B9324B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9324B" w:rsidRDefault="00B9324B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250F49" w:rsidRDefault="00250F49" w:rsidP="00D175A6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tbl>
      <w:tblPr>
        <w:tblW w:w="9975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523"/>
        <w:gridCol w:w="5262"/>
        <w:gridCol w:w="1263"/>
      </w:tblGrid>
      <w:tr w:rsidR="00451F1E" w:rsidRPr="00B9324B" w:rsidTr="00D12262">
        <w:trPr>
          <w:trHeight w:val="554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Укладач</w:t>
            </w:r>
            <w:r w:rsidR="00250F4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і</w:t>
            </w: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 xml:space="preserve"> програми</w:t>
            </w:r>
          </w:p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3D1" w:rsidRDefault="00EB53D1" w:rsidP="00AB3A27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Часнікова Олена Володимирівна</w:t>
            </w:r>
            <w:r w:rsidRPr="00451F1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проректор</w:t>
            </w: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;</w:t>
            </w:r>
          </w:p>
          <w:p w:rsidR="00DA4E3E" w:rsidRDefault="008D1367" w:rsidP="00EB53D1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 xml:space="preserve">Довгань Андрій Іванович, </w:t>
            </w: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завідувач кафедри природнич</w:t>
            </w:r>
            <w:r w:rsidR="0008133E"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о-математичної освіти та технологій </w:t>
            </w:r>
          </w:p>
          <w:p w:rsidR="0084516C" w:rsidRPr="00451F1E" w:rsidRDefault="0008133E" w:rsidP="00EB53D1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Комунального навчального закладу Київської обласної ради «Київський обласний інститут післядиплом</w:t>
            </w:r>
            <w:r w:rsidR="00EB53D1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ної освіти педагогічних кадрів»</w:t>
            </w:r>
          </w:p>
        </w:tc>
      </w:tr>
      <w:tr w:rsidR="00451F1E" w:rsidRPr="0045608B" w:rsidTr="00D12262">
        <w:trPr>
          <w:trHeight w:val="551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Найменування програми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451F1E" w:rsidRDefault="0084516C" w:rsidP="009601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Освітня програма підвищення кваліфікації </w:t>
            </w:r>
            <w:r w:rsidR="00227814"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педагогічних працівників </w:t>
            </w:r>
            <w:r w:rsidR="00E97C5A" w:rsidRPr="00E97C5A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навчальних занять курсів підвищення кваліфікації вчителів закладів загальної середньої освіти, які забезпечуватимуть реалізацію нового Державного стандарту базової середньої освіти в умовах реформування галузі відповідно до положення Концепції "Нова українська школа</w:t>
            </w:r>
            <w:r w:rsidR="00E97C5A" w:rsidRPr="00E97C5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  <w:t>" (</w:t>
            </w:r>
            <w:r w:rsidR="00163EE7" w:rsidRPr="00163EE7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учителі предметів природничої освітньої галузі</w:t>
            </w:r>
            <w:r w:rsidR="00E97C5A" w:rsidRPr="00E97C5A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)</w:t>
            </w:r>
          </w:p>
        </w:tc>
      </w:tr>
      <w:tr w:rsidR="00451F1E" w:rsidRPr="0045608B" w:rsidTr="00451F1E">
        <w:trPr>
          <w:trHeight w:val="617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Мета програми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451F1E" w:rsidRDefault="00E97C5A" w:rsidP="00E97C5A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uk-UA" w:bidi="uk-UA"/>
              </w:rPr>
            </w:pPr>
            <w:r w:rsidRPr="00E97C5A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Розвивати професійну компетентність учителів природничих предметів щодо </w:t>
            </w:r>
            <w:r w:rsidR="002200C4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реалізації </w:t>
            </w:r>
            <w:r w:rsidRPr="00E97C5A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Державного стандарту базової середньої освіти,  упровадження нових програм із предметів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, </w:t>
            </w:r>
            <w:r w:rsidRPr="00E97C5A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реалізації компетентнісного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та д</w:t>
            </w:r>
            <w:r w:rsidR="002200C4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іяльнісного підходів у навчанні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</w:p>
        </w:tc>
      </w:tr>
      <w:tr w:rsidR="0084516C" w:rsidRPr="0084516C" w:rsidTr="00D12262">
        <w:trPr>
          <w:trHeight w:val="205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 xml:space="preserve">Напрям програми 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262" w:rsidRPr="00654329" w:rsidRDefault="00F70B55" w:rsidP="00F70B55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uk-UA" w:eastAsia="uk-UA" w:bidi="uk-UA"/>
              </w:rPr>
            </w:pPr>
            <w:r w:rsidRPr="00F70B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 w:bidi="uk-UA"/>
              </w:rPr>
              <w:t>Формування у здобувачів освіти здатності організовувати освітній процес на засадах компетентнісного й діяльнісного підходів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 w:bidi="uk-UA"/>
              </w:rPr>
              <w:t xml:space="preserve"> та педагогіки партнерства</w:t>
            </w:r>
          </w:p>
        </w:tc>
      </w:tr>
      <w:tr w:rsidR="0084516C" w:rsidRPr="0084516C" w:rsidTr="00D12262">
        <w:trPr>
          <w:trHeight w:val="552"/>
        </w:trPr>
        <w:tc>
          <w:tcPr>
            <w:tcW w:w="292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Зміст програми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№</w:t>
            </w:r>
          </w:p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з/п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Тема заняття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Год.</w:t>
            </w:r>
          </w:p>
        </w:tc>
      </w:tr>
      <w:tr w:rsidR="00D12262" w:rsidRPr="0084516C" w:rsidTr="00D12262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262" w:rsidRPr="0084516C" w:rsidRDefault="00D12262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62" w:rsidRPr="00D12262" w:rsidRDefault="00D12262" w:rsidP="0084516C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122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Модуль І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62" w:rsidRPr="0045608B" w:rsidRDefault="0045608B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4560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  <w:t>6</w:t>
            </w:r>
          </w:p>
        </w:tc>
      </w:tr>
      <w:tr w:rsidR="0084516C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16C" w:rsidRPr="0084516C" w:rsidRDefault="0084516C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6C" w:rsidRPr="00FC2F15" w:rsidRDefault="0084516C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5A" w:rsidRDefault="00E97C5A" w:rsidP="0024591B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E97C5A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Вступ до теми</w:t>
            </w:r>
          </w:p>
          <w:p w:rsidR="00506D63" w:rsidRPr="007D0193" w:rsidRDefault="002347BE" w:rsidP="002347BE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Реформа</w:t>
            </w:r>
            <w:r w:rsidRPr="002347B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НУШ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: перехід на рівень базової середньої освіти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84516C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16C" w:rsidRPr="0084516C" w:rsidRDefault="0084516C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6C" w:rsidRPr="00FC2F15" w:rsidRDefault="0084516C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9E2C82" w:rsidRDefault="004329C9" w:rsidP="0024591B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F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Новий Державний стандарт базової середньої освіти: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концептуальні положення та </w:t>
            </w:r>
            <w:r w:rsidRPr="00FC2F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особливості реалізації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2200C4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4</w:t>
            </w:r>
          </w:p>
        </w:tc>
      </w:tr>
      <w:tr w:rsidR="00496376" w:rsidRPr="0084516C" w:rsidTr="00601E9E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70B55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Модул</w:t>
            </w:r>
            <w:r w:rsidR="00D434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ь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 xml:space="preserve"> ІІ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45608B" w:rsidRDefault="0045608B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</w:pPr>
            <w:r w:rsidRPr="0045608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  <w:t>8</w:t>
            </w:r>
          </w:p>
        </w:tc>
      </w:tr>
      <w:tr w:rsidR="00496376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329C9" w:rsidP="00245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</w:t>
            </w:r>
            <w:r w:rsidRPr="002347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диний комплекс освітніх компонентів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  <w:r w:rsidRPr="002347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типова, модельна, навчальна програми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Default="00496376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4</w:t>
            </w:r>
          </w:p>
        </w:tc>
      </w:tr>
      <w:tr w:rsidR="00496376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329C9" w:rsidP="00432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Моделювання навчальної програми із предмету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00687E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4</w:t>
            </w:r>
          </w:p>
        </w:tc>
      </w:tr>
      <w:tr w:rsidR="00D434C2" w:rsidRPr="0084516C" w:rsidTr="007644E0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4C2" w:rsidRPr="0084516C" w:rsidRDefault="00D434C2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C2" w:rsidRPr="00D434C2" w:rsidRDefault="00D434C2" w:rsidP="00432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D434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Модуль ІІІ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C2" w:rsidRPr="0045608B" w:rsidRDefault="0045608B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</w:pPr>
            <w:r w:rsidRPr="0045608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  <w:t>16</w:t>
            </w:r>
          </w:p>
        </w:tc>
      </w:tr>
      <w:tr w:rsidR="00496376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00687E" w:rsidP="00245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підхід в природничій освіті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00687E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00687E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7E" w:rsidRPr="0084516C" w:rsidRDefault="0000687E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E" w:rsidRPr="00FC2F15" w:rsidRDefault="0000687E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E" w:rsidRDefault="0000687E" w:rsidP="00245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Упровадження ігрових методів навчання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уроках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природознавства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E" w:rsidRDefault="0000687E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4</w:t>
            </w:r>
          </w:p>
        </w:tc>
      </w:tr>
      <w:tr w:rsidR="00496376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D434C2" w:rsidP="002200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Використання цифрових технологій в освітньому процесі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2200C4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4</w:t>
            </w:r>
          </w:p>
        </w:tc>
      </w:tr>
      <w:tr w:rsidR="00496376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2200C4" w:rsidP="002200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Інструменти формувального оцінювання навчальних досягнень учнів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D434C2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4</w:t>
            </w:r>
          </w:p>
        </w:tc>
      </w:tr>
      <w:tr w:rsidR="00496376" w:rsidRPr="0084516C" w:rsidTr="002200C4">
        <w:trPr>
          <w:trHeight w:val="157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2200C4" w:rsidP="00245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200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Платформи та сервіси для орг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анізації дистанційного навчання учнів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24591B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6908CA" w:rsidRPr="0084516C" w:rsidTr="00007A74">
        <w:trPr>
          <w:trHeight w:val="278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8CA" w:rsidRPr="0084516C" w:rsidRDefault="006908CA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908CA" w:rsidRPr="006908CA" w:rsidRDefault="006908CA" w:rsidP="006B4E83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uk-UA" w:bidi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Модуль І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uk-UA" w:bidi="uk-UA"/>
              </w:rPr>
              <w:t>V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908CA" w:rsidRPr="0045608B" w:rsidRDefault="0045608B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</w:pPr>
            <w:r w:rsidRPr="0045608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496376" w:rsidRPr="0084516C" w:rsidTr="00D12262">
        <w:trPr>
          <w:trHeight w:val="275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AB3A27" w:rsidRDefault="00451F1E" w:rsidP="002200C4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Тематична дискусія «Новий Державний стандарт: перспективи</w:t>
            </w:r>
            <w:r w:rsidR="002200C4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упровадження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2200C4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496376" w:rsidRPr="0084516C" w:rsidTr="00D12262">
        <w:trPr>
          <w:trHeight w:val="277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Обсяг програми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00687E" w:rsidP="008451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1 кредит ЄКТС (32</w:t>
            </w:r>
            <w:r w:rsidR="00496376"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аудиторних годин, 4 години – самостійна робота)</w:t>
            </w:r>
          </w:p>
        </w:tc>
      </w:tr>
      <w:tr w:rsidR="00496376" w:rsidRPr="0084516C" w:rsidTr="00D12262">
        <w:trPr>
          <w:trHeight w:val="551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Форма підвищення</w:t>
            </w:r>
          </w:p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кваліфікації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Default="00496376" w:rsidP="008451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Інституційна (денна)</w:t>
            </w:r>
          </w:p>
          <w:p w:rsidR="00163EE7" w:rsidRDefault="00163EE7" w:rsidP="008451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bookmarkStart w:id="0" w:name="_GoBack"/>
            <w:bookmarkEnd w:id="0"/>
          </w:p>
          <w:p w:rsidR="00163EE7" w:rsidRPr="0084516C" w:rsidRDefault="00163EE7" w:rsidP="008451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496376" w:rsidRPr="000E3AAA" w:rsidTr="00D12262">
        <w:trPr>
          <w:trHeight w:val="551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lastRenderedPageBreak/>
              <w:t>Результати навчання</w:t>
            </w:r>
          </w:p>
          <w:p w:rsidR="00496376" w:rsidRPr="0084516C" w:rsidRDefault="00496376" w:rsidP="0084516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</w:p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1E" w:rsidRPr="0024591B" w:rsidRDefault="00451F1E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</w:pPr>
            <w:r w:rsidRPr="0024591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  <w:t>Загальні компетентності:</w:t>
            </w:r>
          </w:p>
          <w:p w:rsidR="00451F1E" w:rsidRPr="00451F1E" w:rsidRDefault="00451F1E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Здатність діяти </w:t>
            </w:r>
            <w:proofErr w:type="spellStart"/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відповідально</w:t>
            </w:r>
            <w:proofErr w:type="spellEnd"/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і свідомо на засадах поваги до прав людини і громадянина.</w:t>
            </w:r>
          </w:p>
          <w:p w:rsidR="00451F1E" w:rsidRPr="00451F1E" w:rsidRDefault="00451F1E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налагоджувати міжособистісну взаємодію.</w:t>
            </w:r>
          </w:p>
          <w:p w:rsidR="00451F1E" w:rsidRPr="00451F1E" w:rsidRDefault="00451F1E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ухвалювати ефективні рішення щодо власної професійної діяльності.</w:t>
            </w:r>
          </w:p>
          <w:p w:rsidR="00451F1E" w:rsidRPr="00451F1E" w:rsidRDefault="00451F1E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генерувати нові ідеї, виявляти ініціативність і підприємливість.</w:t>
            </w:r>
          </w:p>
          <w:p w:rsidR="0024591B" w:rsidRDefault="0024591B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</w:pPr>
          </w:p>
          <w:p w:rsidR="00451F1E" w:rsidRPr="0024591B" w:rsidRDefault="00451F1E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</w:pPr>
            <w:r w:rsidRPr="0024591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  <w:t>Професійні компетентності:</w:t>
            </w:r>
          </w:p>
          <w:p w:rsidR="001E01CE" w:rsidRPr="00D434C2" w:rsidRDefault="00451F1E" w:rsidP="001E01C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Здатність розвивати ключові компетентності та наскрізні вміння учнів, окреслені </w:t>
            </w:r>
            <w:r w:rsidR="001E01C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Державним стандартом базової середньої освіти</w:t>
            </w:r>
            <w:r w:rsidR="001E01CE"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Здатність формувати ціннісні ставлення учнів.</w:t>
            </w:r>
          </w:p>
          <w:p w:rsidR="001E01CE" w:rsidRPr="009E2C82" w:rsidRDefault="001E01CE" w:rsidP="001E01C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формувати безпечне освітнє середовище.</w:t>
            </w:r>
          </w:p>
          <w:p w:rsidR="00D434C2" w:rsidRDefault="001E01CE" w:rsidP="001E01C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прогнозувати результати освітнього процесу та планувати його.</w:t>
            </w:r>
          </w:p>
          <w:p w:rsidR="001E01CE" w:rsidRPr="00D434C2" w:rsidRDefault="001E01CE" w:rsidP="001E01C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розробляти  інструментарій / дидактичний супровід освітнього процесу певної тематики зокрема з використанням цифрових інструментів.</w:t>
            </w:r>
          </w:p>
          <w:p w:rsidR="001E01CE" w:rsidRPr="00451F1E" w:rsidRDefault="001E01CE" w:rsidP="001E01C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використовувати  системи / інструменти оцінювання процесу (формувальне оцінювання) і результатів навчально-пізнавальної діяльності учнів (підсумкове оцінювання).</w:t>
            </w:r>
          </w:p>
          <w:p w:rsidR="00451F1E" w:rsidRPr="009E2C82" w:rsidRDefault="001E01CE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9E2C82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вибудовувати освітній процес на засадах педагогіки партнерства</w:t>
            </w:r>
          </w:p>
          <w:p w:rsidR="001E01CE" w:rsidRPr="009E2C82" w:rsidRDefault="00451F1E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9E2C82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використовувати / поширювати інновації, адаптувати сучасні освітні практики</w:t>
            </w: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або формувати власні.</w:t>
            </w:r>
          </w:p>
          <w:p w:rsidR="00D434C2" w:rsidRDefault="00451F1E" w:rsidP="001E01C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визначати умови та ресурси професійного розвитку впродовж життя.</w:t>
            </w:r>
          </w:p>
          <w:p w:rsidR="0079189F" w:rsidRPr="00D434C2" w:rsidRDefault="00451F1E" w:rsidP="001E01C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рефлексувати щодо власної професійної діяльності й професійного розвитку.</w:t>
            </w:r>
          </w:p>
        </w:tc>
      </w:tr>
    </w:tbl>
    <w:p w:rsidR="005D6174" w:rsidRDefault="005D6174" w:rsidP="005D6174">
      <w:pPr>
        <w:widowControl w:val="0"/>
        <w:spacing w:after="0" w:line="240" w:lineRule="auto"/>
        <w:rPr>
          <w:lang w:val="uk-UA"/>
        </w:rPr>
      </w:pPr>
      <w:bookmarkStart w:id="1" w:name="_heading=h.gjdgxs"/>
      <w:bookmarkEnd w:id="1"/>
    </w:p>
    <w:p w:rsidR="005D6174" w:rsidRDefault="005D6174" w:rsidP="005D6174">
      <w:pPr>
        <w:widowControl w:val="0"/>
        <w:spacing w:after="0" w:line="240" w:lineRule="auto"/>
        <w:rPr>
          <w:lang w:val="uk-UA"/>
        </w:rPr>
      </w:pPr>
    </w:p>
    <w:p w:rsidR="000F45A2" w:rsidRDefault="000F45A2" w:rsidP="00163EE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0F45A2"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 w:rsidRPr="000F45A2"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 w:rsidRPr="000F45A2">
        <w:rPr>
          <w:rFonts w:ascii="Times New Roman" w:hAnsi="Times New Roman"/>
          <w:b/>
          <w:sz w:val="28"/>
          <w:szCs w:val="28"/>
        </w:rPr>
        <w:t>самостійної</w:t>
      </w:r>
      <w:proofErr w:type="spellEnd"/>
      <w:r w:rsidRPr="000F45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b/>
          <w:sz w:val="28"/>
          <w:szCs w:val="28"/>
        </w:rPr>
        <w:t>роботи</w:t>
      </w:r>
      <w:proofErr w:type="spellEnd"/>
      <w:r w:rsidRPr="000F45A2">
        <w:rPr>
          <w:rFonts w:ascii="Times New Roman" w:hAnsi="Times New Roman"/>
          <w:b/>
          <w:sz w:val="28"/>
          <w:szCs w:val="28"/>
        </w:rPr>
        <w:t xml:space="preserve"> </w:t>
      </w:r>
    </w:p>
    <w:p w:rsidR="00163EE7" w:rsidRPr="00163EE7" w:rsidRDefault="00163EE7" w:rsidP="00163EE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F45A2" w:rsidRPr="000F45A2" w:rsidRDefault="000F45A2" w:rsidP="000F45A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F45A2">
        <w:rPr>
          <w:rFonts w:ascii="Times New Roman" w:hAnsi="Times New Roman"/>
          <w:sz w:val="28"/>
          <w:szCs w:val="28"/>
          <w:lang w:val="uk-UA"/>
        </w:rPr>
        <w:t>1.       Інтеграція природничих знань: принципи, способи, практика.</w:t>
      </w:r>
    </w:p>
    <w:p w:rsidR="000F45A2" w:rsidRPr="000F45A2" w:rsidRDefault="000F45A2" w:rsidP="000F45A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F45A2">
        <w:rPr>
          <w:rFonts w:ascii="Times New Roman" w:hAnsi="Times New Roman"/>
          <w:sz w:val="28"/>
          <w:szCs w:val="28"/>
          <w:lang w:val="uk-UA"/>
        </w:rPr>
        <w:t>2.</w:t>
      </w:r>
      <w:r w:rsidRPr="000F45A2">
        <w:rPr>
          <w:rFonts w:ascii="Times New Roman" w:hAnsi="Times New Roman"/>
          <w:sz w:val="28"/>
          <w:szCs w:val="28"/>
          <w:lang w:val="uk-UA"/>
        </w:rPr>
        <w:tab/>
        <w:t>Використання ресурсів PISA в освітньому процесі.</w:t>
      </w:r>
    </w:p>
    <w:p w:rsidR="000F45A2" w:rsidRPr="000F45A2" w:rsidRDefault="000F45A2" w:rsidP="000F45A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F45A2">
        <w:rPr>
          <w:rFonts w:ascii="Times New Roman" w:hAnsi="Times New Roman"/>
          <w:sz w:val="28"/>
          <w:szCs w:val="28"/>
          <w:lang w:val="uk-UA"/>
        </w:rPr>
        <w:t>3.</w:t>
      </w:r>
      <w:r w:rsidRPr="000F45A2">
        <w:rPr>
          <w:rFonts w:ascii="Times New Roman" w:hAnsi="Times New Roman"/>
          <w:sz w:val="28"/>
          <w:szCs w:val="28"/>
          <w:lang w:val="uk-UA"/>
        </w:rPr>
        <w:tab/>
        <w:t>Застосування знань про природу для збереження навколишнього середовища.</w:t>
      </w:r>
    </w:p>
    <w:p w:rsidR="000F45A2" w:rsidRPr="000F45A2" w:rsidRDefault="000F45A2" w:rsidP="000F45A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F45A2">
        <w:rPr>
          <w:rFonts w:ascii="Times New Roman" w:hAnsi="Times New Roman"/>
          <w:sz w:val="28"/>
          <w:szCs w:val="28"/>
          <w:lang w:val="uk-UA"/>
        </w:rPr>
        <w:t>4.</w:t>
      </w:r>
      <w:r w:rsidRPr="000F45A2">
        <w:rPr>
          <w:rFonts w:ascii="Times New Roman" w:hAnsi="Times New Roman"/>
          <w:sz w:val="28"/>
          <w:szCs w:val="28"/>
          <w:lang w:val="uk-UA"/>
        </w:rPr>
        <w:tab/>
        <w:t xml:space="preserve">Виховання позитивного </w:t>
      </w:r>
      <w:proofErr w:type="spellStart"/>
      <w:r w:rsidRPr="000F45A2">
        <w:rPr>
          <w:rFonts w:ascii="Times New Roman" w:hAnsi="Times New Roman"/>
          <w:sz w:val="28"/>
          <w:szCs w:val="28"/>
          <w:lang w:val="uk-UA"/>
        </w:rPr>
        <w:t>емоційно</w:t>
      </w:r>
      <w:proofErr w:type="spellEnd"/>
      <w:r w:rsidRPr="000F45A2">
        <w:rPr>
          <w:rFonts w:ascii="Times New Roman" w:hAnsi="Times New Roman"/>
          <w:sz w:val="28"/>
          <w:szCs w:val="28"/>
          <w:lang w:val="uk-UA"/>
        </w:rPr>
        <w:t>-ціннісного ставлення учнів до природи.</w:t>
      </w:r>
    </w:p>
    <w:p w:rsidR="000F45A2" w:rsidRPr="000F45A2" w:rsidRDefault="000F45A2" w:rsidP="000F45A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F45A2">
        <w:rPr>
          <w:rFonts w:ascii="Times New Roman" w:hAnsi="Times New Roman"/>
          <w:sz w:val="28"/>
          <w:szCs w:val="28"/>
          <w:lang w:val="uk-UA"/>
        </w:rPr>
        <w:t>5.</w:t>
      </w:r>
      <w:r w:rsidRPr="000F45A2">
        <w:rPr>
          <w:rFonts w:ascii="Times New Roman" w:hAnsi="Times New Roman"/>
          <w:sz w:val="28"/>
          <w:szCs w:val="28"/>
          <w:lang w:val="uk-UA"/>
        </w:rPr>
        <w:tab/>
        <w:t>Методика проведення спостереження, дослідів, вимірювань та опис їх результатів.</w:t>
      </w:r>
      <w:r w:rsidRPr="000F45A2">
        <w:t xml:space="preserve"> </w:t>
      </w:r>
    </w:p>
    <w:p w:rsidR="005D6174" w:rsidRDefault="005D6174" w:rsidP="005D617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F45A2" w:rsidRDefault="000F45A2" w:rsidP="000F45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45A2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</w:t>
      </w:r>
    </w:p>
    <w:p w:rsidR="00163EE7" w:rsidRPr="000F45A2" w:rsidRDefault="00163EE7" w:rsidP="000F45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F45A2" w:rsidRPr="000F45A2" w:rsidRDefault="000F45A2" w:rsidP="000F45A2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45A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F45A2">
        <w:rPr>
          <w:rFonts w:ascii="Times New Roman" w:hAnsi="Times New Roman"/>
          <w:sz w:val="28"/>
          <w:szCs w:val="28"/>
        </w:rPr>
        <w:t>освіту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: Закон </w:t>
      </w:r>
      <w:proofErr w:type="spellStart"/>
      <w:r w:rsidRPr="000F45A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від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05.09.2017 № 2145-VIII (</w:t>
      </w:r>
      <w:proofErr w:type="spellStart"/>
      <w:r w:rsidRPr="000F45A2">
        <w:rPr>
          <w:rFonts w:ascii="Times New Roman" w:hAnsi="Times New Roman"/>
          <w:sz w:val="28"/>
          <w:szCs w:val="28"/>
        </w:rPr>
        <w:t>Редакція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станом на 24.06.2020). URL:  https://zakon.rada.gov.ua/laws/show/2145-19#Text (дата </w:t>
      </w:r>
      <w:proofErr w:type="spellStart"/>
      <w:r w:rsidRPr="000F45A2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17.09.2020).</w:t>
      </w:r>
    </w:p>
    <w:p w:rsidR="000F45A2" w:rsidRPr="000F45A2" w:rsidRDefault="000F45A2" w:rsidP="000F45A2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45A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F45A2">
        <w:rPr>
          <w:rFonts w:ascii="Times New Roman" w:hAnsi="Times New Roman"/>
          <w:sz w:val="28"/>
          <w:szCs w:val="28"/>
        </w:rPr>
        <w:t>повну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загальну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середню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освіту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: Закон </w:t>
      </w:r>
      <w:proofErr w:type="spellStart"/>
      <w:r w:rsidRPr="000F45A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від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16.01.2020 № 463-IX (</w:t>
      </w:r>
      <w:proofErr w:type="spellStart"/>
      <w:r w:rsidRPr="000F45A2">
        <w:rPr>
          <w:rFonts w:ascii="Times New Roman" w:hAnsi="Times New Roman"/>
          <w:sz w:val="28"/>
          <w:szCs w:val="28"/>
        </w:rPr>
        <w:t>Редакція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станом на 01.08.2020). URL: https://zakon.rada.gov.ua/laws/show/463-20#Text (дата </w:t>
      </w:r>
      <w:proofErr w:type="spellStart"/>
      <w:r w:rsidRPr="000F45A2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17.09.2020).</w:t>
      </w:r>
    </w:p>
    <w:p w:rsidR="000F45A2" w:rsidRPr="000F45A2" w:rsidRDefault="000F45A2" w:rsidP="000F45A2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A2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стандарт </w:t>
      </w:r>
      <w:proofErr w:type="spellStart"/>
      <w:r w:rsidRPr="000F45A2">
        <w:rPr>
          <w:rFonts w:ascii="Times New Roman" w:hAnsi="Times New Roman"/>
          <w:sz w:val="28"/>
          <w:szCs w:val="28"/>
        </w:rPr>
        <w:t>базової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освіти</w:t>
      </w:r>
      <w:proofErr w:type="spellEnd"/>
      <w:proofErr w:type="gramStart"/>
      <w:r w:rsidRPr="000F45A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затверджений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КМУ </w:t>
      </w:r>
      <w:proofErr w:type="spellStart"/>
      <w:r w:rsidRPr="000F45A2">
        <w:rPr>
          <w:rFonts w:ascii="Times New Roman" w:hAnsi="Times New Roman"/>
          <w:sz w:val="28"/>
          <w:szCs w:val="28"/>
        </w:rPr>
        <w:t>від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30.09.2020 № 898. URL: http://search.ligazakon.ua/l_doc2.nsf/link1/KP200898.html</w:t>
      </w:r>
    </w:p>
    <w:p w:rsidR="000F45A2" w:rsidRPr="000F45A2" w:rsidRDefault="000F45A2" w:rsidP="000F45A2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45A2">
        <w:rPr>
          <w:rFonts w:ascii="Times New Roman" w:hAnsi="Times New Roman"/>
          <w:sz w:val="28"/>
          <w:szCs w:val="28"/>
        </w:rPr>
        <w:lastRenderedPageBreak/>
        <w:t xml:space="preserve">Про </w:t>
      </w:r>
      <w:proofErr w:type="spellStart"/>
      <w:r w:rsidRPr="000F45A2">
        <w:rPr>
          <w:rFonts w:ascii="Times New Roman" w:hAnsi="Times New Roman"/>
          <w:sz w:val="28"/>
          <w:szCs w:val="28"/>
        </w:rPr>
        <w:t>освіту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: Закон </w:t>
      </w:r>
      <w:proofErr w:type="spellStart"/>
      <w:r w:rsidRPr="000F45A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0F45A2">
        <w:rPr>
          <w:rFonts w:ascii="Times New Roman" w:hAnsi="Times New Roman"/>
          <w:sz w:val="28"/>
          <w:szCs w:val="28"/>
        </w:rPr>
        <w:t>затверджений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Верховною Радою </w:t>
      </w:r>
      <w:proofErr w:type="spellStart"/>
      <w:r w:rsidRPr="000F45A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від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13 </w:t>
      </w:r>
      <w:proofErr w:type="spellStart"/>
      <w:r w:rsidRPr="000F45A2">
        <w:rPr>
          <w:rFonts w:ascii="Times New Roman" w:hAnsi="Times New Roman"/>
          <w:sz w:val="28"/>
          <w:szCs w:val="28"/>
        </w:rPr>
        <w:t>травня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1999 (в </w:t>
      </w:r>
      <w:proofErr w:type="spellStart"/>
      <w:r w:rsidRPr="000F45A2">
        <w:rPr>
          <w:rFonts w:ascii="Times New Roman" w:hAnsi="Times New Roman"/>
          <w:sz w:val="28"/>
          <w:szCs w:val="28"/>
        </w:rPr>
        <w:t>редакції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від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28.09.2017, </w:t>
      </w:r>
      <w:proofErr w:type="spellStart"/>
      <w:proofErr w:type="gramStart"/>
      <w:r w:rsidRPr="000F45A2">
        <w:rPr>
          <w:rFonts w:ascii="Times New Roman" w:hAnsi="Times New Roman"/>
          <w:sz w:val="28"/>
          <w:szCs w:val="28"/>
        </w:rPr>
        <w:t>п</w:t>
      </w:r>
      <w:proofErr w:type="gramEnd"/>
      <w:r w:rsidRPr="000F45A2">
        <w:rPr>
          <w:rFonts w:ascii="Times New Roman" w:hAnsi="Times New Roman"/>
          <w:sz w:val="28"/>
          <w:szCs w:val="28"/>
        </w:rPr>
        <w:t>ідстава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2145-19). URL: https://zakon.rada.gov.ua /</w:t>
      </w:r>
      <w:proofErr w:type="spellStart"/>
      <w:r w:rsidRPr="000F45A2">
        <w:rPr>
          <w:rFonts w:ascii="Times New Roman" w:hAnsi="Times New Roman"/>
          <w:sz w:val="28"/>
          <w:szCs w:val="28"/>
        </w:rPr>
        <w:t>laws</w:t>
      </w:r>
      <w:proofErr w:type="spellEnd"/>
      <w:r w:rsidRPr="000F45A2">
        <w:rPr>
          <w:rFonts w:ascii="Times New Roman" w:hAnsi="Times New Roman"/>
          <w:sz w:val="28"/>
          <w:szCs w:val="28"/>
        </w:rPr>
        <w:t>/</w:t>
      </w:r>
      <w:proofErr w:type="spellStart"/>
      <w:r w:rsidRPr="000F45A2">
        <w:rPr>
          <w:rFonts w:ascii="Times New Roman" w:hAnsi="Times New Roman"/>
          <w:sz w:val="28"/>
          <w:szCs w:val="28"/>
        </w:rPr>
        <w:t>show</w:t>
      </w:r>
      <w:proofErr w:type="spellEnd"/>
      <w:r w:rsidRPr="000F45A2">
        <w:rPr>
          <w:rFonts w:ascii="Times New Roman" w:hAnsi="Times New Roman"/>
          <w:sz w:val="28"/>
          <w:szCs w:val="28"/>
        </w:rPr>
        <w:t>/2145-19</w:t>
      </w:r>
    </w:p>
    <w:p w:rsidR="000F45A2" w:rsidRPr="000F45A2" w:rsidRDefault="000F45A2" w:rsidP="000F45A2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0F45A2">
        <w:rPr>
          <w:rFonts w:ascii="Times New Roman" w:hAnsi="Times New Roman"/>
          <w:sz w:val="28"/>
          <w:szCs w:val="28"/>
        </w:rPr>
        <w:t>Нова</w:t>
      </w:r>
      <w:r w:rsidRPr="00A1357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українська</w:t>
      </w:r>
      <w:proofErr w:type="spellEnd"/>
      <w:r w:rsidRPr="00A135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45A2">
        <w:rPr>
          <w:rFonts w:ascii="Times New Roman" w:hAnsi="Times New Roman"/>
          <w:sz w:val="28"/>
          <w:szCs w:val="28"/>
        </w:rPr>
        <w:t>школа</w:t>
      </w:r>
      <w:r w:rsidRPr="00A1357E">
        <w:rPr>
          <w:rFonts w:ascii="Times New Roman" w:hAnsi="Times New Roman"/>
          <w:sz w:val="28"/>
          <w:szCs w:val="28"/>
          <w:lang w:val="en-US"/>
        </w:rPr>
        <w:t xml:space="preserve">. 2017. </w:t>
      </w:r>
      <w:r w:rsidRPr="000F45A2">
        <w:rPr>
          <w:rFonts w:ascii="Times New Roman" w:hAnsi="Times New Roman"/>
          <w:sz w:val="28"/>
          <w:szCs w:val="28"/>
          <w:lang w:val="en-US"/>
        </w:rPr>
        <w:t>URL: https://www.kmu.gov.ua/storage/app /media /reforms/ukrainska-shkola-compressed.pdf</w:t>
      </w:r>
    </w:p>
    <w:p w:rsidR="000F45A2" w:rsidRPr="000F45A2" w:rsidRDefault="000F45A2" w:rsidP="000F45A2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A2">
        <w:rPr>
          <w:rFonts w:ascii="Times New Roman" w:hAnsi="Times New Roman"/>
          <w:sz w:val="28"/>
          <w:szCs w:val="28"/>
        </w:rPr>
        <w:t>Типова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освітня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для 5-9 </w:t>
      </w:r>
      <w:proofErr w:type="spellStart"/>
      <w:r w:rsidRPr="000F45A2">
        <w:rPr>
          <w:rFonts w:ascii="Times New Roman" w:hAnsi="Times New Roman"/>
          <w:sz w:val="28"/>
          <w:szCs w:val="28"/>
        </w:rPr>
        <w:t>класів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освіти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(2021 </w:t>
      </w:r>
      <w:proofErr w:type="spellStart"/>
      <w:proofErr w:type="gramStart"/>
      <w:r w:rsidRPr="000F45A2">
        <w:rPr>
          <w:rFonts w:ascii="Times New Roman" w:hAnsi="Times New Roman"/>
          <w:sz w:val="28"/>
          <w:szCs w:val="28"/>
        </w:rPr>
        <w:t>р</w:t>
      </w:r>
      <w:proofErr w:type="gramEnd"/>
      <w:r w:rsidRPr="000F45A2">
        <w:rPr>
          <w:rFonts w:ascii="Times New Roman" w:hAnsi="Times New Roman"/>
          <w:sz w:val="28"/>
          <w:szCs w:val="28"/>
        </w:rPr>
        <w:t>ік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). Сайт МОН </w:t>
      </w:r>
      <w:proofErr w:type="spellStart"/>
      <w:r w:rsidRPr="000F45A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F45A2">
        <w:rPr>
          <w:rFonts w:ascii="Times New Roman" w:hAnsi="Times New Roman"/>
          <w:sz w:val="28"/>
          <w:szCs w:val="28"/>
        </w:rPr>
        <w:t>. URL: https://mon.gov.ua/storage/app/uploads/public /602/fd3/0bc/602fd30bccb01131290234.pdf</w:t>
      </w:r>
    </w:p>
    <w:p w:rsidR="000F45A2" w:rsidRPr="000F45A2" w:rsidRDefault="000F45A2" w:rsidP="000F45A2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45A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F45A2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45A2">
        <w:rPr>
          <w:rFonts w:ascii="Times New Roman" w:hAnsi="Times New Roman"/>
          <w:sz w:val="28"/>
          <w:szCs w:val="28"/>
        </w:rPr>
        <w:t>Державного</w:t>
      </w:r>
      <w:proofErr w:type="gramEnd"/>
      <w:r w:rsidRPr="000F45A2">
        <w:rPr>
          <w:rFonts w:ascii="Times New Roman" w:hAnsi="Times New Roman"/>
          <w:sz w:val="28"/>
          <w:szCs w:val="28"/>
        </w:rPr>
        <w:t xml:space="preserve"> стандарту </w:t>
      </w:r>
      <w:proofErr w:type="spellStart"/>
      <w:r w:rsidRPr="000F45A2">
        <w:rPr>
          <w:rFonts w:ascii="Times New Roman" w:hAnsi="Times New Roman"/>
          <w:sz w:val="28"/>
          <w:szCs w:val="28"/>
        </w:rPr>
        <w:t>базової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F45A2">
        <w:rPr>
          <w:rFonts w:ascii="Times New Roman" w:hAnsi="Times New Roman"/>
          <w:sz w:val="28"/>
          <w:szCs w:val="28"/>
        </w:rPr>
        <w:t>повної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освіти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: Постанова КМУ </w:t>
      </w:r>
      <w:proofErr w:type="spellStart"/>
      <w:r w:rsidRPr="000F45A2">
        <w:rPr>
          <w:rFonts w:ascii="Times New Roman" w:hAnsi="Times New Roman"/>
          <w:sz w:val="28"/>
          <w:szCs w:val="28"/>
        </w:rPr>
        <w:t>від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23.11.2011 № 1392 URL: http://ru.osvita.ua/legislation/Ser_osv/28030/ (дата </w:t>
      </w:r>
      <w:proofErr w:type="spellStart"/>
      <w:r w:rsidRPr="000F45A2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17.09.2020).</w:t>
      </w:r>
    </w:p>
    <w:p w:rsidR="00317E8C" w:rsidRPr="000F45A2" w:rsidRDefault="005D6174" w:rsidP="000F45A2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F45A2">
        <w:rPr>
          <w:rFonts w:ascii="Times New Roman" w:hAnsi="Times New Roman"/>
          <w:sz w:val="28"/>
          <w:szCs w:val="28"/>
        </w:rPr>
        <w:t>Типова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освітня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для 5-9 </w:t>
      </w:r>
      <w:proofErr w:type="spellStart"/>
      <w:r w:rsidRPr="000F45A2">
        <w:rPr>
          <w:rFonts w:ascii="Times New Roman" w:hAnsi="Times New Roman"/>
          <w:sz w:val="28"/>
          <w:szCs w:val="28"/>
        </w:rPr>
        <w:t>класів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освіти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. Наказ </w:t>
      </w:r>
      <w:proofErr w:type="spellStart"/>
      <w:r w:rsidRPr="000F45A2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5A2">
        <w:rPr>
          <w:rFonts w:ascii="Times New Roman" w:hAnsi="Times New Roman"/>
          <w:sz w:val="28"/>
          <w:szCs w:val="28"/>
        </w:rPr>
        <w:t>освіти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 w:rsidRPr="000F45A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№235 </w:t>
      </w:r>
      <w:proofErr w:type="spellStart"/>
      <w:r w:rsidRPr="000F45A2">
        <w:rPr>
          <w:rFonts w:ascii="Times New Roman" w:hAnsi="Times New Roman"/>
          <w:sz w:val="28"/>
          <w:szCs w:val="28"/>
        </w:rPr>
        <w:t>від</w:t>
      </w:r>
      <w:proofErr w:type="spellEnd"/>
      <w:r w:rsidRPr="000F45A2">
        <w:rPr>
          <w:rFonts w:ascii="Times New Roman" w:hAnsi="Times New Roman"/>
          <w:sz w:val="28"/>
          <w:szCs w:val="28"/>
        </w:rPr>
        <w:t xml:space="preserve"> 19.02. 2021 р. </w:t>
      </w:r>
      <w:r w:rsidR="00707156" w:rsidRPr="000F45A2">
        <w:rPr>
          <w:rFonts w:ascii="Times New Roman" w:hAnsi="Times New Roman"/>
          <w:sz w:val="28"/>
          <w:szCs w:val="28"/>
          <w:lang w:val="uk-UA"/>
        </w:rPr>
        <w:t xml:space="preserve">Джерело: </w:t>
      </w:r>
      <w:hyperlink r:id="rId6" w:history="1">
        <w:r w:rsidRPr="000F45A2">
          <w:rPr>
            <w:rStyle w:val="a3"/>
            <w:rFonts w:ascii="Times New Roman" w:hAnsi="Times New Roman"/>
            <w:sz w:val="28"/>
            <w:szCs w:val="28"/>
          </w:rPr>
          <w:t>https://mon.gov.ua/storage/app/uploads/public/602/fd3/0bc/602fd30bccb01131290234.pdf</w:t>
        </w:r>
      </w:hyperlink>
    </w:p>
    <w:p w:rsidR="00707156" w:rsidRPr="000F45A2" w:rsidRDefault="00707156" w:rsidP="000F45A2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0F45A2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Пізнаємо природу». 5-6 класи (інтегрований курс)</w:t>
      </w:r>
    </w:p>
    <w:p w:rsidR="005D6174" w:rsidRPr="005D6174" w:rsidRDefault="005D6174" w:rsidP="000F4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5D6174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Модельна навчальна програма «Пізнаємо природу». 5-6 класи (інтегрований курс)» для закладів загальної середньої освіти (</w:t>
      </w:r>
      <w:proofErr w:type="spellStart"/>
      <w:r w:rsidRPr="005D6174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авт</w:t>
      </w:r>
      <w:proofErr w:type="spellEnd"/>
      <w:r w:rsidRPr="005D6174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. </w:t>
      </w:r>
      <w:proofErr w:type="spellStart"/>
      <w:r w:rsidRPr="005D6174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Коршевнюк</w:t>
      </w:r>
      <w:proofErr w:type="spellEnd"/>
      <w:r w:rsidRPr="005D6174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 Т. В.).</w:t>
      </w:r>
    </w:p>
    <w:p w:rsidR="005D6174" w:rsidRPr="005D6174" w:rsidRDefault="005D6174" w:rsidP="000F4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5D6174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Модельна навчальна програма «Пізнаємо природу». 5-6 класи (інтегрований курс)» для закладів загальної середньої освіти (</w:t>
      </w:r>
      <w:proofErr w:type="spellStart"/>
      <w:r w:rsidRPr="005D6174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авт</w:t>
      </w:r>
      <w:proofErr w:type="spellEnd"/>
      <w:r w:rsidRPr="005D6174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. Біда Д. Д., </w:t>
      </w:r>
      <w:proofErr w:type="spellStart"/>
      <w:r w:rsidRPr="005D6174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Гільберг</w:t>
      </w:r>
      <w:proofErr w:type="spellEnd"/>
      <w:r w:rsidRPr="005D6174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 Т. Г., Колісник Я. І.).</w:t>
      </w:r>
    </w:p>
    <w:p w:rsidR="00707156" w:rsidRDefault="005D6174" w:rsidP="000F4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5D6174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Модельна навчальна програма «Пізнаємо природу. 5-6 класи (інтегрований курс)» для закладів загальної середньої освіти (</w:t>
      </w:r>
      <w:proofErr w:type="spellStart"/>
      <w:r w:rsidRPr="005D6174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авт</w:t>
      </w:r>
      <w:proofErr w:type="spellEnd"/>
      <w:r w:rsidRPr="005D6174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. </w:t>
      </w:r>
      <w:proofErr w:type="spellStart"/>
      <w:r w:rsidRPr="005D6174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Шаламов</w:t>
      </w:r>
      <w:proofErr w:type="spellEnd"/>
      <w:r w:rsidRPr="005D6174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 Р. В., </w:t>
      </w:r>
      <w:proofErr w:type="spellStart"/>
      <w:r w:rsidRPr="005D6174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Каліберда</w:t>
      </w:r>
      <w:proofErr w:type="spellEnd"/>
      <w:r w:rsidRPr="005D6174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 М. С., Г</w:t>
      </w:r>
      <w:r w:rsidR="00707156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ригорович О. В., </w:t>
      </w:r>
      <w:proofErr w:type="spellStart"/>
      <w:r w:rsidR="00707156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Фіцайло</w:t>
      </w:r>
      <w:proofErr w:type="spellEnd"/>
      <w:r w:rsidR="00707156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 С. С.)</w:t>
      </w:r>
    </w:p>
    <w:p w:rsidR="00707156" w:rsidRDefault="00707156" w:rsidP="000F45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Джерело: </w:t>
      </w:r>
      <w:hyperlink r:id="rId7" w:history="1">
        <w:r w:rsidRPr="00CF781C">
          <w:rPr>
            <w:rStyle w:val="a3"/>
            <w:rFonts w:ascii="Times New Roman" w:eastAsia="Times New Roman" w:hAnsi="Times New Roman"/>
            <w:sz w:val="28"/>
            <w:szCs w:val="28"/>
            <w:lang w:val="uk-UA" w:eastAsia="uk-UA" w:bidi="uk-UA"/>
          </w:rPr>
          <w:t>https://imzo.gov.ua/model-ni-navchal-ni-prohramy/pryrodnycha-osvitnia-haluz/</w:t>
        </w:r>
      </w:hyperlink>
    </w:p>
    <w:p w:rsidR="00707156" w:rsidRPr="000F45A2" w:rsidRDefault="00707156" w:rsidP="000F45A2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0F45A2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Природничі науки. 5-6 класи (інтегрований курс)</w:t>
      </w:r>
    </w:p>
    <w:p w:rsidR="00707156" w:rsidRPr="000F45A2" w:rsidRDefault="00707156" w:rsidP="000F4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0F45A2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Модельна навчальна програма «Природничі науки. 5-6 класи (інтегрований курс)» для закладів загальної середньої освіти (</w:t>
      </w:r>
      <w:proofErr w:type="spellStart"/>
      <w:r w:rsidRPr="000F45A2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авт</w:t>
      </w:r>
      <w:proofErr w:type="spellEnd"/>
      <w:r w:rsidRPr="000F45A2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. Білик Ж. І., </w:t>
      </w:r>
      <w:proofErr w:type="spellStart"/>
      <w:r w:rsidRPr="000F45A2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Засєкіна</w:t>
      </w:r>
      <w:proofErr w:type="spellEnd"/>
      <w:r w:rsidRPr="000F45A2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 Т. М., </w:t>
      </w:r>
      <w:proofErr w:type="spellStart"/>
      <w:r w:rsidRPr="000F45A2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Лашевська</w:t>
      </w:r>
      <w:proofErr w:type="spellEnd"/>
      <w:r w:rsidRPr="000F45A2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 Г. А., Яценко В. С.).</w:t>
      </w:r>
    </w:p>
    <w:p w:rsidR="005D6174" w:rsidRPr="000F45A2" w:rsidRDefault="00707156" w:rsidP="000F4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0F45A2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Джерело: </w:t>
      </w:r>
      <w:hyperlink r:id="rId8" w:history="1">
        <w:r w:rsidRPr="000F45A2">
          <w:rPr>
            <w:rStyle w:val="a3"/>
            <w:rFonts w:ascii="Times New Roman" w:eastAsia="Times New Roman" w:hAnsi="Times New Roman"/>
            <w:sz w:val="28"/>
            <w:szCs w:val="28"/>
            <w:lang w:val="uk-UA" w:eastAsia="uk-UA" w:bidi="uk-UA"/>
          </w:rPr>
          <w:t>https://imzo.gov.ua/model-ni-navchal-ni-prohramy/pryrodnycha-osvitnia-haluz/</w:t>
        </w:r>
      </w:hyperlink>
    </w:p>
    <w:p w:rsidR="00707156" w:rsidRPr="000F45A2" w:rsidRDefault="00707156" w:rsidP="000F45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</w:p>
    <w:p w:rsidR="00707156" w:rsidRPr="000F45A2" w:rsidRDefault="00707156" w:rsidP="000F45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 w:bidi="uk-UA"/>
        </w:rPr>
      </w:pPr>
    </w:p>
    <w:sectPr w:rsidR="00707156" w:rsidRPr="000F45A2" w:rsidSect="00250F49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22BE"/>
    <w:multiLevelType w:val="hybridMultilevel"/>
    <w:tmpl w:val="1AE049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27340"/>
    <w:multiLevelType w:val="hybridMultilevel"/>
    <w:tmpl w:val="04082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27FD2"/>
    <w:multiLevelType w:val="multilevel"/>
    <w:tmpl w:val="F3545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ED0D2B"/>
    <w:multiLevelType w:val="multilevel"/>
    <w:tmpl w:val="B2620466"/>
    <w:lvl w:ilvl="0">
      <w:start w:val="1"/>
      <w:numFmt w:val="decimal"/>
      <w:lvlText w:val="%1."/>
      <w:lvlJc w:val="left"/>
      <w:pPr>
        <w:ind w:left="448" w:hanging="360"/>
      </w:pPr>
    </w:lvl>
    <w:lvl w:ilvl="1">
      <w:start w:val="1"/>
      <w:numFmt w:val="lowerLetter"/>
      <w:lvlText w:val="%2."/>
      <w:lvlJc w:val="left"/>
      <w:pPr>
        <w:ind w:left="1168" w:hanging="360"/>
      </w:pPr>
    </w:lvl>
    <w:lvl w:ilvl="2">
      <w:start w:val="1"/>
      <w:numFmt w:val="lowerRoman"/>
      <w:lvlText w:val="%3."/>
      <w:lvlJc w:val="right"/>
      <w:pPr>
        <w:ind w:left="1888" w:hanging="180"/>
      </w:pPr>
    </w:lvl>
    <w:lvl w:ilvl="3">
      <w:start w:val="1"/>
      <w:numFmt w:val="decimal"/>
      <w:lvlText w:val="%4."/>
      <w:lvlJc w:val="left"/>
      <w:pPr>
        <w:ind w:left="2608" w:hanging="360"/>
      </w:pPr>
    </w:lvl>
    <w:lvl w:ilvl="4">
      <w:start w:val="1"/>
      <w:numFmt w:val="lowerLetter"/>
      <w:lvlText w:val="%5."/>
      <w:lvlJc w:val="left"/>
      <w:pPr>
        <w:ind w:left="3328" w:hanging="360"/>
      </w:pPr>
    </w:lvl>
    <w:lvl w:ilvl="5">
      <w:start w:val="1"/>
      <w:numFmt w:val="lowerRoman"/>
      <w:lvlText w:val="%6."/>
      <w:lvlJc w:val="right"/>
      <w:pPr>
        <w:ind w:left="4048" w:hanging="180"/>
      </w:pPr>
    </w:lvl>
    <w:lvl w:ilvl="6">
      <w:start w:val="1"/>
      <w:numFmt w:val="decimal"/>
      <w:lvlText w:val="%7."/>
      <w:lvlJc w:val="left"/>
      <w:pPr>
        <w:ind w:left="4768" w:hanging="360"/>
      </w:pPr>
    </w:lvl>
    <w:lvl w:ilvl="7">
      <w:start w:val="1"/>
      <w:numFmt w:val="lowerLetter"/>
      <w:lvlText w:val="%8."/>
      <w:lvlJc w:val="left"/>
      <w:pPr>
        <w:ind w:left="5488" w:hanging="360"/>
      </w:pPr>
    </w:lvl>
    <w:lvl w:ilvl="8">
      <w:start w:val="1"/>
      <w:numFmt w:val="lowerRoman"/>
      <w:lvlText w:val="%9."/>
      <w:lvlJc w:val="right"/>
      <w:pPr>
        <w:ind w:left="6208" w:hanging="180"/>
      </w:pPr>
    </w:lvl>
  </w:abstractNum>
  <w:abstractNum w:abstractNumId="4">
    <w:nsid w:val="40F8271D"/>
    <w:multiLevelType w:val="hybridMultilevel"/>
    <w:tmpl w:val="5216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11C0D"/>
    <w:multiLevelType w:val="hybridMultilevel"/>
    <w:tmpl w:val="52F62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CE"/>
    <w:rsid w:val="00000DF4"/>
    <w:rsid w:val="0000687E"/>
    <w:rsid w:val="0008133E"/>
    <w:rsid w:val="0008463F"/>
    <w:rsid w:val="000B633B"/>
    <w:rsid w:val="000E3AAA"/>
    <w:rsid w:val="000E6690"/>
    <w:rsid w:val="000F440D"/>
    <w:rsid w:val="000F45A2"/>
    <w:rsid w:val="001407B5"/>
    <w:rsid w:val="00163EE7"/>
    <w:rsid w:val="001B1B20"/>
    <w:rsid w:val="001E01CE"/>
    <w:rsid w:val="002200C4"/>
    <w:rsid w:val="00227814"/>
    <w:rsid w:val="002347BE"/>
    <w:rsid w:val="0024591B"/>
    <w:rsid w:val="00250F49"/>
    <w:rsid w:val="0029068B"/>
    <w:rsid w:val="002C31A8"/>
    <w:rsid w:val="002F19EE"/>
    <w:rsid w:val="00317E8C"/>
    <w:rsid w:val="003938FD"/>
    <w:rsid w:val="003E5033"/>
    <w:rsid w:val="00427CEF"/>
    <w:rsid w:val="004329C9"/>
    <w:rsid w:val="00451F1E"/>
    <w:rsid w:val="0045608B"/>
    <w:rsid w:val="00461386"/>
    <w:rsid w:val="00491A7C"/>
    <w:rsid w:val="00496376"/>
    <w:rsid w:val="004B272D"/>
    <w:rsid w:val="004B2F6A"/>
    <w:rsid w:val="00506D63"/>
    <w:rsid w:val="005377E8"/>
    <w:rsid w:val="00540846"/>
    <w:rsid w:val="00592C3B"/>
    <w:rsid w:val="005D2D69"/>
    <w:rsid w:val="005D6174"/>
    <w:rsid w:val="005E5CF6"/>
    <w:rsid w:val="006038DE"/>
    <w:rsid w:val="00622E65"/>
    <w:rsid w:val="00654329"/>
    <w:rsid w:val="006908CA"/>
    <w:rsid w:val="0069328A"/>
    <w:rsid w:val="006A52F7"/>
    <w:rsid w:val="006A7D9B"/>
    <w:rsid w:val="006B4E83"/>
    <w:rsid w:val="006E1669"/>
    <w:rsid w:val="006F0C7B"/>
    <w:rsid w:val="00707156"/>
    <w:rsid w:val="00774DB3"/>
    <w:rsid w:val="0079189F"/>
    <w:rsid w:val="007922AF"/>
    <w:rsid w:val="007D0193"/>
    <w:rsid w:val="007D395D"/>
    <w:rsid w:val="00841F20"/>
    <w:rsid w:val="0084516C"/>
    <w:rsid w:val="00855A0A"/>
    <w:rsid w:val="00881535"/>
    <w:rsid w:val="008D1367"/>
    <w:rsid w:val="00956D2A"/>
    <w:rsid w:val="00960178"/>
    <w:rsid w:val="0096474A"/>
    <w:rsid w:val="00981547"/>
    <w:rsid w:val="00983F80"/>
    <w:rsid w:val="009E2C82"/>
    <w:rsid w:val="00A1357E"/>
    <w:rsid w:val="00A30654"/>
    <w:rsid w:val="00A37AD5"/>
    <w:rsid w:val="00A534AA"/>
    <w:rsid w:val="00A867A3"/>
    <w:rsid w:val="00AB3A27"/>
    <w:rsid w:val="00AC3888"/>
    <w:rsid w:val="00AD5298"/>
    <w:rsid w:val="00B65845"/>
    <w:rsid w:val="00B9324B"/>
    <w:rsid w:val="00BD44A6"/>
    <w:rsid w:val="00C402F9"/>
    <w:rsid w:val="00C44410"/>
    <w:rsid w:val="00C46D8E"/>
    <w:rsid w:val="00C545AE"/>
    <w:rsid w:val="00C803B1"/>
    <w:rsid w:val="00C85327"/>
    <w:rsid w:val="00CB20AE"/>
    <w:rsid w:val="00D10EDA"/>
    <w:rsid w:val="00D12262"/>
    <w:rsid w:val="00D175A6"/>
    <w:rsid w:val="00D26601"/>
    <w:rsid w:val="00D434C2"/>
    <w:rsid w:val="00DA4E3E"/>
    <w:rsid w:val="00E11163"/>
    <w:rsid w:val="00E97C5A"/>
    <w:rsid w:val="00EB53D1"/>
    <w:rsid w:val="00F030CE"/>
    <w:rsid w:val="00F53FCB"/>
    <w:rsid w:val="00F70B55"/>
    <w:rsid w:val="00F71ED4"/>
    <w:rsid w:val="00F8240D"/>
    <w:rsid w:val="00FA10B6"/>
    <w:rsid w:val="00FA1994"/>
    <w:rsid w:val="00FC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37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1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516C"/>
    <w:pPr>
      <w:ind w:left="720"/>
      <w:contextualSpacing/>
    </w:pPr>
  </w:style>
  <w:style w:type="character" w:styleId="a5">
    <w:name w:val="Emphasis"/>
    <w:basedOn w:val="a0"/>
    <w:uiPriority w:val="20"/>
    <w:qFormat/>
    <w:rsid w:val="002C31A8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C803B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7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37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1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516C"/>
    <w:pPr>
      <w:ind w:left="720"/>
      <w:contextualSpacing/>
    </w:pPr>
  </w:style>
  <w:style w:type="character" w:styleId="a5">
    <w:name w:val="Emphasis"/>
    <w:basedOn w:val="a0"/>
    <w:uiPriority w:val="20"/>
    <w:qFormat/>
    <w:rsid w:val="002C31A8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C803B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7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zo.gov.ua/model-ni-navchal-ni-prohramy/pryrodnycha-osvitnia-halu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mzo.gov.ua/model-ni-navchal-ni-prohramy/pryrodnycha-osvitnia-halu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uploads/public/602/fd3/0bc/602fd30bccb01131290234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</dc:creator>
  <cp:lastModifiedBy>Адмін</cp:lastModifiedBy>
  <cp:revision>6</cp:revision>
  <dcterms:created xsi:type="dcterms:W3CDTF">2021-10-19T11:34:00Z</dcterms:created>
  <dcterms:modified xsi:type="dcterms:W3CDTF">2021-12-23T12:16:00Z</dcterms:modified>
</cp:coreProperties>
</file>