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C32F31" w:rsidRDefault="00C32F31" w:rsidP="00C32F31">
            <w:pPr>
              <w:pStyle w:val="a3"/>
              <w:spacing w:before="7"/>
            </w:pPr>
            <w:r>
              <w:t>Протокол засідання вченої ради</w:t>
            </w:r>
          </w:p>
          <w:p w:rsidR="00C32F31" w:rsidRDefault="00C32F31" w:rsidP="00C32F31">
            <w:pPr>
              <w:pStyle w:val="a3"/>
              <w:spacing w:before="7"/>
            </w:pPr>
            <w:r>
              <w:t>КНЗ КОР «КОІПОПК»</w:t>
            </w:r>
          </w:p>
          <w:p w:rsidR="00E44F8B" w:rsidRDefault="00C32F31" w:rsidP="00C32F31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>від 21 січня 2021 року №1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Pr="00B53236" w:rsidRDefault="00C32F31" w:rsidP="00861F4C">
            <w:pPr>
              <w:pStyle w:val="a3"/>
              <w:spacing w:before="7"/>
              <w:rPr>
                <w:b/>
                <w:i/>
                <w:sz w:val="29"/>
                <w:lang w:val="ru-RU"/>
              </w:rPr>
            </w:pPr>
            <w:r w:rsidRPr="00C32F31">
              <w:t>від 22 січня 2021 року №13/1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BE3B7F" w:rsidRP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ОСВІТНЯ </w:t>
      </w:r>
      <w:r w:rsidR="00BE3B7F" w:rsidRPr="00BE3B7F">
        <w:rPr>
          <w:b/>
          <w:sz w:val="28"/>
          <w:szCs w:val="28"/>
        </w:rPr>
        <w:t>ПРОГРАМА</w:t>
      </w:r>
    </w:p>
    <w:p w:rsid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 w:rsidRPr="00BE3B7F">
        <w:rPr>
          <w:b/>
          <w:sz w:val="28"/>
          <w:szCs w:val="28"/>
        </w:rPr>
        <w:t xml:space="preserve">підвищення кваліфікації </w:t>
      </w:r>
    </w:p>
    <w:p w:rsid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практичних психологів </w:t>
      </w:r>
      <w:r w:rsidRPr="00BE3B7F">
        <w:rPr>
          <w:b/>
          <w:sz w:val="28"/>
          <w:szCs w:val="28"/>
        </w:rPr>
        <w:t>закладів загальної середньої освіти</w:t>
      </w:r>
      <w:r w:rsidR="00BE3B7F" w:rsidRPr="00BE3B7F">
        <w:rPr>
          <w:b/>
          <w:sz w:val="28"/>
          <w:szCs w:val="28"/>
        </w:rPr>
        <w:t xml:space="preserve">, ЗДО, ВНЗ, ПТНЗ, </w:t>
      </w:r>
      <w:r w:rsidRPr="00BE3B7F">
        <w:rPr>
          <w:b/>
          <w:sz w:val="28"/>
          <w:szCs w:val="28"/>
        </w:rPr>
        <w:t xml:space="preserve">інтернатних закладів </w:t>
      </w:r>
    </w:p>
    <w:p w:rsidR="0088548B" w:rsidRPr="00BE3B7F" w:rsidRDefault="0088548B" w:rsidP="00BE3B7F">
      <w:pPr>
        <w:autoSpaceDE/>
        <w:autoSpaceDN/>
        <w:spacing w:before="1"/>
        <w:jc w:val="center"/>
        <w:rPr>
          <w:b/>
          <w:sz w:val="28"/>
          <w:szCs w:val="28"/>
        </w:rPr>
      </w:pPr>
      <w:r w:rsidRPr="0088548B">
        <w:rPr>
          <w:b/>
          <w:sz w:val="28"/>
          <w:szCs w:val="28"/>
        </w:rPr>
        <w:t>за дистанційною формою навчання</w:t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Pr="00B53236" w:rsidRDefault="00E44F8B" w:rsidP="00CB1551">
      <w:pPr>
        <w:pStyle w:val="a3"/>
        <w:ind w:right="65"/>
        <w:jc w:val="center"/>
        <w:rPr>
          <w:lang w:val="ru-RU"/>
        </w:rPr>
      </w:pPr>
      <w:r>
        <w:t>Біла Церква</w:t>
      </w:r>
      <w:r w:rsidR="00EA2125">
        <w:t xml:space="preserve"> – 20</w:t>
      </w:r>
      <w:r w:rsidR="00B53236">
        <w:t>2</w:t>
      </w:r>
      <w:r w:rsidR="00721945">
        <w:t>1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BE3B7F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BE3B7F" w:rsidRDefault="00BE3B7F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Розробники програми</w:t>
            </w:r>
          </w:p>
          <w:p w:rsidR="00BE3B7F" w:rsidRDefault="00BE3B7F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BE3B7F" w:rsidRDefault="00011103" w:rsidP="00CE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Шелест Л. В., </w:t>
            </w:r>
            <w:r w:rsidR="00BE3B7F">
              <w:rPr>
                <w:i/>
                <w:color w:val="000000"/>
                <w:sz w:val="24"/>
                <w:szCs w:val="24"/>
              </w:rPr>
              <w:t>м</w:t>
            </w:r>
            <w:r w:rsidR="00BE3B7F">
              <w:rPr>
                <w:color w:val="000000"/>
                <w:sz w:val="24"/>
                <w:szCs w:val="24"/>
              </w:rPr>
              <w:t>етодист відділу практичної психології та соціальної роботи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  <w:p w:rsidR="00533A0A" w:rsidRPr="0088548B" w:rsidRDefault="00533A0A" w:rsidP="00CE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3B7F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BE3B7F" w:rsidRDefault="00BE3B7F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BE3B7F" w:rsidRDefault="00BE3B7F" w:rsidP="0001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підвищення квал</w:t>
            </w:r>
            <w:r w:rsidR="00011103">
              <w:rPr>
                <w:color w:val="000000"/>
                <w:sz w:val="24"/>
                <w:szCs w:val="24"/>
              </w:rPr>
              <w:t xml:space="preserve">іфікації практичних психологів </w:t>
            </w:r>
            <w:r>
              <w:rPr>
                <w:color w:val="000000"/>
                <w:sz w:val="24"/>
                <w:szCs w:val="24"/>
              </w:rPr>
              <w:t xml:space="preserve">закладів загальної середньої освіти, ЗДО, ВНЗ, ПТНЗ, інтернатних закладів </w:t>
            </w:r>
          </w:p>
        </w:tc>
      </w:tr>
      <w:tr w:rsidR="00BE3B7F" w:rsidTr="00C433A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BE3B7F" w:rsidRDefault="00BE3B7F" w:rsidP="00CE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 w:firstLine="34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професійну компетентність педагогічних працівників щодо розвитку культури партнерства, сформувати й удосконалити особисті комунікативні вміння й навички; опанувати практичні методи, прийоми, ефективні форми роботи, які забезпечать умови для створення сучасного освітнього середовища..</w:t>
            </w:r>
          </w:p>
        </w:tc>
      </w:tr>
      <w:tr w:rsidR="006C5FD2" w:rsidTr="006C5FD2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6C5FD2" w:rsidRDefault="006C5FD2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6C5FD2" w:rsidRPr="008B285E" w:rsidRDefault="00737AC6" w:rsidP="000E777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0029A5" w:rsidTr="00C433A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  <w:bookmarkStart w:id="0" w:name="_GoBack"/>
            <w:bookmarkEnd w:id="0"/>
          </w:p>
        </w:tc>
        <w:tc>
          <w:tcPr>
            <w:tcW w:w="513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EA2125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A447C5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447C5" w:rsidRPr="00B4764D" w:rsidRDefault="00C10AB9" w:rsidP="009647CD">
            <w:pPr>
              <w:pStyle w:val="TableParagraph"/>
              <w:spacing w:line="268" w:lineRule="exact"/>
              <w:ind w:left="360"/>
              <w:jc w:val="center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1</w:t>
            </w:r>
          </w:p>
        </w:tc>
        <w:tc>
          <w:tcPr>
            <w:tcW w:w="5529" w:type="dxa"/>
          </w:tcPr>
          <w:p w:rsidR="00A447C5" w:rsidRPr="00A447C5" w:rsidRDefault="002A0B42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88415A">
              <w:rPr>
                <w:b/>
                <w:sz w:val="24"/>
                <w:szCs w:val="24"/>
              </w:rPr>
              <w:t xml:space="preserve">Модуль І. </w:t>
            </w:r>
            <w:r w:rsidR="0088415A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="0088415A">
              <w:rPr>
                <w:b/>
                <w:bCs/>
                <w:sz w:val="24"/>
                <w:szCs w:val="24"/>
                <w:lang w:val="en-US"/>
              </w:rPr>
              <w:t>XX</w:t>
            </w:r>
            <w:r w:rsidR="0088415A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711" w:type="dxa"/>
          </w:tcPr>
          <w:p w:rsidR="00A447C5" w:rsidRPr="0088415A" w:rsidRDefault="0079428B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32F31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32F31" w:rsidRDefault="00C32F3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C32F31" w:rsidRDefault="00C32F31" w:rsidP="009647CD">
            <w:pPr>
              <w:pStyle w:val="TableParagraph"/>
              <w:spacing w:line="268" w:lineRule="exact"/>
              <w:ind w:left="360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C32F31" w:rsidRDefault="00C32F31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 w:rsidRPr="00C32F31">
              <w:rPr>
                <w:sz w:val="24"/>
                <w:szCs w:val="24"/>
              </w:rPr>
              <w:t>Філософські аспекти модернізації освіти в контексті традицій та інновацій</w:t>
            </w:r>
          </w:p>
        </w:tc>
        <w:tc>
          <w:tcPr>
            <w:tcW w:w="711" w:type="dxa"/>
          </w:tcPr>
          <w:p w:rsidR="00C32F31" w:rsidRPr="00C32F31" w:rsidRDefault="00C32F31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C32F31">
              <w:rPr>
                <w:sz w:val="24"/>
              </w:rPr>
              <w:t>2</w:t>
            </w:r>
          </w:p>
        </w:tc>
      </w:tr>
      <w:tr w:rsidR="00C32F31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C32F31" w:rsidRDefault="00C32F31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C32F31" w:rsidRDefault="00C32F31" w:rsidP="009647CD">
            <w:pPr>
              <w:pStyle w:val="TableParagraph"/>
              <w:spacing w:line="268" w:lineRule="exact"/>
              <w:ind w:left="360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C32F31" w:rsidRDefault="00C32F31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color w:val="1D2125"/>
                <w:sz w:val="24"/>
                <w:szCs w:val="24"/>
                <w:lang w:eastAsia="ru-RU" w:bidi="ar-SA"/>
              </w:rPr>
              <w:t>Життєстійкість під час війни</w:t>
            </w:r>
            <w:r w:rsidRPr="000B4398">
              <w:rPr>
                <w:color w:val="1D2125"/>
                <w:sz w:val="24"/>
                <w:szCs w:val="24"/>
                <w:lang w:eastAsia="ru-RU" w:bidi="ar-SA"/>
              </w:rPr>
              <w:t>: ефектині практики та інструменти</w:t>
            </w:r>
          </w:p>
        </w:tc>
        <w:tc>
          <w:tcPr>
            <w:tcW w:w="711" w:type="dxa"/>
          </w:tcPr>
          <w:p w:rsidR="00C32F31" w:rsidRPr="00C32F31" w:rsidRDefault="00C32F31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C32F31">
              <w:rPr>
                <w:sz w:val="24"/>
              </w:rPr>
              <w:t>4</w:t>
            </w:r>
          </w:p>
        </w:tc>
      </w:tr>
      <w:tr w:rsidR="0088415A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8415A" w:rsidRDefault="0088415A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88415A" w:rsidRDefault="0088415A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88415A" w:rsidRDefault="0088415A" w:rsidP="00C32F31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i/>
                <w:sz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</w:t>
            </w:r>
            <w:r w:rsidR="00C32F31">
              <w:rPr>
                <w:b/>
                <w:spacing w:val="-6"/>
                <w:sz w:val="24"/>
                <w:szCs w:val="24"/>
              </w:rPr>
              <w:t>практичних психологів</w:t>
            </w:r>
            <w:r>
              <w:rPr>
                <w:b/>
                <w:spacing w:val="-6"/>
                <w:sz w:val="24"/>
                <w:szCs w:val="24"/>
              </w:rPr>
              <w:t xml:space="preserve"> в умовах реформування освіти</w:t>
            </w:r>
          </w:p>
        </w:tc>
        <w:tc>
          <w:tcPr>
            <w:tcW w:w="711" w:type="dxa"/>
          </w:tcPr>
          <w:p w:rsidR="0088415A" w:rsidRPr="0088415A" w:rsidRDefault="00C32F31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8415A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8415A" w:rsidRDefault="0088415A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88415A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  <w:lang w:val="ru-RU"/>
              </w:rPr>
              <w:t>2.1.</w:t>
            </w:r>
          </w:p>
        </w:tc>
        <w:tc>
          <w:tcPr>
            <w:tcW w:w="5529" w:type="dxa"/>
          </w:tcPr>
          <w:p w:rsidR="0088415A" w:rsidRDefault="0088415A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spacing w:val="-6"/>
                <w:sz w:val="24"/>
                <w:szCs w:val="24"/>
              </w:rPr>
            </w:pPr>
            <w:r w:rsidRPr="006E75CD">
              <w:t>Загальна характеристика можливостей системи дистанційного навчання.</w:t>
            </w:r>
          </w:p>
        </w:tc>
        <w:tc>
          <w:tcPr>
            <w:tcW w:w="711" w:type="dxa"/>
          </w:tcPr>
          <w:p w:rsidR="0088415A" w:rsidRDefault="0088415A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  <w:lang w:val="ru-RU"/>
              </w:rPr>
              <w:t>2.2.</w:t>
            </w:r>
          </w:p>
        </w:tc>
        <w:tc>
          <w:tcPr>
            <w:tcW w:w="5529" w:type="dxa"/>
          </w:tcPr>
          <w:p w:rsidR="00BE3B7F" w:rsidRPr="006E75CD" w:rsidRDefault="009647CD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</w:pPr>
            <w:r w:rsidRPr="00882ED6">
              <w:rPr>
                <w:spacing w:val="-6"/>
              </w:rPr>
              <w:t>Інноваційна компетентність педа</w:t>
            </w:r>
            <w:r>
              <w:rPr>
                <w:spacing w:val="-6"/>
              </w:rPr>
              <w:t>гога: діагностика та перспек</w:t>
            </w:r>
            <w:r>
              <w:rPr>
                <w:spacing w:val="-6"/>
              </w:rPr>
              <w:softHyphen/>
              <w:t>ти</w:t>
            </w:r>
            <w:r w:rsidRPr="00882ED6">
              <w:rPr>
                <w:spacing w:val="-6"/>
              </w:rPr>
              <w:t>ви розвитку</w:t>
            </w:r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  <w:lang w:val="ru-RU"/>
              </w:rPr>
              <w:t>2.3.</w:t>
            </w:r>
          </w:p>
        </w:tc>
        <w:tc>
          <w:tcPr>
            <w:tcW w:w="5529" w:type="dxa"/>
          </w:tcPr>
          <w:p w:rsidR="00BE3B7F" w:rsidRPr="009647CD" w:rsidRDefault="009647CD" w:rsidP="009647CD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Стан та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психологічної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служби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системі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2.4.</w:t>
            </w:r>
          </w:p>
        </w:tc>
        <w:tc>
          <w:tcPr>
            <w:tcW w:w="5529" w:type="dxa"/>
          </w:tcPr>
          <w:p w:rsidR="00BE3B7F" w:rsidRPr="00BE3B7F" w:rsidRDefault="00C32F31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</w:pPr>
            <w:r w:rsidRPr="00C32F31">
              <w:rPr>
                <w:sz w:val="24"/>
                <w:szCs w:val="24"/>
              </w:rPr>
              <w:t>Основи академічної доброчесності</w:t>
            </w:r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3B7F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BE3B7F" w:rsidRDefault="00BE3B7F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BE3B7F" w:rsidRDefault="009647CD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  <w:r>
              <w:rPr>
                <w:w w:val="109"/>
                <w:sz w:val="24"/>
              </w:rPr>
              <w:t>2.5.</w:t>
            </w:r>
          </w:p>
        </w:tc>
        <w:tc>
          <w:tcPr>
            <w:tcW w:w="5529" w:type="dxa"/>
          </w:tcPr>
          <w:p w:rsidR="00BE3B7F" w:rsidRPr="00BE3B7F" w:rsidRDefault="009647CD" w:rsidP="00737AC6">
            <w:pPr>
              <w:pStyle w:val="TableParagraph"/>
              <w:tabs>
                <w:tab w:val="left" w:pos="5529"/>
              </w:tabs>
              <w:spacing w:line="240" w:lineRule="auto"/>
              <w:ind w:left="0"/>
            </w:pPr>
            <w:r>
              <w:t>Робочий час і час відпочинку педагогічних працівників</w:t>
            </w:r>
          </w:p>
        </w:tc>
        <w:tc>
          <w:tcPr>
            <w:tcW w:w="711" w:type="dxa"/>
          </w:tcPr>
          <w:p w:rsidR="00BE3B7F" w:rsidRDefault="00D24067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15A" w:rsidTr="0094230E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8415A" w:rsidRDefault="0088415A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88415A" w:rsidRDefault="0088415A" w:rsidP="009647CD">
            <w:pPr>
              <w:pStyle w:val="TableParagraph"/>
              <w:spacing w:line="268" w:lineRule="exact"/>
              <w:ind w:left="0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540293" w:rsidRDefault="0088415A" w:rsidP="009647CD">
            <w:pPr>
              <w:pStyle w:val="TableParagraph"/>
              <w:tabs>
                <w:tab w:val="left" w:pos="5529"/>
              </w:tabs>
              <w:spacing w:line="240" w:lineRule="auto"/>
              <w:ind w:left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Модуль ІІІ.</w:t>
            </w:r>
            <w:r w:rsidR="00D24067" w:rsidRPr="00D24067">
              <w:rPr>
                <w:b/>
              </w:rPr>
              <w:t xml:space="preserve"> </w:t>
            </w:r>
            <w:r w:rsidR="00D24067" w:rsidRPr="00D24067">
              <w:rPr>
                <w:b/>
                <w:spacing w:val="-6"/>
                <w:sz w:val="24"/>
                <w:szCs w:val="24"/>
              </w:rPr>
              <w:t>Організація ді</w:t>
            </w:r>
            <w:r w:rsidR="009647CD">
              <w:rPr>
                <w:b/>
                <w:spacing w:val="-6"/>
                <w:sz w:val="24"/>
                <w:szCs w:val="24"/>
              </w:rPr>
              <w:t xml:space="preserve">яльності практичних психологів </w:t>
            </w:r>
            <w:r w:rsidR="00D24067" w:rsidRPr="00D24067">
              <w:rPr>
                <w:b/>
                <w:spacing w:val="-6"/>
                <w:sz w:val="24"/>
                <w:szCs w:val="24"/>
              </w:rPr>
              <w:t>закладів загальної середньої освіти, ЗДО, ВНЗ, ПТНЗ, інтернатних закладів</w:t>
            </w:r>
          </w:p>
        </w:tc>
        <w:tc>
          <w:tcPr>
            <w:tcW w:w="711" w:type="dxa"/>
          </w:tcPr>
          <w:p w:rsidR="0088415A" w:rsidRPr="0088415A" w:rsidRDefault="000B4398" w:rsidP="0079428B">
            <w:pPr>
              <w:pStyle w:val="TableParagraph"/>
              <w:spacing w:line="240" w:lineRule="auto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4075CF" w:rsidTr="0094230E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075CF" w:rsidRDefault="004075CF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4075CF" w:rsidRPr="00514BEF" w:rsidRDefault="009647CD" w:rsidP="009647CD">
            <w:pPr>
              <w:pStyle w:val="TableParagraph"/>
              <w:ind w:left="360" w:hanging="27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4075CF" w:rsidRPr="006E75CD" w:rsidRDefault="0088415A" w:rsidP="00944006">
            <w:r>
              <w:rPr>
                <w:sz w:val="24"/>
                <w:szCs w:val="24"/>
              </w:rPr>
              <w:t>Нормативно-правове</w:t>
            </w:r>
            <w:r w:rsidR="00944006">
              <w:rPr>
                <w:sz w:val="24"/>
                <w:szCs w:val="24"/>
              </w:rPr>
              <w:t xml:space="preserve"> і навчально-методичне забезпечення психологічної служби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4075CF" w:rsidRPr="00514BEF" w:rsidRDefault="004075CF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9647CD" w:rsidTr="00FC062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647CD" w:rsidRDefault="009647CD">
            <w:r>
              <w:rPr>
                <w:sz w:val="24"/>
              </w:rPr>
              <w:t>3.2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9647CD" w:rsidRPr="006E75CD" w:rsidRDefault="009647CD" w:rsidP="00785569">
            <w:r>
              <w:t xml:space="preserve">Особливості формування готовності до самозберігаючої поведінки при ризику соціального характеру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9647CD" w:rsidRPr="00514BEF" w:rsidRDefault="009647CD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9647CD" w:rsidTr="00FC062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647CD" w:rsidRDefault="009647CD">
            <w:r>
              <w:rPr>
                <w:sz w:val="24"/>
              </w:rPr>
              <w:t>3.3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9647CD" w:rsidRPr="00785569" w:rsidRDefault="009647CD" w:rsidP="00785569">
            <w:proofErr w:type="spellStart"/>
            <w:r w:rsidRPr="009647CD">
              <w:rPr>
                <w:bCs/>
                <w:lang w:val="ru-RU"/>
              </w:rPr>
              <w:t>Технологія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proofErr w:type="gramStart"/>
            <w:r w:rsidRPr="009647CD">
              <w:rPr>
                <w:bCs/>
                <w:lang w:val="ru-RU"/>
              </w:rPr>
              <w:t>п</w:t>
            </w:r>
            <w:proofErr w:type="gramEnd"/>
            <w:r w:rsidRPr="009647CD">
              <w:rPr>
                <w:bCs/>
                <w:lang w:val="ru-RU"/>
              </w:rPr>
              <w:t>ідготовки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педагогічних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працівників</w:t>
            </w:r>
            <w:proofErr w:type="spellEnd"/>
            <w:r w:rsidRPr="009647CD">
              <w:rPr>
                <w:bCs/>
                <w:lang w:val="ru-RU"/>
              </w:rPr>
              <w:t xml:space="preserve"> до </w:t>
            </w:r>
            <w:proofErr w:type="spellStart"/>
            <w:r w:rsidRPr="009647CD">
              <w:rPr>
                <w:bCs/>
                <w:lang w:val="ru-RU"/>
              </w:rPr>
              <w:t>роботи</w:t>
            </w:r>
            <w:proofErr w:type="spellEnd"/>
            <w:r w:rsidRPr="009647CD">
              <w:rPr>
                <w:bCs/>
                <w:lang w:val="ru-RU"/>
              </w:rPr>
              <w:t xml:space="preserve"> в </w:t>
            </w:r>
            <w:proofErr w:type="spellStart"/>
            <w:r w:rsidRPr="009647CD">
              <w:rPr>
                <w:bCs/>
                <w:lang w:val="ru-RU"/>
              </w:rPr>
              <w:t>умовах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соціально-економічних</w:t>
            </w:r>
            <w:proofErr w:type="spellEnd"/>
            <w:r w:rsidRPr="009647CD">
              <w:rPr>
                <w:bCs/>
                <w:lang w:val="ru-RU"/>
              </w:rPr>
              <w:t xml:space="preserve"> </w:t>
            </w:r>
            <w:proofErr w:type="spellStart"/>
            <w:r w:rsidRPr="009647CD">
              <w:rPr>
                <w:bCs/>
                <w:lang w:val="ru-RU"/>
              </w:rPr>
              <w:t>змін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9647CD" w:rsidRPr="00514BEF" w:rsidRDefault="009647CD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9647CD" w:rsidTr="00FC0620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9647CD" w:rsidRDefault="000B4398">
            <w:r>
              <w:rPr>
                <w:sz w:val="24"/>
              </w:rPr>
              <w:t>3.4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2A0B42" w:rsidRDefault="009647CD" w:rsidP="0094230E">
            <w:pPr>
              <w:pStyle w:val="TableParagraph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CD7D9F">
              <w:rPr>
                <w:shd w:val="clear" w:color="auto" w:fill="FFFFFF"/>
              </w:rPr>
              <w:t>Психолого-педагогічний та соціальний супровід сімей різних типів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9647CD" w:rsidP="009423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3.5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775F3D" w:rsidRDefault="000B4398" w:rsidP="000B4398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B4398">
              <w:rPr>
                <w:sz w:val="24"/>
                <w:szCs w:val="24"/>
              </w:rPr>
              <w:t>Забезпечення психологічного здоров’я учасників освітнього процесу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721945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3.6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785569" w:rsidRDefault="000B4398" w:rsidP="00785569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 w:rsidRPr="000B4398">
              <w:rPr>
                <w:sz w:val="24"/>
                <w:szCs w:val="24"/>
              </w:rPr>
              <w:t>Технологія управління конфліктами та конфліктними ситуаціями як передумова створення сучасного освітнього середовища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Pr="007B620B" w:rsidRDefault="00721945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3.7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2A0B42" w:rsidRDefault="009647CD" w:rsidP="00785569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85569">
              <w:rPr>
                <w:bCs/>
                <w:sz w:val="24"/>
                <w:szCs w:val="24"/>
              </w:rPr>
              <w:t xml:space="preserve">Використання результатів соціонічних досліджень в освітньому процесі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9647CD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9647CD" w:rsidTr="00EA2125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3.8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0B4398" w:rsidRDefault="00721945" w:rsidP="00785569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21945">
              <w:t>Особливості ведення документації працівників психологічної служби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Pr="007B620B" w:rsidRDefault="00721945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47CD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647CD" w:rsidRDefault="009647CD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647CD" w:rsidRDefault="000B4398">
            <w:r>
              <w:rPr>
                <w:sz w:val="24"/>
              </w:rPr>
              <w:t>3.9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9647CD" w:rsidRPr="00785569" w:rsidRDefault="009647CD" w:rsidP="00785569">
            <w:pPr>
              <w:pStyle w:val="TableParagraph"/>
              <w:spacing w:before="2" w:line="276" w:lineRule="exact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85569">
              <w:rPr>
                <w:bCs/>
                <w:sz w:val="24"/>
                <w:szCs w:val="24"/>
              </w:rPr>
              <w:t xml:space="preserve">Булінг як актуальна соціально-педагогічна </w:t>
            </w:r>
            <w:r w:rsidRPr="00785569">
              <w:rPr>
                <w:bCs/>
                <w:sz w:val="24"/>
                <w:szCs w:val="24"/>
              </w:rPr>
              <w:lastRenderedPageBreak/>
              <w:t xml:space="preserve">проблема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9647CD" w:rsidRDefault="009647CD" w:rsidP="005E2D70">
            <w:pPr>
              <w:jc w:val="center"/>
            </w:pPr>
            <w:r>
              <w:rPr>
                <w:sz w:val="24"/>
              </w:rPr>
              <w:lastRenderedPageBreak/>
              <w:t>4</w:t>
            </w:r>
          </w:p>
        </w:tc>
      </w:tr>
      <w:tr w:rsidR="005E2D70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Pr="00B4764D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E2D70" w:rsidRPr="00775F3D" w:rsidRDefault="00D27506" w:rsidP="00CC6290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proofErr w:type="spellStart"/>
            <w:r w:rsidRPr="004E7815">
              <w:rPr>
                <w:bCs/>
                <w:sz w:val="24"/>
                <w:szCs w:val="24"/>
                <w:lang w:val="ru-RU"/>
              </w:rPr>
              <w:t>Особливості</w:t>
            </w:r>
            <w:proofErr w:type="spellEnd"/>
            <w:r w:rsidRPr="004E7815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815">
              <w:rPr>
                <w:bCs/>
                <w:sz w:val="24"/>
                <w:szCs w:val="24"/>
                <w:lang w:val="ru-RU"/>
              </w:rPr>
              <w:t>організації</w:t>
            </w:r>
            <w:proofErr w:type="spellEnd"/>
            <w:r w:rsidRPr="004E7815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815">
              <w:rPr>
                <w:bCs/>
                <w:sz w:val="24"/>
                <w:szCs w:val="24"/>
                <w:lang w:val="ru-RU"/>
              </w:rPr>
              <w:t>ігрової</w:t>
            </w:r>
            <w:proofErr w:type="spellEnd"/>
            <w:r w:rsidRPr="004E7815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815">
              <w:rPr>
                <w:bCs/>
                <w:sz w:val="24"/>
                <w:szCs w:val="24"/>
                <w:lang w:val="ru-RU"/>
              </w:rPr>
              <w:t>взаємодії</w:t>
            </w:r>
            <w:proofErr w:type="spellEnd"/>
            <w:r w:rsidRPr="004E7815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E7815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E7815">
              <w:rPr>
                <w:bCs/>
                <w:sz w:val="24"/>
                <w:szCs w:val="24"/>
                <w:lang w:val="ru-RU"/>
              </w:rPr>
              <w:t>ід</w:t>
            </w:r>
            <w:proofErr w:type="spellEnd"/>
            <w:r w:rsidRPr="004E7815">
              <w:rPr>
                <w:b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4E7815">
              <w:rPr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тренінгу</w:t>
            </w:r>
            <w:proofErr w:type="spellEnd"/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5E2D70" w:rsidP="005E2D70">
            <w:pPr>
              <w:jc w:val="center"/>
            </w:pPr>
            <w:r w:rsidRPr="007B620B">
              <w:rPr>
                <w:sz w:val="24"/>
              </w:rPr>
              <w:t>2</w:t>
            </w:r>
          </w:p>
        </w:tc>
      </w:tr>
      <w:tr w:rsidR="00785569" w:rsidTr="00944006">
        <w:trPr>
          <w:trHeight w:val="34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785569" w:rsidRDefault="000B4398" w:rsidP="00D24067">
            <w:pPr>
              <w:pStyle w:val="TableParagraph"/>
              <w:spacing w:line="360" w:lineRule="auto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0B4398">
              <w:rPr>
                <w:bCs/>
                <w:sz w:val="24"/>
                <w:szCs w:val="24"/>
              </w:rPr>
              <w:t>Стресменеджмент для педагогів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785569" w:rsidRDefault="00721945" w:rsidP="00BD305B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21945">
              <w:t>Медіаграмотність та ефективне використання медіаресурсів в освітньому процесі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Default="000B4398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785569" w:rsidRDefault="00785569" w:rsidP="00BD305B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r w:rsidRPr="00785569">
              <w:rPr>
                <w:bCs/>
                <w:sz w:val="24"/>
                <w:szCs w:val="24"/>
              </w:rPr>
              <w:t>Медіа-маніпуляція як психологічний вплив на психіку людини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E97827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569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85569" w:rsidRDefault="00785569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85569" w:rsidRPr="000B4398" w:rsidRDefault="000B4398" w:rsidP="000B4398">
            <w:pPr>
              <w:pStyle w:val="TableParagraph"/>
              <w:ind w:left="0"/>
              <w:rPr>
                <w:sz w:val="24"/>
                <w:szCs w:val="24"/>
              </w:rPr>
            </w:pPr>
            <w:r w:rsidRPr="000B4398">
              <w:rPr>
                <w:sz w:val="24"/>
                <w:szCs w:val="24"/>
              </w:rPr>
              <w:t>3.14.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85569" w:rsidRPr="000B4398" w:rsidRDefault="00D27506" w:rsidP="00BD305B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</w:rPr>
            </w:pPr>
            <w:hyperlink r:id="rId6" w:tooltip="3.2: Психологічна консультація  як один із напрямів діяльності практичного психолога" w:history="1">
              <w:proofErr w:type="spellStart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>Психологічна</w:t>
              </w:r>
              <w:proofErr w:type="spellEnd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>консультація</w:t>
              </w:r>
              <w:proofErr w:type="spellEnd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 xml:space="preserve"> як один </w:t>
              </w:r>
              <w:proofErr w:type="spellStart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>із</w:t>
              </w:r>
              <w:proofErr w:type="spellEnd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>напрямів</w:t>
              </w:r>
              <w:proofErr w:type="spellEnd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>діяльності</w:t>
              </w:r>
              <w:proofErr w:type="spellEnd"/>
              <w:r w:rsidR="000B4398" w:rsidRPr="000B4398">
                <w:rPr>
                  <w:sz w:val="24"/>
                  <w:szCs w:val="24"/>
                  <w:lang w:val="ru-RU" w:eastAsia="ru-RU" w:bidi="ar-SA"/>
                </w:rPr>
                <w:t xml:space="preserve"> практичного психолога</w:t>
              </w:r>
            </w:hyperlink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85569" w:rsidRPr="007B620B" w:rsidRDefault="002552A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194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21945" w:rsidRDefault="0072194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21945" w:rsidRDefault="00721945" w:rsidP="000B43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721945" w:rsidRPr="004E7815" w:rsidRDefault="00721945" w:rsidP="00BD305B">
            <w:pPr>
              <w:pStyle w:val="TableParagraph"/>
              <w:ind w:left="0" w:right="142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Спецкурс: «</w:t>
            </w:r>
            <w:r w:rsidRPr="00721945">
              <w:rPr>
                <w:i/>
              </w:rPr>
              <w:t>Організація освітнього процесу в умовах інклюзивної освіти</w:t>
            </w:r>
            <w:r>
              <w:rPr>
                <w:i/>
              </w:rPr>
              <w:t>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721945" w:rsidRPr="00D27506" w:rsidRDefault="00D27506" w:rsidP="005E2D70">
            <w:pPr>
              <w:jc w:val="center"/>
              <w:rPr>
                <w:b/>
                <w:sz w:val="24"/>
              </w:rPr>
            </w:pPr>
            <w:r w:rsidRPr="00D27506">
              <w:rPr>
                <w:b/>
                <w:sz w:val="24"/>
              </w:rPr>
              <w:t>6</w:t>
            </w:r>
          </w:p>
        </w:tc>
      </w:tr>
      <w:tr w:rsidR="004E781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E7815" w:rsidRDefault="004E7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E7815" w:rsidRDefault="004E7815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7815" w:rsidRPr="00882ED6" w:rsidRDefault="004E7815" w:rsidP="002B0C39">
            <w:pPr>
              <w:jc w:val="both"/>
              <w:rPr>
                <w:color w:val="FF0000"/>
              </w:rPr>
            </w:pPr>
            <w:r w:rsidRPr="00882ED6">
              <w:rPr>
                <w:iCs/>
              </w:rPr>
              <w:t>Організація та зміст інклюзивного навчання в закладах загальної середньої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E7815" w:rsidRDefault="00D2750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81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E7815" w:rsidRDefault="004E7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E7815" w:rsidRDefault="004E7815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7815" w:rsidRPr="00882ED6" w:rsidRDefault="004E7815" w:rsidP="002B0C39">
            <w:pPr>
              <w:jc w:val="both"/>
            </w:pPr>
            <w:r w:rsidRPr="00882ED6">
              <w:rPr>
                <w:bCs/>
                <w:iCs/>
                <w:lang w:eastAsia="ru-RU"/>
              </w:rPr>
              <w:t>Підготовка педагогічних працівників до роботи з дітьми з особливими освітніми потребами в умовах інклюзивного середовища Нової української школи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E7815" w:rsidRDefault="00D2750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815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4E7815" w:rsidRDefault="004E7815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4E7815" w:rsidRDefault="004E7815" w:rsidP="000B439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4E7815" w:rsidRPr="00882ED6" w:rsidRDefault="004E7815" w:rsidP="002B0C39">
            <w:pPr>
              <w:jc w:val="both"/>
              <w:rPr>
                <w:bCs/>
                <w:iCs/>
                <w:spacing w:val="-6"/>
                <w:lang w:eastAsia="ru-RU"/>
              </w:rPr>
            </w:pPr>
            <w:r w:rsidRPr="00882ED6">
              <w:t>Партнерська взаємодія з родиною, яка виховує дитину з особливими освітніми потребами:  комунікативні моделі, педагогічні техніки та прийоми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E7815" w:rsidRDefault="00D27506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15A" w:rsidTr="00721945">
        <w:trPr>
          <w:trHeight w:val="33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8415A" w:rsidRDefault="0088415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8415A" w:rsidRDefault="0088415A" w:rsidP="00C10AB9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415A" w:rsidRPr="00775F3D" w:rsidRDefault="0088415A" w:rsidP="00CC6290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8415A" w:rsidRPr="0088415A" w:rsidRDefault="0079428B" w:rsidP="005E2D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8415A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8415A" w:rsidRDefault="0088415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8415A" w:rsidRDefault="0088415A" w:rsidP="00C10AB9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415A" w:rsidRDefault="0088415A" w:rsidP="00CC6290">
            <w:pPr>
              <w:pStyle w:val="TableParagraph"/>
              <w:ind w:left="0" w:right="142"/>
              <w:jc w:val="both"/>
              <w:rPr>
                <w:b/>
                <w:sz w:val="24"/>
                <w:szCs w:val="24"/>
              </w:rPr>
            </w:pPr>
            <w:r w:rsidRPr="006E75CD">
              <w:t>Готовність педагогічних працівників до використання ІКТ у навчанні.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8415A" w:rsidRDefault="0088415A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415A" w:rsidTr="00C433A2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8415A" w:rsidRDefault="0088415A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88415A" w:rsidRDefault="0088415A" w:rsidP="00C10AB9">
            <w:pPr>
              <w:pStyle w:val="TableParagraph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88415A" w:rsidRPr="006E75CD" w:rsidRDefault="0088415A" w:rsidP="00721945">
            <w:pPr>
              <w:pStyle w:val="TableParagraph"/>
              <w:ind w:left="0" w:right="142"/>
              <w:jc w:val="both"/>
            </w:pPr>
            <w:r w:rsidRPr="00BB4244">
              <w:rPr>
                <w:i/>
                <w:sz w:val="24"/>
                <w:szCs w:val="24"/>
              </w:rPr>
              <w:t>Тематична дискусія</w:t>
            </w:r>
            <w:r w:rsidR="00E97827">
              <w:rPr>
                <w:i/>
                <w:sz w:val="24"/>
                <w:szCs w:val="24"/>
              </w:rPr>
              <w:t xml:space="preserve"> «</w:t>
            </w:r>
            <w:r w:rsidR="00721945" w:rsidRPr="00721945">
              <w:rPr>
                <w:i/>
              </w:rPr>
              <w:t>Новітні технологіїї в роботі практичного психолога закладу освіти</w:t>
            </w:r>
            <w:r w:rsidR="00E97827" w:rsidRPr="0072194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88415A" w:rsidRDefault="0079428B" w:rsidP="005E2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C433A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029A5" w:rsidRPr="00B4764D" w:rsidRDefault="004075CF" w:rsidP="00C10AB9">
            <w:pPr>
              <w:pStyle w:val="TableParagraph"/>
              <w:numPr>
                <w:ilvl w:val="0"/>
                <w:numId w:val="22"/>
              </w:numPr>
              <w:spacing w:line="256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0029A5" w:rsidRPr="00BB4244" w:rsidRDefault="002A0B42" w:rsidP="0088415A">
            <w:pPr>
              <w:pStyle w:val="TableParagraph"/>
              <w:spacing w:line="256" w:lineRule="exact"/>
              <w:ind w:left="142" w:hanging="142"/>
              <w:jc w:val="both"/>
              <w:rPr>
                <w:i/>
                <w:sz w:val="24"/>
                <w:szCs w:val="24"/>
              </w:rPr>
            </w:pPr>
            <w:r w:rsidRPr="00BB4244">
              <w:rPr>
                <w:i/>
                <w:sz w:val="24"/>
                <w:szCs w:val="24"/>
              </w:rPr>
              <w:t xml:space="preserve"> </w:t>
            </w:r>
            <w:r w:rsidR="0088415A">
              <w:rPr>
                <w:i/>
                <w:sz w:val="24"/>
                <w:szCs w:val="24"/>
              </w:rPr>
              <w:t>Вихідне діагностування</w:t>
            </w:r>
          </w:p>
        </w:tc>
        <w:tc>
          <w:tcPr>
            <w:tcW w:w="711" w:type="dxa"/>
          </w:tcPr>
          <w:p w:rsidR="000029A5" w:rsidRDefault="00EA212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C433A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0029A5" w:rsidRDefault="00737AC6" w:rsidP="0088415A">
            <w:pPr>
              <w:rPr>
                <w:sz w:val="24"/>
              </w:rPr>
            </w:pPr>
            <w:r w:rsidRPr="0079428B">
              <w:rPr>
                <w:color w:val="000000" w:themeColor="text1"/>
                <w:sz w:val="24"/>
                <w:szCs w:val="24"/>
              </w:rPr>
              <w:t xml:space="preserve">очно-дистанційна: </w:t>
            </w:r>
            <w:r w:rsidR="00E2119E" w:rsidRPr="0079428B">
              <w:rPr>
                <w:color w:val="000000" w:themeColor="text1"/>
              </w:rPr>
              <w:t>6</w:t>
            </w:r>
            <w:r w:rsidR="00BF2D5F" w:rsidRPr="0079428B">
              <w:rPr>
                <w:color w:val="000000" w:themeColor="text1"/>
              </w:rPr>
              <w:t xml:space="preserve">0 год: 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>2</w:t>
            </w:r>
            <w:r w:rsidR="00BF2D5F" w:rsidRPr="0079428B"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 xml:space="preserve"> год аудит. год. + </w:t>
            </w:r>
            <w:r w:rsidR="00E2119E" w:rsidRPr="0079428B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BF2D5F" w:rsidRPr="0079428B">
              <w:rPr>
                <w:i/>
                <w:color w:val="000000" w:themeColor="text1"/>
                <w:sz w:val="24"/>
                <w:szCs w:val="24"/>
              </w:rPr>
              <w:t>0</w:t>
            </w:r>
            <w:r w:rsidRPr="0079428B">
              <w:rPr>
                <w:i/>
                <w:color w:val="000000" w:themeColor="text1"/>
                <w:sz w:val="24"/>
                <w:szCs w:val="24"/>
              </w:rPr>
              <w:t xml:space="preserve"> год керована самостійна робота</w:t>
            </w:r>
            <w:r w:rsidR="00AB2179" w:rsidRPr="007942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415A" w:rsidRPr="0079428B">
              <w:rPr>
                <w:color w:val="000000" w:themeColor="text1"/>
                <w:sz w:val="24"/>
                <w:szCs w:val="24"/>
              </w:rPr>
              <w:t xml:space="preserve"> (2 </w:t>
            </w:r>
            <w:r w:rsidR="0088415A">
              <w:rPr>
                <w:color w:val="000000"/>
                <w:sz w:val="24"/>
                <w:szCs w:val="24"/>
              </w:rPr>
              <w:t>кредити ЄКТС</w:t>
            </w:r>
            <w:r w:rsidR="0088415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029A5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0029A5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0029A5" w:rsidRDefault="00FC0620" w:rsidP="004075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</w:t>
            </w:r>
            <w:r w:rsidR="004075CF">
              <w:rPr>
                <w:sz w:val="24"/>
              </w:rPr>
              <w:t>очно-дистанційна</w:t>
            </w:r>
            <w:r>
              <w:rPr>
                <w:sz w:val="24"/>
              </w:rPr>
              <w:t>)</w:t>
            </w:r>
          </w:p>
        </w:tc>
      </w:tr>
      <w:tr w:rsidR="00FC0620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C0620" w:rsidRPr="001D5F32" w:rsidRDefault="00FC0620" w:rsidP="00745341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 w:rsidR="00745341">
              <w:rPr>
                <w:b/>
                <w:i/>
                <w:sz w:val="24"/>
                <w:szCs w:val="24"/>
              </w:rPr>
              <w:t xml:space="preserve"> </w:t>
            </w:r>
          </w:p>
          <w:p w:rsidR="00FC0620" w:rsidRPr="001D5F32" w:rsidRDefault="00FC0620" w:rsidP="00FC0620">
            <w:pPr>
              <w:rPr>
                <w:b/>
                <w:i/>
                <w:sz w:val="24"/>
                <w:szCs w:val="24"/>
              </w:rPr>
            </w:pPr>
          </w:p>
          <w:p w:rsidR="00FC0620" w:rsidRDefault="00FC062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79428B" w:rsidRDefault="0079428B" w:rsidP="0079428B">
            <w:pPr>
              <w:pStyle w:val="Default"/>
              <w:rPr>
                <w:bCs/>
                <w:i/>
                <w:spacing w:val="-6"/>
                <w:lang w:val="uk-UA"/>
              </w:rPr>
            </w:pPr>
            <w:proofErr w:type="spellStart"/>
            <w:r>
              <w:rPr>
                <w:bCs/>
                <w:i/>
                <w:spacing w:val="-6"/>
              </w:rPr>
              <w:t>Загальні</w:t>
            </w:r>
            <w:proofErr w:type="spellEnd"/>
            <w:r>
              <w:rPr>
                <w:bCs/>
                <w:i/>
                <w:spacing w:val="-6"/>
              </w:rPr>
              <w:t xml:space="preserve"> </w:t>
            </w:r>
            <w:proofErr w:type="spellStart"/>
            <w:r>
              <w:rPr>
                <w:bCs/>
                <w:i/>
                <w:spacing w:val="-6"/>
              </w:rPr>
              <w:t>компетентності</w:t>
            </w:r>
            <w:proofErr w:type="spellEnd"/>
            <w:r>
              <w:rPr>
                <w:bCs/>
                <w:i/>
                <w:spacing w:val="-6"/>
                <w:lang w:val="uk-UA"/>
              </w:rPr>
              <w:t>: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до </w:t>
            </w:r>
            <w:proofErr w:type="gramStart"/>
            <w:r>
              <w:t>абстрактного</w:t>
            </w:r>
            <w:proofErr w:type="gramEnd"/>
            <w:r>
              <w:t xml:space="preserve"> </w:t>
            </w:r>
            <w:proofErr w:type="spellStart"/>
            <w:r>
              <w:t>мислення</w:t>
            </w:r>
            <w:proofErr w:type="spellEnd"/>
            <w:r>
              <w:t xml:space="preserve">, </w:t>
            </w:r>
            <w:proofErr w:type="spellStart"/>
            <w:r>
              <w:t>аналізу</w:t>
            </w:r>
            <w:proofErr w:type="spellEnd"/>
            <w:r>
              <w:t xml:space="preserve"> та синтезу</w:t>
            </w:r>
            <w:r>
              <w:rPr>
                <w:lang w:val="uk-UA"/>
              </w:rPr>
              <w:t>.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 w:bidi="uk-UA"/>
              </w:rPr>
              <w:t>Здатність генерувати нові ідеї (креативність).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 w:bidi="uk-UA"/>
              </w:rPr>
              <w:t>Здатність вчитися і оволодівати сучасними знаннями.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 xml:space="preserve">Здатність мотивувати людей та рухатися до спільної мети. </w:t>
            </w:r>
          </w:p>
          <w:p w:rsidR="0079428B" w:rsidRDefault="0079428B" w:rsidP="0079428B">
            <w:pPr>
              <w:pStyle w:val="Default"/>
              <w:numPr>
                <w:ilvl w:val="0"/>
                <w:numId w:val="23"/>
              </w:numPr>
              <w:ind w:left="230" w:hanging="230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79428B" w:rsidRDefault="0079428B" w:rsidP="0079428B">
            <w:pPr>
              <w:pStyle w:val="Default"/>
              <w:rPr>
                <w:bCs/>
                <w:i/>
                <w:spacing w:val="-6"/>
                <w:lang w:val="uk-UA"/>
              </w:rPr>
            </w:pPr>
          </w:p>
          <w:p w:rsidR="0079428B" w:rsidRDefault="0079428B" w:rsidP="0079428B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:rsidR="00944006" w:rsidRPr="00944006" w:rsidRDefault="0079428B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4006">
              <w:rPr>
                <w:sz w:val="24"/>
                <w:szCs w:val="24"/>
              </w:rPr>
              <w:t>У</w:t>
            </w:r>
            <w:r w:rsidR="00944006" w:rsidRPr="00944006">
              <w:rPr>
                <w:sz w:val="24"/>
                <w:szCs w:val="24"/>
              </w:rPr>
              <w:t>мiння та навички ефективного вирiшення психологопедагогiчних проблем;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4006">
              <w:rPr>
                <w:sz w:val="24"/>
                <w:szCs w:val="24"/>
              </w:rPr>
              <w:t>икористання діагностичного та корекційно-розвивального інструментарію;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4006">
              <w:rPr>
                <w:sz w:val="24"/>
                <w:szCs w:val="24"/>
              </w:rPr>
              <w:t>олодiння iнформацiйними технологiями обробки даних діагностики;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дотримуватись вимог нормативно-правових документів, що регламентують організацію освітнього процесу.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 створення здоров’язбережувального освітнього середовища, зорієнтованого на особистісний, творчий і духовний розвиток учнів.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добирати доцільні методи, засоби й форми навчання, відповідно до особливостей школярів.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 xml:space="preserve">Здатність до збереження, дотримання та розвиток встановлених в організації (установі) правил, цінностей та </w:t>
            </w:r>
            <w:r w:rsidRPr="00944006">
              <w:rPr>
                <w:sz w:val="24"/>
                <w:szCs w:val="24"/>
              </w:rPr>
              <w:lastRenderedPageBreak/>
              <w:t>традицій.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застосування інтерактивних педагогічних технологій та сучасних педагогічних методик, тренінгових форм роботи, роботи в малих групах.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до створення безпечних, психологічно комфортних та толерантних умов освітнього процесу.</w:t>
            </w:r>
          </w:p>
          <w:p w:rsidR="00944006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79428B" w:rsidRPr="00944006" w:rsidRDefault="00944006" w:rsidP="00944006">
            <w:pPr>
              <w:pStyle w:val="a4"/>
              <w:numPr>
                <w:ilvl w:val="0"/>
                <w:numId w:val="24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944006">
              <w:rPr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p w:rsidR="008B285E" w:rsidRDefault="006159DC" w:rsidP="006159DC">
      <w:pPr>
        <w:tabs>
          <w:tab w:val="left" w:pos="2160"/>
        </w:tabs>
        <w:jc w:val="center"/>
        <w:rPr>
          <w:b/>
          <w:sz w:val="24"/>
        </w:rPr>
      </w:pPr>
      <w:r>
        <w:rPr>
          <w:b/>
          <w:sz w:val="24"/>
        </w:rPr>
        <w:t>Питання для самостійної роботи:</w:t>
      </w:r>
    </w:p>
    <w:p w:rsidR="006159DC" w:rsidRPr="00F06D3D" w:rsidRDefault="006159DC" w:rsidP="006159DC">
      <w:pPr>
        <w:pStyle w:val="a4"/>
        <w:numPr>
          <w:ilvl w:val="0"/>
          <w:numId w:val="20"/>
        </w:numPr>
        <w:tabs>
          <w:tab w:val="left" w:pos="2160"/>
        </w:tabs>
      </w:pPr>
      <w:r w:rsidRPr="00F06D3D">
        <w:t>Створення а</w:t>
      </w:r>
      <w:r w:rsidR="00924DBF">
        <w:t>к</w:t>
      </w:r>
      <w:r w:rsidRPr="00F06D3D">
        <w:t>ка</w:t>
      </w:r>
      <w:r w:rsidR="00924DBF">
        <w:t>у</w:t>
      </w:r>
      <w:r w:rsidRPr="00F06D3D">
        <w:t>нтів.</w:t>
      </w:r>
    </w:p>
    <w:p w:rsidR="006159DC" w:rsidRPr="00B07475" w:rsidRDefault="006159DC" w:rsidP="006159DC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F06D3D">
        <w:t>Використання електронної пошти та хмарних сервісів в освіті.</w:t>
      </w:r>
    </w:p>
    <w:p w:rsidR="00B07475" w:rsidRPr="00B07475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Укласти соціально-психологічний портрет особи з адиктивною поведінкою.</w:t>
      </w:r>
    </w:p>
    <w:p w:rsidR="00B07475" w:rsidRPr="00B07475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Описати етапи зміни поведінки: мотивування, схвалення, намір, практика, підтримка.</w:t>
      </w:r>
    </w:p>
    <w:p w:rsidR="00B07475" w:rsidRPr="00B07475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Описати рівні профілактичного впливу: особистісний, найближчого оточення, соціальний.</w:t>
      </w:r>
    </w:p>
    <w:p w:rsidR="00B07475" w:rsidRPr="00F06D3D" w:rsidRDefault="00B07475" w:rsidP="00B07475">
      <w:pPr>
        <w:pStyle w:val="a4"/>
        <w:numPr>
          <w:ilvl w:val="0"/>
          <w:numId w:val="20"/>
        </w:numPr>
        <w:tabs>
          <w:tab w:val="left" w:pos="2160"/>
        </w:tabs>
        <w:rPr>
          <w:sz w:val="24"/>
        </w:rPr>
      </w:pPr>
      <w:r w:rsidRPr="00B07475">
        <w:rPr>
          <w:sz w:val="24"/>
        </w:rPr>
        <w:t>Розглянути форми профілактичної роботи: індивідуальне консультування, інформаційні канали, емінари, тренінги розвитку навичок, групи підтримки, акції.</w:t>
      </w:r>
    </w:p>
    <w:p w:rsidR="006159DC" w:rsidRPr="00F06D3D" w:rsidRDefault="006159DC" w:rsidP="006159DC">
      <w:pPr>
        <w:tabs>
          <w:tab w:val="left" w:pos="2160"/>
        </w:tabs>
        <w:rPr>
          <w:sz w:val="24"/>
        </w:rPr>
      </w:pPr>
    </w:p>
    <w:p w:rsidR="006159DC" w:rsidRDefault="006159DC" w:rsidP="006159DC">
      <w:pPr>
        <w:tabs>
          <w:tab w:val="left" w:pos="2160"/>
        </w:tabs>
        <w:jc w:val="center"/>
        <w:rPr>
          <w:b/>
          <w:sz w:val="24"/>
        </w:rPr>
      </w:pPr>
      <w:r>
        <w:rPr>
          <w:b/>
          <w:sz w:val="24"/>
        </w:rPr>
        <w:t>Джерела інформації</w:t>
      </w:r>
      <w:r w:rsidR="00B07475">
        <w:rPr>
          <w:b/>
          <w:sz w:val="24"/>
        </w:rPr>
        <w:t>:</w:t>
      </w:r>
    </w:p>
    <w:p w:rsidR="00647006" w:rsidRDefault="00647006" w:rsidP="006159DC">
      <w:pPr>
        <w:tabs>
          <w:tab w:val="left" w:pos="2160"/>
        </w:tabs>
        <w:jc w:val="center"/>
        <w:rPr>
          <w:b/>
          <w:sz w:val="24"/>
        </w:rPr>
      </w:pP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>Панок В. Г. Психологічна служба вищого навчального закладу (організаційно-методичні аспекти) / В. Г. Панок, В. Д. Острова.– К. : Освіта України, 2010. – 230 с.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 xml:space="preserve">Панок В.Г. Психологічна служба: Навчально-методичний посібник для студентів і викладачів. [Панок Віталій Григорович] – Кам’янець-Подільський : ТОВ Друкарня Рута, 2012. – 488 с. 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 xml:space="preserve">Рибалка В. В. Честь і гідність особистості як предмет діяльності практичного психолога / Валентин Рибалка. – К. : Шк. світ, 2010. – 128 с. 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 xml:space="preserve">Яценко Т. С. Методологія професійної підготовки практичного психолога / Т.С. Яценко, О.В. Глузман, О.М. Усатенко. – Дніпропетровськ, «Інновація». 2014. – 192 с. </w:t>
      </w:r>
    </w:p>
    <w:p w:rsidR="00647006" w:rsidRP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>Психосоціальна допомога в роботі з кризовою особистістю : навчальний посібник / наук. ред. та керівник проблем. групи – Л. М. Вольнова. – К. , 2012. – 275 с.</w:t>
      </w:r>
    </w:p>
    <w:p w:rsidR="00647006" w:rsidRDefault="00647006" w:rsidP="00647006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647006">
        <w:rPr>
          <w:bCs/>
          <w:sz w:val="24"/>
          <w:szCs w:val="24"/>
        </w:rPr>
        <w:t>Антибулінг. Практичні заняття/Л.В. Береговська, О.С. Данилюк, І.І. Залеська та ін.: упоряд.: В.С. Легка, О.О. Овчар, Г.М. Семенів. - Київ: “Видавнича група “Шкільний світ”, 2019. - 152 с.</w:t>
      </w:r>
    </w:p>
    <w:p w:rsidR="00B07475" w:rsidRDefault="00B07475" w:rsidP="00B07475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B07475">
        <w:rPr>
          <w:bCs/>
          <w:sz w:val="24"/>
          <w:szCs w:val="24"/>
        </w:rPr>
        <w:t xml:space="preserve">[Електронний ресурс]. – Режим Доступу: </w:t>
      </w:r>
      <w:r w:rsidRPr="00B07475">
        <w:rPr>
          <w:bCs/>
          <w:sz w:val="24"/>
          <w:szCs w:val="24"/>
          <w:u w:val="single"/>
        </w:rPr>
        <w:t>https://studfile.net/preview/7329944/page:3/</w:t>
      </w:r>
      <w:r w:rsidRPr="00B07475">
        <w:rPr>
          <w:bCs/>
          <w:sz w:val="24"/>
          <w:szCs w:val="24"/>
        </w:rPr>
        <w:t xml:space="preserve">  (форми і методи соціальної роботи з клієнтами що мають ігрову залежність)</w:t>
      </w:r>
    </w:p>
    <w:p w:rsidR="00B07475" w:rsidRPr="00B07475" w:rsidRDefault="00B07475" w:rsidP="00B07475">
      <w:pPr>
        <w:pStyle w:val="a4"/>
        <w:numPr>
          <w:ilvl w:val="0"/>
          <w:numId w:val="21"/>
        </w:numPr>
        <w:tabs>
          <w:tab w:val="left" w:pos="2160"/>
        </w:tabs>
        <w:rPr>
          <w:bCs/>
          <w:sz w:val="24"/>
          <w:szCs w:val="24"/>
        </w:rPr>
      </w:pPr>
      <w:r w:rsidRPr="00B07475">
        <w:rPr>
          <w:bCs/>
          <w:sz w:val="24"/>
          <w:szCs w:val="24"/>
        </w:rPr>
        <w:t xml:space="preserve">[Електронний ресурс]. – Режим Доступу: </w:t>
      </w:r>
      <w:r w:rsidRPr="00B07475">
        <w:rPr>
          <w:bCs/>
          <w:sz w:val="24"/>
          <w:szCs w:val="24"/>
          <w:u w:val="single"/>
        </w:rPr>
        <w:t>https://habr.com/ru/post/210740</w:t>
      </w:r>
      <w:r w:rsidRPr="00B07475">
        <w:rPr>
          <w:bCs/>
          <w:sz w:val="24"/>
          <w:szCs w:val="24"/>
        </w:rPr>
        <w:t>/ ( аналіз популярних теорій ігрової залежності)</w:t>
      </w:r>
    </w:p>
    <w:p w:rsidR="00647006" w:rsidRDefault="00647006" w:rsidP="00647006">
      <w:pPr>
        <w:pStyle w:val="a4"/>
        <w:tabs>
          <w:tab w:val="left" w:pos="2160"/>
        </w:tabs>
        <w:ind w:left="720"/>
        <w:rPr>
          <w:bCs/>
          <w:sz w:val="24"/>
          <w:szCs w:val="24"/>
        </w:rPr>
      </w:pPr>
    </w:p>
    <w:sectPr w:rsidR="00647006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0E09"/>
    <w:multiLevelType w:val="multilevel"/>
    <w:tmpl w:val="2772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52DF2"/>
    <w:multiLevelType w:val="hybridMultilevel"/>
    <w:tmpl w:val="A09AC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6">
    <w:nsid w:val="43165B2A"/>
    <w:multiLevelType w:val="multilevel"/>
    <w:tmpl w:val="42763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511C54"/>
    <w:multiLevelType w:val="hybridMultilevel"/>
    <w:tmpl w:val="D8EEA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9006F"/>
    <w:multiLevelType w:val="hybridMultilevel"/>
    <w:tmpl w:val="BFD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8"/>
  </w:num>
  <w:num w:numId="5">
    <w:abstractNumId w:val="14"/>
  </w:num>
  <w:num w:numId="6">
    <w:abstractNumId w:val="21"/>
  </w:num>
  <w:num w:numId="7">
    <w:abstractNumId w:val="22"/>
  </w:num>
  <w:num w:numId="8">
    <w:abstractNumId w:val="5"/>
  </w:num>
  <w:num w:numId="9">
    <w:abstractNumId w:val="17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8"/>
  </w:num>
  <w:num w:numId="21">
    <w:abstractNumId w:val="23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1103"/>
    <w:rsid w:val="00052766"/>
    <w:rsid w:val="000B4398"/>
    <w:rsid w:val="000B5204"/>
    <w:rsid w:val="000D0F1E"/>
    <w:rsid w:val="000E1E02"/>
    <w:rsid w:val="000E7771"/>
    <w:rsid w:val="0015199A"/>
    <w:rsid w:val="00191505"/>
    <w:rsid w:val="001B165F"/>
    <w:rsid w:val="001E6A06"/>
    <w:rsid w:val="001F05F8"/>
    <w:rsid w:val="00216C73"/>
    <w:rsid w:val="00220494"/>
    <w:rsid w:val="002552A6"/>
    <w:rsid w:val="002A0B42"/>
    <w:rsid w:val="002C6C2D"/>
    <w:rsid w:val="002D1A52"/>
    <w:rsid w:val="002F5093"/>
    <w:rsid w:val="00341DA6"/>
    <w:rsid w:val="003506EC"/>
    <w:rsid w:val="003A57FE"/>
    <w:rsid w:val="003A667B"/>
    <w:rsid w:val="003D592B"/>
    <w:rsid w:val="004075CF"/>
    <w:rsid w:val="00413FB6"/>
    <w:rsid w:val="0041656F"/>
    <w:rsid w:val="004845F4"/>
    <w:rsid w:val="004C5628"/>
    <w:rsid w:val="004E7815"/>
    <w:rsid w:val="00502299"/>
    <w:rsid w:val="00514BEF"/>
    <w:rsid w:val="00533A0A"/>
    <w:rsid w:val="00540293"/>
    <w:rsid w:val="00582A71"/>
    <w:rsid w:val="0058701B"/>
    <w:rsid w:val="005C5A80"/>
    <w:rsid w:val="005D2F42"/>
    <w:rsid w:val="005E2D70"/>
    <w:rsid w:val="006159DC"/>
    <w:rsid w:val="006227B5"/>
    <w:rsid w:val="00622908"/>
    <w:rsid w:val="00632C17"/>
    <w:rsid w:val="006341A1"/>
    <w:rsid w:val="00642421"/>
    <w:rsid w:val="00647006"/>
    <w:rsid w:val="006C5FD2"/>
    <w:rsid w:val="00715EBD"/>
    <w:rsid w:val="00721945"/>
    <w:rsid w:val="007276AE"/>
    <w:rsid w:val="007346B5"/>
    <w:rsid w:val="00737AC6"/>
    <w:rsid w:val="00745341"/>
    <w:rsid w:val="00771DC9"/>
    <w:rsid w:val="00775F3D"/>
    <w:rsid w:val="00785569"/>
    <w:rsid w:val="0079428B"/>
    <w:rsid w:val="00836956"/>
    <w:rsid w:val="00852860"/>
    <w:rsid w:val="00855B72"/>
    <w:rsid w:val="00861F4C"/>
    <w:rsid w:val="0088415A"/>
    <w:rsid w:val="0088548B"/>
    <w:rsid w:val="008B285E"/>
    <w:rsid w:val="008D7494"/>
    <w:rsid w:val="008E7BEF"/>
    <w:rsid w:val="00924DBF"/>
    <w:rsid w:val="0094230E"/>
    <w:rsid w:val="00944006"/>
    <w:rsid w:val="009564E0"/>
    <w:rsid w:val="009647CD"/>
    <w:rsid w:val="009C0879"/>
    <w:rsid w:val="009F6A13"/>
    <w:rsid w:val="00A447C5"/>
    <w:rsid w:val="00A710EE"/>
    <w:rsid w:val="00A81077"/>
    <w:rsid w:val="00AB2179"/>
    <w:rsid w:val="00AE75F2"/>
    <w:rsid w:val="00B07475"/>
    <w:rsid w:val="00B17BE4"/>
    <w:rsid w:val="00B26688"/>
    <w:rsid w:val="00B407EE"/>
    <w:rsid w:val="00B4764D"/>
    <w:rsid w:val="00B53236"/>
    <w:rsid w:val="00BB4244"/>
    <w:rsid w:val="00BD305B"/>
    <w:rsid w:val="00BD5CAF"/>
    <w:rsid w:val="00BD769B"/>
    <w:rsid w:val="00BE3B7F"/>
    <w:rsid w:val="00BF2D5F"/>
    <w:rsid w:val="00C052C6"/>
    <w:rsid w:val="00C10AB9"/>
    <w:rsid w:val="00C15A9B"/>
    <w:rsid w:val="00C248DA"/>
    <w:rsid w:val="00C32F31"/>
    <w:rsid w:val="00C41285"/>
    <w:rsid w:val="00C433A2"/>
    <w:rsid w:val="00CB1551"/>
    <w:rsid w:val="00CC6290"/>
    <w:rsid w:val="00D24067"/>
    <w:rsid w:val="00D27506"/>
    <w:rsid w:val="00D57BD8"/>
    <w:rsid w:val="00D664C0"/>
    <w:rsid w:val="00D73598"/>
    <w:rsid w:val="00DE508D"/>
    <w:rsid w:val="00DF009D"/>
    <w:rsid w:val="00E00B44"/>
    <w:rsid w:val="00E01E3F"/>
    <w:rsid w:val="00E0209A"/>
    <w:rsid w:val="00E2119E"/>
    <w:rsid w:val="00E375D6"/>
    <w:rsid w:val="00E44F8B"/>
    <w:rsid w:val="00E5045D"/>
    <w:rsid w:val="00E5090C"/>
    <w:rsid w:val="00E86C9F"/>
    <w:rsid w:val="00E97827"/>
    <w:rsid w:val="00EA2125"/>
    <w:rsid w:val="00F046C9"/>
    <w:rsid w:val="00F06D3D"/>
    <w:rsid w:val="00F278C2"/>
    <w:rsid w:val="00F73E04"/>
    <w:rsid w:val="00F83BFC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159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615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ristti.com.ua/mod/book/view.php?id=2100&amp;chapterid=43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2022-04-19T08:01:00Z</cp:lastPrinted>
  <dcterms:created xsi:type="dcterms:W3CDTF">2020-02-27T07:22:00Z</dcterms:created>
  <dcterms:modified xsi:type="dcterms:W3CDTF">2022-04-20T07:35:00Z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