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CBD0D" w14:textId="77777777" w:rsidR="000029A5" w:rsidRPr="00E44F8B" w:rsidRDefault="00EA2125" w:rsidP="00E44F8B">
      <w:pPr>
        <w:spacing w:before="73" w:line="278" w:lineRule="auto"/>
        <w:ind w:right="38"/>
        <w:jc w:val="center"/>
        <w:rPr>
          <w:b/>
        </w:rPr>
      </w:pPr>
      <w:r w:rsidRPr="00E44F8B">
        <w:rPr>
          <w:b/>
          <w:w w:val="105"/>
        </w:rPr>
        <w:t xml:space="preserve">КОМУНАЛЬНИЙ </w:t>
      </w:r>
      <w:r w:rsidR="00E44F8B">
        <w:rPr>
          <w:b/>
          <w:w w:val="105"/>
        </w:rPr>
        <w:t xml:space="preserve">НАВЧАЛЬНИЙ </w:t>
      </w:r>
      <w:r w:rsidRPr="00E44F8B">
        <w:rPr>
          <w:b/>
          <w:w w:val="105"/>
        </w:rPr>
        <w:t xml:space="preserve">ЗАКЛАД </w:t>
      </w:r>
      <w:r w:rsidR="00E44F8B">
        <w:rPr>
          <w:b/>
          <w:w w:val="105"/>
        </w:rPr>
        <w:t xml:space="preserve">КИЇВСЬКОЇ ОБЛАСНОЇ РАДИ </w:t>
      </w:r>
      <w:r w:rsidRPr="00E44F8B">
        <w:rPr>
          <w:b/>
          <w:w w:val="105"/>
        </w:rPr>
        <w:t>«</w:t>
      </w:r>
      <w:r w:rsidR="00E44F8B">
        <w:rPr>
          <w:b/>
          <w:w w:val="105"/>
        </w:rPr>
        <w:t xml:space="preserve">КИЇВСЬКИЙ ОБЛАСНИЙ ІНСТИТУТ ПІСЛЯДИПЛОМНОЇ ОСВІТИ ПЕДАГОГІЧНИХ КАДРІВ» </w:t>
      </w:r>
    </w:p>
    <w:p w14:paraId="4A8D84D9" w14:textId="77777777" w:rsidR="000029A5" w:rsidRDefault="000029A5">
      <w:pPr>
        <w:pStyle w:val="a3"/>
        <w:rPr>
          <w:b/>
          <w:i/>
          <w:sz w:val="24"/>
        </w:rPr>
      </w:pPr>
    </w:p>
    <w:p w14:paraId="322E4C9A" w14:textId="77777777" w:rsidR="000029A5" w:rsidRDefault="000029A5">
      <w:pPr>
        <w:pStyle w:val="a3"/>
        <w:rPr>
          <w:b/>
          <w:i/>
          <w:sz w:val="24"/>
        </w:rPr>
      </w:pPr>
    </w:p>
    <w:p w14:paraId="353D8CA2" w14:textId="77777777" w:rsidR="000029A5" w:rsidRDefault="000029A5">
      <w:pPr>
        <w:pStyle w:val="a3"/>
        <w:rPr>
          <w:b/>
          <w:i/>
          <w:sz w:val="24"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3969"/>
      </w:tblGrid>
      <w:tr w:rsidR="00E44F8B" w14:paraId="34F7705B" w14:textId="77777777" w:rsidTr="00E5090C">
        <w:tc>
          <w:tcPr>
            <w:tcW w:w="4077" w:type="dxa"/>
          </w:tcPr>
          <w:p w14:paraId="1548F0C8" w14:textId="77777777" w:rsidR="00E44F8B" w:rsidRDefault="00E44F8B">
            <w:pPr>
              <w:pStyle w:val="a3"/>
              <w:spacing w:before="7"/>
            </w:pPr>
            <w:r>
              <w:rPr>
                <w:b/>
                <w:i/>
                <w:w w:val="105"/>
                <w:sz w:val="24"/>
              </w:rPr>
              <w:t>СХВАЛЕНО</w:t>
            </w:r>
            <w:r>
              <w:t xml:space="preserve"> </w:t>
            </w:r>
          </w:p>
          <w:p w14:paraId="2A49D889" w14:textId="77777777" w:rsidR="00E44F8B" w:rsidRDefault="00E44F8B">
            <w:pPr>
              <w:pStyle w:val="a3"/>
              <w:spacing w:before="7"/>
            </w:pPr>
            <w:r>
              <w:t>Протокол засідання</w:t>
            </w:r>
            <w:r>
              <w:rPr>
                <w:spacing w:val="-7"/>
              </w:rPr>
              <w:t xml:space="preserve"> </w:t>
            </w:r>
            <w:r>
              <w:t>вченої</w:t>
            </w:r>
            <w:r>
              <w:rPr>
                <w:spacing w:val="-4"/>
              </w:rPr>
              <w:t xml:space="preserve"> </w:t>
            </w:r>
            <w:r>
              <w:t xml:space="preserve">ради КНЗ КОР «КОІПОПК» </w:t>
            </w:r>
          </w:p>
          <w:p w14:paraId="6E04DC3B" w14:textId="77777777" w:rsidR="00E44F8B" w:rsidRDefault="00E44F8B" w:rsidP="0008193A">
            <w:pPr>
              <w:pStyle w:val="a3"/>
              <w:spacing w:before="7"/>
              <w:rPr>
                <w:b/>
                <w:i/>
                <w:sz w:val="29"/>
              </w:rPr>
            </w:pPr>
            <w:r>
              <w:t>від ___ січня 202</w:t>
            </w:r>
            <w:r w:rsidR="0008193A">
              <w:t>1</w:t>
            </w:r>
            <w:r>
              <w:t xml:space="preserve"> року № </w:t>
            </w:r>
          </w:p>
        </w:tc>
        <w:tc>
          <w:tcPr>
            <w:tcW w:w="1985" w:type="dxa"/>
          </w:tcPr>
          <w:p w14:paraId="4B81A2D1" w14:textId="77777777" w:rsidR="00E44F8B" w:rsidRDefault="00E44F8B">
            <w:pPr>
              <w:pStyle w:val="a3"/>
              <w:spacing w:before="7"/>
              <w:rPr>
                <w:b/>
                <w:i/>
                <w:sz w:val="29"/>
              </w:rPr>
            </w:pPr>
          </w:p>
        </w:tc>
        <w:tc>
          <w:tcPr>
            <w:tcW w:w="3969" w:type="dxa"/>
          </w:tcPr>
          <w:p w14:paraId="47500E9B" w14:textId="77777777" w:rsidR="00E44F8B" w:rsidRDefault="00E44F8B">
            <w:pPr>
              <w:pStyle w:val="a3"/>
              <w:spacing w:before="7"/>
              <w:rPr>
                <w:b/>
                <w:i/>
                <w:w w:val="105"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ЗАТВЕРДЖЕНО</w:t>
            </w:r>
          </w:p>
          <w:p w14:paraId="654D329D" w14:textId="77777777" w:rsidR="00E44F8B" w:rsidRPr="00E44F8B" w:rsidRDefault="00E44F8B" w:rsidP="00E44F8B">
            <w:pPr>
              <w:pStyle w:val="a3"/>
              <w:spacing w:before="7"/>
            </w:pPr>
            <w:r w:rsidRPr="00E44F8B">
              <w:rPr>
                <w:w w:val="105"/>
              </w:rPr>
              <w:t xml:space="preserve">Наказ </w:t>
            </w:r>
            <w:r w:rsidRPr="00E44F8B">
              <w:t xml:space="preserve">КНЗ КОР «КОІПОПК» </w:t>
            </w:r>
          </w:p>
          <w:p w14:paraId="5D9B96DC" w14:textId="77777777" w:rsidR="00E44F8B" w:rsidRDefault="00E44F8B" w:rsidP="0008193A">
            <w:pPr>
              <w:pStyle w:val="a3"/>
              <w:spacing w:before="7"/>
              <w:rPr>
                <w:b/>
                <w:i/>
                <w:sz w:val="29"/>
              </w:rPr>
            </w:pPr>
            <w:r w:rsidRPr="00E44F8B">
              <w:t>від ___ січня 202</w:t>
            </w:r>
            <w:r w:rsidR="0008193A">
              <w:t>1</w:t>
            </w:r>
            <w:r w:rsidRPr="00E44F8B">
              <w:t xml:space="preserve"> року №</w:t>
            </w:r>
          </w:p>
        </w:tc>
      </w:tr>
    </w:tbl>
    <w:p w14:paraId="139E2542" w14:textId="77777777" w:rsidR="000029A5" w:rsidRDefault="000029A5">
      <w:pPr>
        <w:pStyle w:val="a3"/>
        <w:spacing w:before="7"/>
        <w:rPr>
          <w:b/>
          <w:i/>
          <w:sz w:val="29"/>
        </w:rPr>
      </w:pPr>
    </w:p>
    <w:p w14:paraId="3508126B" w14:textId="77777777" w:rsidR="000029A5" w:rsidRDefault="00EA2125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>
        <w:rPr>
          <w:b/>
          <w:i/>
          <w:w w:val="105"/>
          <w:sz w:val="24"/>
        </w:rPr>
        <w:tab/>
      </w:r>
    </w:p>
    <w:p w14:paraId="11B76A9E" w14:textId="77777777" w:rsidR="000029A5" w:rsidRDefault="000029A5">
      <w:pPr>
        <w:pStyle w:val="a3"/>
        <w:rPr>
          <w:sz w:val="30"/>
        </w:rPr>
      </w:pPr>
    </w:p>
    <w:p w14:paraId="4481D769" w14:textId="77777777" w:rsidR="000029A5" w:rsidRDefault="000029A5">
      <w:pPr>
        <w:pStyle w:val="a3"/>
        <w:rPr>
          <w:sz w:val="30"/>
        </w:rPr>
      </w:pPr>
    </w:p>
    <w:p w14:paraId="4431B0D5" w14:textId="77777777" w:rsidR="000029A5" w:rsidRDefault="000029A5">
      <w:pPr>
        <w:pStyle w:val="a3"/>
        <w:rPr>
          <w:sz w:val="30"/>
        </w:rPr>
      </w:pPr>
    </w:p>
    <w:p w14:paraId="4159C57A" w14:textId="77777777" w:rsidR="000029A5" w:rsidRDefault="000029A5">
      <w:pPr>
        <w:pStyle w:val="a3"/>
        <w:rPr>
          <w:sz w:val="30"/>
        </w:rPr>
      </w:pPr>
    </w:p>
    <w:p w14:paraId="2BF9BAF4" w14:textId="77777777" w:rsidR="0008193A" w:rsidRDefault="0008193A">
      <w:pPr>
        <w:pStyle w:val="a3"/>
        <w:rPr>
          <w:sz w:val="30"/>
        </w:rPr>
      </w:pPr>
    </w:p>
    <w:p w14:paraId="2685F01E" w14:textId="77777777" w:rsidR="0008193A" w:rsidRDefault="0008193A">
      <w:pPr>
        <w:pStyle w:val="a3"/>
        <w:rPr>
          <w:sz w:val="30"/>
        </w:rPr>
      </w:pPr>
    </w:p>
    <w:p w14:paraId="7B5981B1" w14:textId="77777777" w:rsidR="000029A5" w:rsidRDefault="000029A5">
      <w:pPr>
        <w:pStyle w:val="a3"/>
        <w:spacing w:before="4"/>
        <w:rPr>
          <w:sz w:val="32"/>
        </w:rPr>
      </w:pPr>
    </w:p>
    <w:p w14:paraId="33D1587D" w14:textId="77777777" w:rsidR="00E44F8B" w:rsidRPr="00E44F8B" w:rsidRDefault="00FC0620" w:rsidP="00E44F8B">
      <w:pPr>
        <w:spacing w:before="1"/>
        <w:jc w:val="center"/>
        <w:rPr>
          <w:b/>
          <w:w w:val="105"/>
          <w:sz w:val="28"/>
          <w:szCs w:val="28"/>
        </w:rPr>
      </w:pPr>
      <w:bookmarkStart w:id="0" w:name="_GoBack"/>
      <w:r>
        <w:rPr>
          <w:b/>
          <w:w w:val="105"/>
          <w:sz w:val="28"/>
          <w:szCs w:val="28"/>
        </w:rPr>
        <w:t xml:space="preserve">ОСВІТНЯ </w:t>
      </w:r>
      <w:r w:rsidR="00EA2125" w:rsidRPr="00E44F8B">
        <w:rPr>
          <w:b/>
          <w:w w:val="105"/>
          <w:sz w:val="28"/>
          <w:szCs w:val="28"/>
        </w:rPr>
        <w:t>ПРОГРАМА</w:t>
      </w:r>
    </w:p>
    <w:p w14:paraId="013C908D" w14:textId="77777777" w:rsidR="00B33E1C" w:rsidRPr="00B33E1C" w:rsidRDefault="00B33E1C" w:rsidP="00B33E1C">
      <w:pPr>
        <w:pStyle w:val="a3"/>
        <w:jc w:val="center"/>
        <w:rPr>
          <w:b/>
        </w:rPr>
      </w:pPr>
      <w:r w:rsidRPr="00B33E1C">
        <w:rPr>
          <w:b/>
        </w:rPr>
        <w:t>ПІДВИЩЕННЯ КВАЛІФІКАЦІЇ ЗАСТУПНИКІВ ДИРЕКТОРІВ ІЗ НАВЧАЛЬНО-ВИХОВНОЇ, ВИХОВНОЇ РОБОТИ ЗАКЛАДІВ ЗАГАЛЬНОЇ СЕРЕДНЬОЇ ОСВІТИ</w:t>
      </w:r>
    </w:p>
    <w:bookmarkEnd w:id="0"/>
    <w:p w14:paraId="0B821C3C" w14:textId="77777777" w:rsidR="0008193A" w:rsidRPr="00CB1551" w:rsidRDefault="0008193A" w:rsidP="00E44F8B">
      <w:pPr>
        <w:pStyle w:val="a3"/>
        <w:jc w:val="center"/>
        <w:rPr>
          <w:b/>
          <w:color w:val="FF0000"/>
          <w:sz w:val="30"/>
        </w:rPr>
      </w:pPr>
    </w:p>
    <w:p w14:paraId="1981E751" w14:textId="77777777" w:rsidR="005D162D" w:rsidRPr="005D162D" w:rsidRDefault="005D162D" w:rsidP="005D162D">
      <w:pPr>
        <w:spacing w:before="1"/>
        <w:rPr>
          <w:sz w:val="28"/>
          <w:szCs w:val="28"/>
        </w:rPr>
      </w:pPr>
      <w:r>
        <w:rPr>
          <w:sz w:val="30"/>
        </w:rPr>
        <w:t xml:space="preserve">                               </w:t>
      </w:r>
      <w:r w:rsidRPr="005D162D">
        <w:rPr>
          <w:sz w:val="28"/>
          <w:szCs w:val="28"/>
        </w:rPr>
        <w:t>(очно-дистанційна форма навчання)</w:t>
      </w:r>
    </w:p>
    <w:p w14:paraId="2793D246" w14:textId="77777777" w:rsidR="005D162D" w:rsidRPr="00E601A7" w:rsidRDefault="005D162D" w:rsidP="005D162D">
      <w:pPr>
        <w:pStyle w:val="a3"/>
        <w:rPr>
          <w:b/>
          <w:sz w:val="30"/>
        </w:rPr>
      </w:pPr>
    </w:p>
    <w:p w14:paraId="6CF6A054" w14:textId="77777777" w:rsidR="000029A5" w:rsidRDefault="000029A5">
      <w:pPr>
        <w:pStyle w:val="a3"/>
        <w:rPr>
          <w:sz w:val="30"/>
        </w:rPr>
      </w:pPr>
    </w:p>
    <w:p w14:paraId="4C71B75B" w14:textId="77777777" w:rsidR="000029A5" w:rsidRDefault="000029A5">
      <w:pPr>
        <w:pStyle w:val="a3"/>
        <w:rPr>
          <w:sz w:val="30"/>
        </w:rPr>
      </w:pPr>
    </w:p>
    <w:p w14:paraId="4193F174" w14:textId="77777777" w:rsidR="000029A5" w:rsidRDefault="000029A5">
      <w:pPr>
        <w:pStyle w:val="a3"/>
        <w:rPr>
          <w:sz w:val="30"/>
        </w:rPr>
      </w:pPr>
    </w:p>
    <w:p w14:paraId="63A2CF59" w14:textId="77777777" w:rsidR="000029A5" w:rsidRDefault="000029A5">
      <w:pPr>
        <w:pStyle w:val="a3"/>
        <w:rPr>
          <w:sz w:val="30"/>
        </w:rPr>
      </w:pPr>
    </w:p>
    <w:p w14:paraId="77F96BDC" w14:textId="77777777" w:rsidR="000029A5" w:rsidRDefault="000029A5">
      <w:pPr>
        <w:pStyle w:val="a3"/>
        <w:rPr>
          <w:sz w:val="30"/>
        </w:rPr>
      </w:pPr>
    </w:p>
    <w:p w14:paraId="36ABD1A8" w14:textId="77777777" w:rsidR="000029A5" w:rsidRDefault="000029A5">
      <w:pPr>
        <w:pStyle w:val="a3"/>
        <w:rPr>
          <w:sz w:val="30"/>
        </w:rPr>
      </w:pPr>
    </w:p>
    <w:p w14:paraId="7896E1E2" w14:textId="77777777" w:rsidR="000029A5" w:rsidRDefault="000029A5">
      <w:pPr>
        <w:pStyle w:val="a3"/>
        <w:rPr>
          <w:sz w:val="30"/>
        </w:rPr>
      </w:pPr>
    </w:p>
    <w:p w14:paraId="4F64A2B9" w14:textId="77777777" w:rsidR="000029A5" w:rsidRDefault="000029A5">
      <w:pPr>
        <w:pStyle w:val="a3"/>
        <w:rPr>
          <w:sz w:val="30"/>
        </w:rPr>
      </w:pPr>
    </w:p>
    <w:p w14:paraId="62C3645A" w14:textId="77777777" w:rsidR="000029A5" w:rsidRDefault="000029A5">
      <w:pPr>
        <w:pStyle w:val="a3"/>
        <w:rPr>
          <w:sz w:val="30"/>
        </w:rPr>
      </w:pPr>
    </w:p>
    <w:p w14:paraId="7CEDC608" w14:textId="77777777" w:rsidR="000029A5" w:rsidRDefault="000029A5">
      <w:pPr>
        <w:pStyle w:val="a3"/>
        <w:rPr>
          <w:sz w:val="30"/>
        </w:rPr>
      </w:pPr>
    </w:p>
    <w:p w14:paraId="48D30BFB" w14:textId="77777777" w:rsidR="000029A5" w:rsidRDefault="000029A5">
      <w:pPr>
        <w:pStyle w:val="a3"/>
        <w:rPr>
          <w:sz w:val="30"/>
        </w:rPr>
      </w:pPr>
    </w:p>
    <w:p w14:paraId="637F6563" w14:textId="77777777" w:rsidR="000029A5" w:rsidRDefault="000029A5">
      <w:pPr>
        <w:pStyle w:val="a3"/>
        <w:rPr>
          <w:sz w:val="30"/>
        </w:rPr>
      </w:pPr>
    </w:p>
    <w:p w14:paraId="29617290" w14:textId="77777777" w:rsidR="000029A5" w:rsidRDefault="000029A5">
      <w:pPr>
        <w:pStyle w:val="a3"/>
        <w:rPr>
          <w:sz w:val="30"/>
        </w:rPr>
      </w:pPr>
    </w:p>
    <w:p w14:paraId="1A74D1DC" w14:textId="77777777" w:rsidR="000029A5" w:rsidRDefault="000029A5">
      <w:pPr>
        <w:pStyle w:val="a3"/>
        <w:rPr>
          <w:sz w:val="30"/>
        </w:rPr>
      </w:pPr>
    </w:p>
    <w:p w14:paraId="0EA3ACB5" w14:textId="77777777" w:rsidR="000029A5" w:rsidRDefault="000029A5">
      <w:pPr>
        <w:pStyle w:val="a3"/>
        <w:rPr>
          <w:sz w:val="30"/>
        </w:rPr>
      </w:pPr>
    </w:p>
    <w:p w14:paraId="38254FAE" w14:textId="77777777" w:rsidR="000029A5" w:rsidRDefault="000029A5">
      <w:pPr>
        <w:pStyle w:val="a3"/>
        <w:rPr>
          <w:sz w:val="30"/>
        </w:rPr>
      </w:pPr>
    </w:p>
    <w:p w14:paraId="0A6E9B55" w14:textId="77777777" w:rsidR="000029A5" w:rsidRDefault="00E44F8B" w:rsidP="00CB1551">
      <w:pPr>
        <w:pStyle w:val="a3"/>
        <w:ind w:right="65"/>
        <w:jc w:val="center"/>
      </w:pPr>
      <w:r>
        <w:t>Біла Церква</w:t>
      </w:r>
      <w:r w:rsidR="00EA2125">
        <w:t xml:space="preserve"> – 20</w:t>
      </w:r>
      <w:r>
        <w:t>2</w:t>
      </w:r>
      <w:r w:rsidR="0008193A">
        <w:t>1</w:t>
      </w:r>
    </w:p>
    <w:p w14:paraId="5049CC8B" w14:textId="77777777" w:rsidR="000029A5" w:rsidRDefault="000029A5">
      <w:pPr>
        <w:jc w:val="center"/>
        <w:sectPr w:rsidR="000029A5" w:rsidSect="00E44F8B">
          <w:type w:val="continuous"/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Style w:val="TableNormal"/>
        <w:tblW w:w="10013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513"/>
        <w:gridCol w:w="5529"/>
        <w:gridCol w:w="711"/>
      </w:tblGrid>
      <w:tr w:rsidR="00FE3A79" w14:paraId="07FB35F0" w14:textId="77777777" w:rsidTr="00FE3A79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14:paraId="3A38C0F8" w14:textId="77777777" w:rsidR="00FE3A79" w:rsidRDefault="00A76393" w:rsidP="005D2F42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  <w:proofErr w:type="spellStart"/>
            <w:r>
              <w:rPr>
                <w:b/>
                <w:i/>
                <w:w w:val="105"/>
                <w:sz w:val="24"/>
              </w:rPr>
              <w:lastRenderedPageBreak/>
              <w:t>Розробниця</w:t>
            </w:r>
            <w:proofErr w:type="spellEnd"/>
            <w:r w:rsidR="00FE3A79">
              <w:rPr>
                <w:b/>
                <w:i/>
                <w:w w:val="105"/>
                <w:sz w:val="24"/>
              </w:rPr>
              <w:t xml:space="preserve"> програми</w:t>
            </w:r>
          </w:p>
          <w:p w14:paraId="2E4FC715" w14:textId="77777777" w:rsidR="00FE3A79" w:rsidRDefault="00FE3A79" w:rsidP="005D2F42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 xml:space="preserve"> </w:t>
            </w:r>
          </w:p>
        </w:tc>
        <w:tc>
          <w:tcPr>
            <w:tcW w:w="6753" w:type="dxa"/>
            <w:gridSpan w:val="3"/>
          </w:tcPr>
          <w:p w14:paraId="45953410" w14:textId="77777777" w:rsidR="00FE3A79" w:rsidRDefault="00A76393" w:rsidP="00A76393">
            <w:pPr>
              <w:pStyle w:val="TableParagraph"/>
              <w:spacing w:line="26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 w:rsidRPr="00A76393">
              <w:rPr>
                <w:b/>
                <w:i/>
                <w:sz w:val="24"/>
              </w:rPr>
              <w:t>Славінська</w:t>
            </w:r>
            <w:proofErr w:type="spellEnd"/>
            <w:r w:rsidRPr="00A76393">
              <w:rPr>
                <w:b/>
                <w:i/>
                <w:sz w:val="24"/>
              </w:rPr>
              <w:t xml:space="preserve"> М.О., </w:t>
            </w:r>
            <w:r w:rsidRPr="00A76393">
              <w:rPr>
                <w:sz w:val="24"/>
              </w:rPr>
              <w:t>методистка відділу виховної роботи та позашкільної освіти, викладачка кафедри педагогіки, психології та менеджменту освіти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 w:rsidR="006D5928" w14:paraId="0D50D757" w14:textId="77777777" w:rsidTr="00FE3A79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14:paraId="4B50EFC9" w14:textId="77777777" w:rsidR="006D5928" w:rsidRDefault="006D5928" w:rsidP="005D2F4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Найменування програми</w:t>
            </w:r>
          </w:p>
        </w:tc>
        <w:tc>
          <w:tcPr>
            <w:tcW w:w="6753" w:type="dxa"/>
            <w:gridSpan w:val="3"/>
          </w:tcPr>
          <w:p w14:paraId="7B0BC350" w14:textId="77777777" w:rsidR="006D5928" w:rsidRPr="003844E7" w:rsidRDefault="006D5928" w:rsidP="003C4C8C">
            <w:pPr>
              <w:spacing w:before="1"/>
              <w:ind w:left="88" w:right="144"/>
              <w:jc w:val="both"/>
              <w:rPr>
                <w:sz w:val="24"/>
                <w:szCs w:val="24"/>
              </w:rPr>
            </w:pPr>
            <w:r w:rsidRPr="003844E7">
              <w:rPr>
                <w:spacing w:val="-6"/>
                <w:sz w:val="24"/>
                <w:szCs w:val="24"/>
              </w:rPr>
              <w:t>Освітня програма підвищення кваліфікації</w:t>
            </w:r>
            <w:r w:rsidRPr="003844E7">
              <w:rPr>
                <w:sz w:val="24"/>
                <w:szCs w:val="24"/>
              </w:rPr>
              <w:t xml:space="preserve"> заступників директорів з навчально-виховної, виховної роботи закладів загальної середньої освіти </w:t>
            </w:r>
          </w:p>
        </w:tc>
      </w:tr>
      <w:tr w:rsidR="006D5928" w14:paraId="69DB5964" w14:textId="77777777" w:rsidTr="00A76393">
        <w:trPr>
          <w:trHeight w:val="643"/>
        </w:trPr>
        <w:tc>
          <w:tcPr>
            <w:tcW w:w="3260" w:type="dxa"/>
            <w:tcBorders>
              <w:left w:val="single" w:sz="6" w:space="0" w:color="000000"/>
            </w:tcBorders>
          </w:tcPr>
          <w:p w14:paraId="7161E112" w14:textId="77777777" w:rsidR="006D5928" w:rsidRDefault="006D5928" w:rsidP="00C433A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Мета програми</w:t>
            </w:r>
          </w:p>
        </w:tc>
        <w:tc>
          <w:tcPr>
            <w:tcW w:w="6753" w:type="dxa"/>
            <w:gridSpan w:val="3"/>
          </w:tcPr>
          <w:p w14:paraId="53045FC8" w14:textId="77777777" w:rsidR="006D5928" w:rsidRPr="003844E7" w:rsidRDefault="006D5928" w:rsidP="003C4C8C">
            <w:pPr>
              <w:pStyle w:val="TableParagraph"/>
              <w:spacing w:line="240" w:lineRule="auto"/>
              <w:ind w:left="88" w:right="144"/>
              <w:jc w:val="both"/>
              <w:rPr>
                <w:spacing w:val="-6"/>
                <w:sz w:val="24"/>
                <w:szCs w:val="24"/>
              </w:rPr>
            </w:pPr>
            <w:r w:rsidRPr="003844E7">
              <w:rPr>
                <w:sz w:val="24"/>
                <w:szCs w:val="24"/>
              </w:rPr>
              <w:t xml:space="preserve">Підготовка </w:t>
            </w:r>
            <w:r>
              <w:rPr>
                <w:sz w:val="24"/>
                <w:szCs w:val="24"/>
              </w:rPr>
              <w:t xml:space="preserve">заступників </w:t>
            </w:r>
            <w:r w:rsidRPr="003844E7">
              <w:rPr>
                <w:sz w:val="24"/>
                <w:szCs w:val="24"/>
              </w:rPr>
              <w:t>керівників закладів загальної середньої освіти до реалізації принципів автономії школи, творчої свободи вчителя, розбудови якісного освітнього середовища</w:t>
            </w:r>
            <w:r>
              <w:rPr>
                <w:sz w:val="24"/>
                <w:szCs w:val="24"/>
              </w:rPr>
              <w:t>,</w:t>
            </w:r>
            <w:r w:rsidRPr="003844E7"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організації виховного</w:t>
            </w:r>
            <w:r w:rsidRPr="00F57C0E">
              <w:rPr>
                <w:spacing w:val="-6"/>
                <w:sz w:val="24"/>
                <w:szCs w:val="24"/>
              </w:rPr>
              <w:t xml:space="preserve"> процес</w:t>
            </w:r>
            <w:r>
              <w:rPr>
                <w:spacing w:val="-6"/>
                <w:sz w:val="24"/>
                <w:szCs w:val="24"/>
              </w:rPr>
              <w:t>у</w:t>
            </w:r>
            <w:r w:rsidRPr="00F57C0E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як</w:t>
            </w:r>
            <w:r w:rsidRPr="00F57C0E">
              <w:rPr>
                <w:spacing w:val="-6"/>
                <w:sz w:val="24"/>
                <w:szCs w:val="24"/>
              </w:rPr>
              <w:t xml:space="preserve"> невід'ємно</w:t>
            </w:r>
            <w:r>
              <w:rPr>
                <w:spacing w:val="-6"/>
                <w:sz w:val="24"/>
                <w:szCs w:val="24"/>
              </w:rPr>
              <w:t>ї</w:t>
            </w:r>
            <w:r w:rsidRPr="00F57C0E">
              <w:rPr>
                <w:spacing w:val="-6"/>
                <w:sz w:val="24"/>
                <w:szCs w:val="24"/>
              </w:rPr>
              <w:t xml:space="preserve"> складово</w:t>
            </w:r>
            <w:r>
              <w:rPr>
                <w:spacing w:val="-6"/>
                <w:sz w:val="24"/>
                <w:szCs w:val="24"/>
              </w:rPr>
              <w:t>ї</w:t>
            </w:r>
            <w:r w:rsidRPr="00F57C0E">
              <w:rPr>
                <w:spacing w:val="-6"/>
                <w:sz w:val="24"/>
                <w:szCs w:val="24"/>
              </w:rPr>
              <w:t xml:space="preserve"> освітнього процесу у закладах освіти</w:t>
            </w:r>
          </w:p>
        </w:tc>
      </w:tr>
      <w:tr w:rsidR="006D5928" w14:paraId="596E69A0" w14:textId="77777777" w:rsidTr="00FE3A79">
        <w:trPr>
          <w:trHeight w:val="489"/>
        </w:trPr>
        <w:tc>
          <w:tcPr>
            <w:tcW w:w="3260" w:type="dxa"/>
            <w:tcBorders>
              <w:left w:val="single" w:sz="6" w:space="0" w:color="000000"/>
            </w:tcBorders>
          </w:tcPr>
          <w:p w14:paraId="1F013416" w14:textId="77777777" w:rsidR="006D5928" w:rsidRDefault="006D5928" w:rsidP="000656EF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  <w:r>
              <w:rPr>
                <w:b/>
                <w:i/>
                <w:w w:val="105"/>
                <w:sz w:val="24"/>
              </w:rPr>
              <w:t xml:space="preserve">Напрям програми </w:t>
            </w:r>
          </w:p>
        </w:tc>
        <w:tc>
          <w:tcPr>
            <w:tcW w:w="6753" w:type="dxa"/>
            <w:gridSpan w:val="3"/>
          </w:tcPr>
          <w:p w14:paraId="0C37F2E8" w14:textId="77777777" w:rsidR="006D5928" w:rsidRPr="000D4EA6" w:rsidRDefault="006D5928" w:rsidP="003C4C8C">
            <w:pPr>
              <w:pStyle w:val="TableParagraph"/>
              <w:spacing w:line="240" w:lineRule="auto"/>
              <w:ind w:left="88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Управління освітою</w:t>
            </w:r>
          </w:p>
        </w:tc>
      </w:tr>
      <w:tr w:rsidR="004026DE" w14:paraId="7D158BFB" w14:textId="77777777" w:rsidTr="00FE3A79">
        <w:trPr>
          <w:trHeight w:val="552"/>
        </w:trPr>
        <w:tc>
          <w:tcPr>
            <w:tcW w:w="3260" w:type="dxa"/>
            <w:vMerge w:val="restart"/>
            <w:tcBorders>
              <w:left w:val="single" w:sz="6" w:space="0" w:color="000000"/>
            </w:tcBorders>
          </w:tcPr>
          <w:p w14:paraId="7BD6F391" w14:textId="77777777" w:rsidR="004026DE" w:rsidRDefault="004026DE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Зміст програми</w:t>
            </w:r>
          </w:p>
        </w:tc>
        <w:tc>
          <w:tcPr>
            <w:tcW w:w="513" w:type="dxa"/>
          </w:tcPr>
          <w:p w14:paraId="004AF6B8" w14:textId="77777777" w:rsidR="004026DE" w:rsidRDefault="004026DE" w:rsidP="0094230E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9"/>
                <w:sz w:val="24"/>
              </w:rPr>
              <w:t>№</w:t>
            </w:r>
          </w:p>
          <w:p w14:paraId="56E799D4" w14:textId="77777777" w:rsidR="004026DE" w:rsidRDefault="004026DE" w:rsidP="0094230E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з/п</w:t>
            </w:r>
          </w:p>
        </w:tc>
        <w:tc>
          <w:tcPr>
            <w:tcW w:w="5529" w:type="dxa"/>
          </w:tcPr>
          <w:p w14:paraId="0E054192" w14:textId="77777777" w:rsidR="004026DE" w:rsidRDefault="004026DE" w:rsidP="0094230E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 заняття</w:t>
            </w:r>
          </w:p>
        </w:tc>
        <w:tc>
          <w:tcPr>
            <w:tcW w:w="711" w:type="dxa"/>
          </w:tcPr>
          <w:p w14:paraId="7AB140F2" w14:textId="77777777" w:rsidR="004026DE" w:rsidRDefault="004026DE" w:rsidP="0094230E">
            <w:pPr>
              <w:pStyle w:val="TableParagraph"/>
              <w:spacing w:line="240" w:lineRule="auto"/>
              <w:ind w:left="0" w:right="1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Год.</w:t>
            </w:r>
          </w:p>
        </w:tc>
      </w:tr>
      <w:tr w:rsidR="004026DE" w14:paraId="16EF0E29" w14:textId="77777777" w:rsidTr="00FE3A79">
        <w:trPr>
          <w:trHeight w:val="552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14:paraId="3EA816FE" w14:textId="77777777" w:rsidR="004026DE" w:rsidRDefault="004026DE" w:rsidP="002D47C3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513" w:type="dxa"/>
          </w:tcPr>
          <w:p w14:paraId="5186DD06" w14:textId="77777777" w:rsidR="004026DE" w:rsidRDefault="004026DE" w:rsidP="002D47C3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9"/>
                <w:sz w:val="24"/>
              </w:rPr>
            </w:pPr>
          </w:p>
        </w:tc>
        <w:tc>
          <w:tcPr>
            <w:tcW w:w="5529" w:type="dxa"/>
          </w:tcPr>
          <w:p w14:paraId="3DDA0559" w14:textId="77777777" w:rsidR="004026DE" w:rsidRPr="00A447C5" w:rsidRDefault="004026DE" w:rsidP="002D47C3">
            <w:pPr>
              <w:pStyle w:val="TableParagraph"/>
              <w:tabs>
                <w:tab w:val="left" w:pos="5529"/>
              </w:tabs>
              <w:spacing w:line="240" w:lineRule="auto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Модуль І. </w:t>
            </w:r>
            <w:r>
              <w:rPr>
                <w:b/>
                <w:bCs/>
                <w:sz w:val="24"/>
                <w:szCs w:val="24"/>
              </w:rPr>
              <w:t xml:space="preserve">Філософія освіти </w:t>
            </w:r>
            <w:r>
              <w:rPr>
                <w:b/>
                <w:bCs/>
                <w:sz w:val="24"/>
                <w:szCs w:val="24"/>
                <w:lang w:val="en-US"/>
              </w:rPr>
              <w:t>XX</w:t>
            </w:r>
            <w:r>
              <w:rPr>
                <w:b/>
                <w:bCs/>
                <w:sz w:val="24"/>
                <w:szCs w:val="24"/>
              </w:rPr>
              <w:t>І століття</w:t>
            </w:r>
          </w:p>
        </w:tc>
        <w:tc>
          <w:tcPr>
            <w:tcW w:w="711" w:type="dxa"/>
          </w:tcPr>
          <w:p w14:paraId="700BFCD3" w14:textId="77777777" w:rsidR="004026DE" w:rsidRPr="0088415A" w:rsidRDefault="004026DE" w:rsidP="002D47C3">
            <w:pPr>
              <w:pStyle w:val="TableParagraph"/>
              <w:spacing w:line="240" w:lineRule="auto"/>
              <w:ind w:left="0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4026DE" w14:paraId="03A8305F" w14:textId="77777777" w:rsidTr="00FE3A79">
        <w:trPr>
          <w:trHeight w:val="21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14:paraId="6BFEF6C3" w14:textId="77777777" w:rsidR="004026DE" w:rsidRDefault="004026DE" w:rsidP="002D47C3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513" w:type="dxa"/>
          </w:tcPr>
          <w:p w14:paraId="2F4D75B3" w14:textId="77777777" w:rsidR="004026DE" w:rsidRPr="00B4764D" w:rsidRDefault="004026DE" w:rsidP="002D47C3">
            <w:pPr>
              <w:pStyle w:val="TableParagraph"/>
              <w:numPr>
                <w:ilvl w:val="0"/>
                <w:numId w:val="22"/>
              </w:numPr>
              <w:spacing w:line="268" w:lineRule="exact"/>
              <w:ind w:left="0" w:firstLine="0"/>
              <w:jc w:val="center"/>
              <w:rPr>
                <w:w w:val="109"/>
                <w:sz w:val="24"/>
              </w:rPr>
            </w:pPr>
            <w:r>
              <w:rPr>
                <w:w w:val="109"/>
                <w:sz w:val="24"/>
              </w:rPr>
              <w:t>1</w:t>
            </w:r>
          </w:p>
        </w:tc>
        <w:tc>
          <w:tcPr>
            <w:tcW w:w="5529" w:type="dxa"/>
          </w:tcPr>
          <w:p w14:paraId="49A92C5E" w14:textId="77777777" w:rsidR="004026DE" w:rsidRPr="00A447C5" w:rsidRDefault="004026DE" w:rsidP="002570F9">
            <w:pPr>
              <w:pStyle w:val="TableParagraph"/>
              <w:tabs>
                <w:tab w:val="left" w:pos="5529"/>
              </w:tabs>
              <w:spacing w:line="240" w:lineRule="auto"/>
              <w:ind w:left="0"/>
              <w:rPr>
                <w:i/>
                <w:sz w:val="24"/>
              </w:rPr>
            </w:pPr>
            <w:r w:rsidRPr="00225594">
              <w:rPr>
                <w:sz w:val="24"/>
              </w:rPr>
              <w:t xml:space="preserve">Філософія освіти ХХІ століття </w:t>
            </w:r>
          </w:p>
        </w:tc>
        <w:tc>
          <w:tcPr>
            <w:tcW w:w="711" w:type="dxa"/>
          </w:tcPr>
          <w:p w14:paraId="7A17F1E7" w14:textId="77777777" w:rsidR="004026DE" w:rsidRPr="00B4764D" w:rsidRDefault="004026DE" w:rsidP="002D47C3">
            <w:pPr>
              <w:pStyle w:val="TableParagraph"/>
              <w:spacing w:line="240" w:lineRule="auto"/>
              <w:ind w:left="0" w:right="106"/>
              <w:jc w:val="center"/>
              <w:rPr>
                <w:sz w:val="24"/>
              </w:rPr>
            </w:pPr>
            <w:r w:rsidRPr="00B4764D">
              <w:rPr>
                <w:sz w:val="24"/>
              </w:rPr>
              <w:t>2</w:t>
            </w:r>
          </w:p>
        </w:tc>
      </w:tr>
      <w:tr w:rsidR="004026DE" w14:paraId="405FC786" w14:textId="77777777" w:rsidTr="00FE3A79">
        <w:trPr>
          <w:trHeight w:val="21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14:paraId="66544CF4" w14:textId="77777777" w:rsidR="004026DE" w:rsidRDefault="004026DE" w:rsidP="002D47C3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513" w:type="dxa"/>
          </w:tcPr>
          <w:p w14:paraId="4B191F6E" w14:textId="77777777" w:rsidR="004026DE" w:rsidRDefault="004026DE" w:rsidP="002D47C3">
            <w:pPr>
              <w:pStyle w:val="TableParagraph"/>
              <w:numPr>
                <w:ilvl w:val="0"/>
                <w:numId w:val="22"/>
              </w:numPr>
              <w:spacing w:line="268" w:lineRule="exact"/>
              <w:ind w:left="0" w:firstLine="0"/>
              <w:jc w:val="center"/>
              <w:rPr>
                <w:w w:val="109"/>
                <w:sz w:val="24"/>
              </w:rPr>
            </w:pPr>
          </w:p>
        </w:tc>
        <w:tc>
          <w:tcPr>
            <w:tcW w:w="5529" w:type="dxa"/>
          </w:tcPr>
          <w:p w14:paraId="1DD7A34B" w14:textId="77777777" w:rsidR="004026DE" w:rsidRDefault="004026DE" w:rsidP="002D47C3">
            <w:pPr>
              <w:pStyle w:val="TableParagraph"/>
              <w:tabs>
                <w:tab w:val="left" w:pos="5529"/>
              </w:tabs>
              <w:spacing w:line="240" w:lineRule="auto"/>
              <w:ind w:left="0"/>
              <w:rPr>
                <w:i/>
                <w:sz w:val="24"/>
              </w:rPr>
            </w:pPr>
            <w:r>
              <w:rPr>
                <w:b/>
                <w:spacing w:val="-6"/>
                <w:sz w:val="24"/>
                <w:szCs w:val="24"/>
              </w:rPr>
              <w:t>Модуль ІІ. Професійний розвиток педагогічних працівників в умовах реформування освіти</w:t>
            </w:r>
          </w:p>
        </w:tc>
        <w:tc>
          <w:tcPr>
            <w:tcW w:w="711" w:type="dxa"/>
          </w:tcPr>
          <w:p w14:paraId="74A03009" w14:textId="77777777" w:rsidR="004026DE" w:rsidRPr="0088415A" w:rsidRDefault="004026DE" w:rsidP="002D47C3">
            <w:pPr>
              <w:pStyle w:val="TableParagraph"/>
              <w:spacing w:line="240" w:lineRule="auto"/>
              <w:ind w:left="0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4026DE" w14:paraId="237A61D4" w14:textId="77777777" w:rsidTr="00522AC6">
        <w:trPr>
          <w:trHeight w:val="220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14:paraId="35763C11" w14:textId="77777777" w:rsidR="004026DE" w:rsidRDefault="004026DE" w:rsidP="002D47C3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shd w:val="clear" w:color="auto" w:fill="auto"/>
          </w:tcPr>
          <w:p w14:paraId="13EB3098" w14:textId="77777777" w:rsidR="004026DE" w:rsidRPr="00514BEF" w:rsidRDefault="004026DE" w:rsidP="002D47C3">
            <w:pPr>
              <w:pStyle w:val="TableParagraph"/>
              <w:numPr>
                <w:ilvl w:val="0"/>
                <w:numId w:val="22"/>
              </w:numPr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29" w:type="dxa"/>
            <w:tcBorders>
              <w:right w:val="single" w:sz="6" w:space="0" w:color="000000"/>
            </w:tcBorders>
            <w:shd w:val="clear" w:color="auto" w:fill="auto"/>
          </w:tcPr>
          <w:p w14:paraId="40B3F795" w14:textId="77777777" w:rsidR="004026DE" w:rsidRPr="003B61BA" w:rsidRDefault="004026DE" w:rsidP="002570F9">
            <w:pPr>
              <w:jc w:val="both"/>
              <w:rPr>
                <w:sz w:val="24"/>
                <w:szCs w:val="24"/>
              </w:rPr>
            </w:pPr>
            <w:r w:rsidRPr="003B61BA">
              <w:rPr>
                <w:sz w:val="24"/>
                <w:szCs w:val="24"/>
              </w:rPr>
              <w:t xml:space="preserve">Загальна характеристика можливостей системи дистанційного навчання. Створення акаунтів </w:t>
            </w:r>
          </w:p>
        </w:tc>
        <w:tc>
          <w:tcPr>
            <w:tcW w:w="711" w:type="dxa"/>
            <w:tcBorders>
              <w:left w:val="single" w:sz="6" w:space="0" w:color="000000"/>
            </w:tcBorders>
            <w:shd w:val="clear" w:color="auto" w:fill="auto"/>
          </w:tcPr>
          <w:p w14:paraId="532DEA17" w14:textId="77777777" w:rsidR="004026DE" w:rsidRPr="00514BEF" w:rsidRDefault="004026DE" w:rsidP="002D47C3">
            <w:pPr>
              <w:pStyle w:val="TableParagraph"/>
              <w:ind w:left="0"/>
              <w:jc w:val="center"/>
              <w:rPr>
                <w:sz w:val="24"/>
              </w:rPr>
            </w:pPr>
            <w:r w:rsidRPr="00514BEF">
              <w:rPr>
                <w:sz w:val="24"/>
              </w:rPr>
              <w:t>2</w:t>
            </w:r>
          </w:p>
        </w:tc>
      </w:tr>
      <w:tr w:rsidR="004026DE" w14:paraId="77A78AC7" w14:textId="77777777" w:rsidTr="00522AC6">
        <w:trPr>
          <w:trHeight w:val="220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14:paraId="2907C3F4" w14:textId="77777777" w:rsidR="004026DE" w:rsidRDefault="004026DE" w:rsidP="002D47C3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shd w:val="clear" w:color="auto" w:fill="auto"/>
          </w:tcPr>
          <w:p w14:paraId="29F53B7D" w14:textId="77777777" w:rsidR="004026DE" w:rsidRDefault="004026DE" w:rsidP="002D47C3">
            <w:pPr>
              <w:pStyle w:val="TableParagraph"/>
              <w:numPr>
                <w:ilvl w:val="0"/>
                <w:numId w:val="2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  <w:shd w:val="clear" w:color="auto" w:fill="auto"/>
          </w:tcPr>
          <w:p w14:paraId="3FF7E7B4" w14:textId="77777777" w:rsidR="004026DE" w:rsidRPr="006E75CD" w:rsidRDefault="00C565A7" w:rsidP="002570F9">
            <w:pPr>
              <w:jc w:val="both"/>
            </w:pPr>
            <w:r>
              <w:rPr>
                <w:rFonts w:eastAsia="Calibri"/>
                <w:color w:val="000000"/>
                <w:sz w:val="24"/>
                <w:szCs w:val="24"/>
                <w:lang w:eastAsia="ru-RU" w:bidi="ar-SA"/>
              </w:rPr>
              <w:t xml:space="preserve">Педагог в системі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ru-RU" w:bidi="ar-SA"/>
              </w:rPr>
              <w:t>компетентнісної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eastAsia="ru-RU" w:bidi="ar-SA"/>
              </w:rPr>
              <w:t xml:space="preserve"> освіти </w:t>
            </w:r>
            <w:r w:rsidRPr="00B7091D">
              <w:rPr>
                <w:sz w:val="24"/>
                <w:szCs w:val="24"/>
                <w:lang w:eastAsia="ru-RU" w:bidi="ar-SA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000000"/>
            </w:tcBorders>
            <w:shd w:val="clear" w:color="auto" w:fill="auto"/>
          </w:tcPr>
          <w:p w14:paraId="2480AE32" w14:textId="77777777" w:rsidR="004026DE" w:rsidRPr="00514BEF" w:rsidRDefault="004026DE" w:rsidP="002D47C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026DE" w14:paraId="3DD984EB" w14:textId="77777777" w:rsidTr="00522AC6">
        <w:trPr>
          <w:trHeight w:val="551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14:paraId="7183F398" w14:textId="77777777" w:rsidR="004026DE" w:rsidRDefault="004026DE" w:rsidP="00F55B1E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shd w:val="clear" w:color="auto" w:fill="auto"/>
          </w:tcPr>
          <w:p w14:paraId="6E24FF6F" w14:textId="77777777" w:rsidR="004026DE" w:rsidRDefault="004026DE" w:rsidP="00F55B1E">
            <w:pPr>
              <w:pStyle w:val="TableParagraph"/>
              <w:numPr>
                <w:ilvl w:val="0"/>
                <w:numId w:val="2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  <w:shd w:val="clear" w:color="auto" w:fill="auto"/>
          </w:tcPr>
          <w:p w14:paraId="1C6830D9" w14:textId="77777777" w:rsidR="004026DE" w:rsidRPr="00DD2361" w:rsidRDefault="00C565A7" w:rsidP="002570F9">
            <w:pPr>
              <w:widowControl/>
              <w:autoSpaceDE/>
              <w:autoSpaceDN/>
              <w:ind w:left="57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C565A7">
              <w:rPr>
                <w:rFonts w:eastAsia="Calibri"/>
                <w:sz w:val="24"/>
                <w:szCs w:val="24"/>
                <w:lang w:eastAsia="en-US" w:bidi="ar-SA"/>
              </w:rPr>
              <w:t xml:space="preserve">Інноваційні технології навчання учнів в освітньому середовищі Нової української школи </w:t>
            </w:r>
          </w:p>
        </w:tc>
        <w:tc>
          <w:tcPr>
            <w:tcW w:w="711" w:type="dxa"/>
            <w:tcBorders>
              <w:left w:val="single" w:sz="6" w:space="0" w:color="000000"/>
            </w:tcBorders>
            <w:shd w:val="clear" w:color="auto" w:fill="auto"/>
          </w:tcPr>
          <w:p w14:paraId="6426C17B" w14:textId="77777777" w:rsidR="004026DE" w:rsidRPr="00514BEF" w:rsidRDefault="004026DE" w:rsidP="00F55B1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026DE" w14:paraId="4CA0DBDC" w14:textId="77777777" w:rsidTr="00522AC6">
        <w:trPr>
          <w:trHeight w:val="551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14:paraId="5CCD012A" w14:textId="77777777" w:rsidR="004026DE" w:rsidRDefault="004026DE" w:rsidP="00F55B1E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shd w:val="clear" w:color="auto" w:fill="auto"/>
          </w:tcPr>
          <w:p w14:paraId="3FB28146" w14:textId="77777777" w:rsidR="004026DE" w:rsidRDefault="004026DE" w:rsidP="00F55B1E">
            <w:pPr>
              <w:pStyle w:val="TableParagraph"/>
              <w:numPr>
                <w:ilvl w:val="0"/>
                <w:numId w:val="2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  <w:shd w:val="clear" w:color="auto" w:fill="auto"/>
          </w:tcPr>
          <w:p w14:paraId="3E162C2D" w14:textId="77777777" w:rsidR="004026DE" w:rsidRDefault="004026DE" w:rsidP="006A6CC5">
            <w:pPr>
              <w:pStyle w:val="TableParagraph"/>
              <w:tabs>
                <w:tab w:val="left" w:pos="5529"/>
              </w:tabs>
              <w:spacing w:line="240" w:lineRule="auto"/>
              <w:ind w:left="0"/>
              <w:jc w:val="both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Модуль ІІІ.</w:t>
            </w:r>
            <w:r w:rsidR="006A6CC5">
              <w:rPr>
                <w:b/>
                <w:spacing w:val="-6"/>
                <w:sz w:val="24"/>
                <w:szCs w:val="24"/>
              </w:rPr>
              <w:t xml:space="preserve"> </w:t>
            </w:r>
            <w:r w:rsidR="007F2C11" w:rsidRPr="007F2C11">
              <w:rPr>
                <w:b/>
                <w:spacing w:val="-6"/>
                <w:sz w:val="24"/>
                <w:szCs w:val="24"/>
              </w:rPr>
              <w:t>Інноваційні підходи до системи роботи заступника керівника закладу освіти</w:t>
            </w:r>
          </w:p>
        </w:tc>
        <w:tc>
          <w:tcPr>
            <w:tcW w:w="711" w:type="dxa"/>
            <w:tcBorders>
              <w:left w:val="single" w:sz="6" w:space="0" w:color="000000"/>
            </w:tcBorders>
            <w:shd w:val="clear" w:color="auto" w:fill="auto"/>
          </w:tcPr>
          <w:p w14:paraId="73A99AB4" w14:textId="77777777" w:rsidR="004026DE" w:rsidRPr="0088415A" w:rsidRDefault="004026DE" w:rsidP="00F55B1E">
            <w:pPr>
              <w:pStyle w:val="TableParagraph"/>
              <w:spacing w:line="240" w:lineRule="auto"/>
              <w:ind w:left="0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4026DE" w14:paraId="3E4E2C90" w14:textId="77777777" w:rsidTr="00522AC6">
        <w:trPr>
          <w:trHeight w:val="551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14:paraId="521F5320" w14:textId="77777777" w:rsidR="004026DE" w:rsidRDefault="004026DE" w:rsidP="00F55B1E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shd w:val="clear" w:color="auto" w:fill="auto"/>
          </w:tcPr>
          <w:p w14:paraId="16C4C20D" w14:textId="77777777" w:rsidR="004026DE" w:rsidRPr="00514BEF" w:rsidRDefault="004026DE" w:rsidP="00F55B1E">
            <w:pPr>
              <w:pStyle w:val="TableParagraph"/>
              <w:numPr>
                <w:ilvl w:val="0"/>
                <w:numId w:val="22"/>
              </w:numPr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29" w:type="dxa"/>
            <w:tcBorders>
              <w:right w:val="single" w:sz="6" w:space="0" w:color="000000"/>
            </w:tcBorders>
            <w:shd w:val="clear" w:color="auto" w:fill="auto"/>
          </w:tcPr>
          <w:p w14:paraId="155534E2" w14:textId="77777777" w:rsidR="003F10A9" w:rsidRPr="003F10A9" w:rsidRDefault="003F10A9" w:rsidP="003F10A9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3F10A9">
              <w:rPr>
                <w:sz w:val="24"/>
                <w:szCs w:val="24"/>
                <w:lang w:val="ru-RU"/>
              </w:rPr>
              <w:t>Формування</w:t>
            </w:r>
            <w:proofErr w:type="spellEnd"/>
            <w:r w:rsidRPr="003F10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0A9">
              <w:rPr>
                <w:sz w:val="24"/>
                <w:szCs w:val="24"/>
                <w:lang w:val="ru-RU"/>
              </w:rPr>
              <w:t>навичок</w:t>
            </w:r>
            <w:proofErr w:type="spellEnd"/>
            <w:r w:rsidRPr="003F10A9">
              <w:rPr>
                <w:sz w:val="24"/>
                <w:szCs w:val="24"/>
                <w:lang w:val="ru-RU"/>
              </w:rPr>
              <w:t xml:space="preserve"> демократичного </w:t>
            </w:r>
            <w:proofErr w:type="spellStart"/>
            <w:r w:rsidRPr="003F10A9">
              <w:rPr>
                <w:sz w:val="24"/>
                <w:szCs w:val="24"/>
                <w:lang w:val="ru-RU"/>
              </w:rPr>
              <w:t>громадянства</w:t>
            </w:r>
            <w:proofErr w:type="spellEnd"/>
          </w:p>
          <w:p w14:paraId="00DA7282" w14:textId="77777777" w:rsidR="004026DE" w:rsidRPr="003F10A9" w:rsidRDefault="005F2807" w:rsidP="002570F9">
            <w:pPr>
              <w:jc w:val="both"/>
              <w:rPr>
                <w:i/>
                <w:sz w:val="24"/>
                <w:szCs w:val="24"/>
              </w:rPr>
            </w:pPr>
            <w:r w:rsidRPr="003F10A9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000000"/>
            </w:tcBorders>
            <w:shd w:val="clear" w:color="auto" w:fill="auto"/>
          </w:tcPr>
          <w:p w14:paraId="5767A5BD" w14:textId="77777777" w:rsidR="004026DE" w:rsidRDefault="004026DE" w:rsidP="00F55B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026DE" w14:paraId="44C28428" w14:textId="77777777" w:rsidTr="00522AC6">
        <w:trPr>
          <w:trHeight w:val="26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14:paraId="58105AA4" w14:textId="77777777" w:rsidR="004026DE" w:rsidRDefault="004026DE" w:rsidP="00F55B1E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14:paraId="0672269D" w14:textId="77777777" w:rsidR="004026DE" w:rsidRPr="00B4764D" w:rsidRDefault="004026DE" w:rsidP="00F55B1E">
            <w:pPr>
              <w:pStyle w:val="TableParagraph"/>
              <w:numPr>
                <w:ilvl w:val="0"/>
                <w:numId w:val="22"/>
              </w:numPr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14:paraId="64401120" w14:textId="77777777" w:rsidR="004026DE" w:rsidRPr="002A0B42" w:rsidRDefault="003B61BA" w:rsidP="002570F9">
            <w:pPr>
              <w:pStyle w:val="TableParagraph"/>
              <w:spacing w:before="2" w:line="276" w:lineRule="exact"/>
              <w:ind w:left="0" w:right="142"/>
              <w:jc w:val="both"/>
              <w:rPr>
                <w:bCs/>
                <w:sz w:val="24"/>
                <w:szCs w:val="24"/>
              </w:rPr>
            </w:pPr>
            <w:r w:rsidRPr="00E43550">
              <w:rPr>
                <w:sz w:val="24"/>
                <w:szCs w:val="24"/>
              </w:rPr>
              <w:t>Діяльність закладу освіти щодо протидії жорстокого по</w:t>
            </w:r>
            <w:r>
              <w:rPr>
                <w:sz w:val="24"/>
                <w:szCs w:val="24"/>
              </w:rPr>
              <w:t xml:space="preserve">водження, насильства, </w:t>
            </w:r>
            <w:proofErr w:type="spellStart"/>
            <w:r>
              <w:rPr>
                <w:sz w:val="24"/>
                <w:szCs w:val="24"/>
              </w:rPr>
              <w:t>булінгу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14:paraId="08DDEC65" w14:textId="77777777" w:rsidR="004026DE" w:rsidRDefault="0060333B" w:rsidP="00F55B1E">
            <w:pPr>
              <w:jc w:val="center"/>
            </w:pPr>
            <w:r>
              <w:rPr>
                <w:sz w:val="24"/>
              </w:rPr>
              <w:t>4</w:t>
            </w:r>
          </w:p>
        </w:tc>
      </w:tr>
      <w:tr w:rsidR="004026DE" w14:paraId="26E8CF18" w14:textId="77777777" w:rsidTr="00522AC6">
        <w:trPr>
          <w:trHeight w:val="275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14:paraId="7554C579" w14:textId="77777777" w:rsidR="004026DE" w:rsidRDefault="004026DE" w:rsidP="00F55B1E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14:paraId="5028B615" w14:textId="77777777" w:rsidR="004026DE" w:rsidRDefault="004026DE" w:rsidP="00F55B1E">
            <w:pPr>
              <w:pStyle w:val="TableParagraph"/>
              <w:numPr>
                <w:ilvl w:val="0"/>
                <w:numId w:val="22"/>
              </w:numPr>
              <w:spacing w:line="256" w:lineRule="exact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5529" w:type="dxa"/>
          </w:tcPr>
          <w:p w14:paraId="44DE18AC" w14:textId="77777777" w:rsidR="004026DE" w:rsidRPr="00775F3D" w:rsidRDefault="004026DE" w:rsidP="00F55B1E">
            <w:pPr>
              <w:pStyle w:val="TableParagraph"/>
              <w:ind w:left="0" w:right="14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І</w:t>
            </w:r>
            <w:r>
              <w:rPr>
                <w:b/>
                <w:sz w:val="24"/>
                <w:szCs w:val="24"/>
                <w:lang w:val="en-US"/>
              </w:rPr>
              <w:t>V</w:t>
            </w:r>
            <w:r>
              <w:rPr>
                <w:b/>
                <w:sz w:val="24"/>
                <w:szCs w:val="24"/>
              </w:rPr>
              <w:t>. Діагностико-аналітичний модуль</w:t>
            </w:r>
          </w:p>
        </w:tc>
        <w:tc>
          <w:tcPr>
            <w:tcW w:w="711" w:type="dxa"/>
          </w:tcPr>
          <w:p w14:paraId="17655E8C" w14:textId="77777777" w:rsidR="004026DE" w:rsidRPr="0088415A" w:rsidRDefault="004026DE" w:rsidP="00F55B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4026DE" w14:paraId="3B55652C" w14:textId="77777777" w:rsidTr="00522AC6">
        <w:trPr>
          <w:trHeight w:val="415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14:paraId="4C5D81F7" w14:textId="77777777" w:rsidR="004026DE" w:rsidRDefault="004026DE" w:rsidP="00F55B1E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14:paraId="3A4FCE0D" w14:textId="77777777" w:rsidR="004026DE" w:rsidRDefault="004026DE" w:rsidP="00F55B1E">
            <w:pPr>
              <w:pStyle w:val="TableParagraph"/>
              <w:numPr>
                <w:ilvl w:val="0"/>
                <w:numId w:val="22"/>
              </w:numPr>
              <w:spacing w:line="256" w:lineRule="exact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5529" w:type="dxa"/>
          </w:tcPr>
          <w:p w14:paraId="22A0A317" w14:textId="77777777" w:rsidR="004026DE" w:rsidRPr="003F10A9" w:rsidRDefault="004026DE" w:rsidP="002570F9">
            <w:pPr>
              <w:pStyle w:val="TableParagraph"/>
              <w:ind w:left="0" w:right="142"/>
              <w:jc w:val="both"/>
              <w:rPr>
                <w:b/>
                <w:sz w:val="24"/>
                <w:szCs w:val="24"/>
              </w:rPr>
            </w:pPr>
            <w:r w:rsidRPr="003F10A9">
              <w:rPr>
                <w:sz w:val="24"/>
                <w:szCs w:val="24"/>
              </w:rPr>
              <w:t xml:space="preserve">Готовність педагогічних працівників до використання ІКТ у навчанні </w:t>
            </w:r>
            <w:r w:rsidRPr="003F10A9">
              <w:rPr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</w:tcPr>
          <w:p w14:paraId="079D5F15" w14:textId="77777777" w:rsidR="004026DE" w:rsidRDefault="004026DE" w:rsidP="00F5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026DE" w14:paraId="28B5ADAF" w14:textId="77777777" w:rsidTr="00522AC6">
        <w:trPr>
          <w:trHeight w:val="275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14:paraId="561719D5" w14:textId="77777777" w:rsidR="004026DE" w:rsidRDefault="004026DE" w:rsidP="00F55B1E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14:paraId="4F46D9D8" w14:textId="77777777" w:rsidR="004026DE" w:rsidRDefault="004026DE" w:rsidP="00F55B1E">
            <w:pPr>
              <w:pStyle w:val="TableParagraph"/>
              <w:numPr>
                <w:ilvl w:val="0"/>
                <w:numId w:val="22"/>
              </w:numPr>
              <w:spacing w:line="256" w:lineRule="exact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5529" w:type="dxa"/>
          </w:tcPr>
          <w:p w14:paraId="6C2008A9" w14:textId="77777777" w:rsidR="004026DE" w:rsidRPr="003F10A9" w:rsidRDefault="004026DE" w:rsidP="00F55B1E">
            <w:pPr>
              <w:pStyle w:val="TableParagraph"/>
              <w:ind w:left="0" w:right="142"/>
              <w:jc w:val="both"/>
              <w:rPr>
                <w:sz w:val="24"/>
                <w:szCs w:val="24"/>
              </w:rPr>
            </w:pPr>
            <w:r w:rsidRPr="003F10A9">
              <w:rPr>
                <w:i/>
                <w:sz w:val="24"/>
                <w:szCs w:val="24"/>
              </w:rPr>
              <w:t>Тематична дискусія</w:t>
            </w:r>
            <w:r w:rsidRPr="003F10A9">
              <w:rPr>
                <w:sz w:val="24"/>
                <w:szCs w:val="24"/>
              </w:rPr>
              <w:t xml:space="preserve"> «</w:t>
            </w:r>
            <w:r w:rsidR="00972C22" w:rsidRPr="003F10A9">
              <w:rPr>
                <w:sz w:val="24"/>
                <w:szCs w:val="24"/>
              </w:rPr>
              <w:t>Інноваційні підходи до системи роботи заступника керівника закладу освіти</w:t>
            </w:r>
            <w:r w:rsidRPr="003F10A9">
              <w:rPr>
                <w:sz w:val="24"/>
                <w:szCs w:val="24"/>
              </w:rPr>
              <w:t>»</w:t>
            </w:r>
            <w:r w:rsidRPr="003F10A9">
              <w:rPr>
                <w:i/>
                <w:sz w:val="24"/>
                <w:szCs w:val="24"/>
              </w:rPr>
              <w:t xml:space="preserve"> </w:t>
            </w:r>
            <w:r w:rsidRPr="003F10A9">
              <w:rPr>
                <w:sz w:val="24"/>
                <w:szCs w:val="24"/>
              </w:rPr>
              <w:t>(</w:t>
            </w:r>
            <w:proofErr w:type="spellStart"/>
            <w:r w:rsidRPr="003F10A9">
              <w:rPr>
                <w:sz w:val="24"/>
                <w:szCs w:val="24"/>
              </w:rPr>
              <w:t>тьютор</w:t>
            </w:r>
            <w:proofErr w:type="spellEnd"/>
            <w:r w:rsidRPr="003F10A9">
              <w:rPr>
                <w:sz w:val="24"/>
                <w:szCs w:val="24"/>
              </w:rPr>
              <w:t>)</w:t>
            </w:r>
          </w:p>
        </w:tc>
        <w:tc>
          <w:tcPr>
            <w:tcW w:w="711" w:type="dxa"/>
          </w:tcPr>
          <w:p w14:paraId="23F92964" w14:textId="77777777" w:rsidR="004026DE" w:rsidRDefault="004026DE" w:rsidP="00F5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026DE" w14:paraId="3D60C4A8" w14:textId="77777777" w:rsidTr="00522AC6">
        <w:trPr>
          <w:trHeight w:val="275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14:paraId="5CD4C992" w14:textId="77777777" w:rsidR="004026DE" w:rsidRDefault="004026DE" w:rsidP="00F55B1E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14:paraId="6A45CC50" w14:textId="77777777" w:rsidR="004026DE" w:rsidRDefault="004026DE" w:rsidP="00F55B1E">
            <w:pPr>
              <w:pStyle w:val="TableParagraph"/>
              <w:numPr>
                <w:ilvl w:val="0"/>
                <w:numId w:val="22"/>
              </w:numPr>
              <w:spacing w:line="256" w:lineRule="exact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5529" w:type="dxa"/>
          </w:tcPr>
          <w:p w14:paraId="12BC16F2" w14:textId="77777777" w:rsidR="004026DE" w:rsidRPr="003F10A9" w:rsidRDefault="004026DE" w:rsidP="00F55B1E">
            <w:pPr>
              <w:pStyle w:val="TableParagraph"/>
              <w:spacing w:line="256" w:lineRule="exact"/>
              <w:ind w:left="142" w:hanging="142"/>
              <w:jc w:val="both"/>
              <w:rPr>
                <w:i/>
                <w:sz w:val="24"/>
                <w:szCs w:val="24"/>
              </w:rPr>
            </w:pPr>
            <w:r w:rsidRPr="003F10A9">
              <w:rPr>
                <w:i/>
                <w:sz w:val="24"/>
                <w:szCs w:val="24"/>
              </w:rPr>
              <w:t xml:space="preserve"> Вихідне діагностування </w:t>
            </w:r>
            <w:r w:rsidRPr="003F10A9">
              <w:rPr>
                <w:sz w:val="24"/>
                <w:szCs w:val="24"/>
              </w:rPr>
              <w:t>(</w:t>
            </w:r>
            <w:proofErr w:type="spellStart"/>
            <w:r w:rsidRPr="003F10A9">
              <w:rPr>
                <w:sz w:val="24"/>
                <w:szCs w:val="24"/>
              </w:rPr>
              <w:t>тьютор</w:t>
            </w:r>
            <w:proofErr w:type="spellEnd"/>
            <w:r w:rsidRPr="003F10A9">
              <w:rPr>
                <w:sz w:val="24"/>
                <w:szCs w:val="24"/>
              </w:rPr>
              <w:t>)</w:t>
            </w:r>
          </w:p>
        </w:tc>
        <w:tc>
          <w:tcPr>
            <w:tcW w:w="711" w:type="dxa"/>
          </w:tcPr>
          <w:p w14:paraId="54C8FB62" w14:textId="77777777" w:rsidR="004026DE" w:rsidRDefault="004026DE" w:rsidP="00F55B1E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611EA" w14:paraId="03E32EDD" w14:textId="77777777" w:rsidTr="00FE3A79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14:paraId="446523A4" w14:textId="77777777" w:rsidR="00B611EA" w:rsidRDefault="00B611EA" w:rsidP="00F55B1E">
            <w:pPr>
              <w:pStyle w:val="TableParagraph"/>
              <w:spacing w:line="258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Обсяг програми</w:t>
            </w:r>
          </w:p>
        </w:tc>
        <w:tc>
          <w:tcPr>
            <w:tcW w:w="6753" w:type="dxa"/>
            <w:gridSpan w:val="3"/>
          </w:tcPr>
          <w:p w14:paraId="771536C6" w14:textId="77777777" w:rsidR="00B611EA" w:rsidRPr="00B27C49" w:rsidRDefault="00B27C49" w:rsidP="00B7091D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7091D">
              <w:rPr>
                <w:sz w:val="24"/>
                <w:szCs w:val="24"/>
              </w:rPr>
              <w:t>О</w:t>
            </w:r>
            <w:r w:rsidR="00B611EA" w:rsidRPr="00B27C49">
              <w:rPr>
                <w:sz w:val="24"/>
                <w:szCs w:val="24"/>
              </w:rPr>
              <w:t xml:space="preserve">чно-дистанційна: </w:t>
            </w:r>
            <w:r w:rsidR="00B611EA" w:rsidRPr="00B27C49">
              <w:t xml:space="preserve">60 год: </w:t>
            </w:r>
            <w:r w:rsidR="00B611EA" w:rsidRPr="00B27C49">
              <w:rPr>
                <w:i/>
                <w:sz w:val="24"/>
                <w:szCs w:val="24"/>
              </w:rPr>
              <w:t>20 год аудит. год. + 40 год керована самостійна робота</w:t>
            </w:r>
            <w:r w:rsidR="00B611EA" w:rsidRPr="00B27C49">
              <w:rPr>
                <w:sz w:val="24"/>
                <w:szCs w:val="24"/>
              </w:rPr>
              <w:t xml:space="preserve"> </w:t>
            </w:r>
          </w:p>
        </w:tc>
      </w:tr>
      <w:tr w:rsidR="00B611EA" w14:paraId="5B919858" w14:textId="77777777" w:rsidTr="00FE3A79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14:paraId="3D897B2C" w14:textId="77777777" w:rsidR="00B611EA" w:rsidRDefault="00B611EA" w:rsidP="00F55B1E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Форма підвищення</w:t>
            </w:r>
          </w:p>
          <w:p w14:paraId="5E472B3D" w14:textId="77777777" w:rsidR="00B611EA" w:rsidRDefault="00B611EA" w:rsidP="00F55B1E">
            <w:pPr>
              <w:pStyle w:val="TableParagraph"/>
              <w:spacing w:line="265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кваліфікації</w:t>
            </w:r>
          </w:p>
        </w:tc>
        <w:tc>
          <w:tcPr>
            <w:tcW w:w="6753" w:type="dxa"/>
            <w:gridSpan w:val="3"/>
          </w:tcPr>
          <w:p w14:paraId="6B529E58" w14:textId="77777777" w:rsidR="00B611EA" w:rsidRPr="00B27C49" w:rsidRDefault="00B611EA" w:rsidP="00F55B1E">
            <w:pPr>
              <w:pStyle w:val="TableParagraph"/>
              <w:ind w:left="107"/>
              <w:rPr>
                <w:sz w:val="24"/>
              </w:rPr>
            </w:pPr>
            <w:r w:rsidRPr="00B27C49">
              <w:rPr>
                <w:sz w:val="24"/>
              </w:rPr>
              <w:t>Інституційна (очно-дистанційна)</w:t>
            </w:r>
          </w:p>
        </w:tc>
      </w:tr>
      <w:tr w:rsidR="00B611EA" w14:paraId="4E6FD9AB" w14:textId="77777777" w:rsidTr="00EB2EB2">
        <w:trPr>
          <w:trHeight w:val="2824"/>
        </w:trPr>
        <w:tc>
          <w:tcPr>
            <w:tcW w:w="3260" w:type="dxa"/>
            <w:tcBorders>
              <w:left w:val="single" w:sz="6" w:space="0" w:color="000000"/>
            </w:tcBorders>
          </w:tcPr>
          <w:p w14:paraId="7B8E43E7" w14:textId="77777777" w:rsidR="00B611EA" w:rsidRPr="001D5F32" w:rsidRDefault="00B611EA" w:rsidP="00F55B1E">
            <w:pPr>
              <w:jc w:val="center"/>
              <w:rPr>
                <w:b/>
                <w:i/>
                <w:sz w:val="24"/>
                <w:szCs w:val="24"/>
              </w:rPr>
            </w:pPr>
            <w:r w:rsidRPr="001D5F32">
              <w:rPr>
                <w:b/>
                <w:i/>
                <w:sz w:val="24"/>
                <w:szCs w:val="24"/>
              </w:rPr>
              <w:t xml:space="preserve">Результати навчання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14:paraId="1BCFF041" w14:textId="77777777" w:rsidR="00B611EA" w:rsidRPr="001D5F32" w:rsidRDefault="00B611EA" w:rsidP="00F55B1E">
            <w:pPr>
              <w:rPr>
                <w:b/>
                <w:i/>
                <w:sz w:val="24"/>
                <w:szCs w:val="24"/>
              </w:rPr>
            </w:pPr>
          </w:p>
          <w:p w14:paraId="1340A07E" w14:textId="77777777" w:rsidR="00B611EA" w:rsidRDefault="00B611EA" w:rsidP="00F55B1E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6753" w:type="dxa"/>
            <w:gridSpan w:val="3"/>
          </w:tcPr>
          <w:p w14:paraId="3159C210" w14:textId="77777777" w:rsidR="00A3078C" w:rsidRPr="0097332C" w:rsidRDefault="00A3078C" w:rsidP="00A3078C">
            <w:pPr>
              <w:pStyle w:val="Default"/>
              <w:rPr>
                <w:b/>
                <w:bCs/>
                <w:i/>
                <w:spacing w:val="-6"/>
                <w:lang w:val="uk-UA"/>
              </w:rPr>
            </w:pPr>
            <w:r w:rsidRPr="0097332C">
              <w:rPr>
                <w:b/>
                <w:bCs/>
                <w:i/>
                <w:spacing w:val="-6"/>
                <w:lang w:val="uk-UA"/>
              </w:rPr>
              <w:t>Загальні компетентності:</w:t>
            </w:r>
          </w:p>
          <w:p w14:paraId="5B76B3CE" w14:textId="77777777" w:rsidR="00A3078C" w:rsidRPr="00CC6933" w:rsidRDefault="00A3078C" w:rsidP="00A3078C">
            <w:pPr>
              <w:pStyle w:val="a4"/>
              <w:tabs>
                <w:tab w:val="left" w:pos="402"/>
              </w:tabs>
              <w:ind w:left="360" w:right="286"/>
              <w:rPr>
                <w:i/>
                <w:spacing w:val="-6"/>
                <w:sz w:val="24"/>
                <w:szCs w:val="24"/>
              </w:rPr>
            </w:pPr>
            <w:r w:rsidRPr="00CC6933">
              <w:rPr>
                <w:i/>
                <w:spacing w:val="-6"/>
                <w:sz w:val="24"/>
                <w:szCs w:val="24"/>
              </w:rPr>
              <w:t xml:space="preserve">Здатність до </w:t>
            </w:r>
            <w:proofErr w:type="spellStart"/>
            <w:r w:rsidRPr="00CC6933">
              <w:rPr>
                <w:i/>
                <w:spacing w:val="-6"/>
                <w:sz w:val="24"/>
                <w:szCs w:val="24"/>
              </w:rPr>
              <w:t>міжособистої</w:t>
            </w:r>
            <w:proofErr w:type="spellEnd"/>
            <w:r w:rsidRPr="00CC6933">
              <w:rPr>
                <w:i/>
                <w:spacing w:val="-6"/>
                <w:sz w:val="24"/>
                <w:szCs w:val="24"/>
              </w:rPr>
              <w:t xml:space="preserve"> взаємодії, роботи в команді, спілкування з представниками інших професійних груп різного рівня.</w:t>
            </w:r>
          </w:p>
          <w:p w14:paraId="73DCD76D" w14:textId="77777777" w:rsidR="00A3078C" w:rsidRDefault="00A3078C" w:rsidP="00A3078C">
            <w:pPr>
              <w:pStyle w:val="a4"/>
              <w:tabs>
                <w:tab w:val="left" w:pos="402"/>
              </w:tabs>
              <w:ind w:left="360" w:right="286"/>
              <w:rPr>
                <w:i/>
                <w:spacing w:val="-6"/>
                <w:sz w:val="24"/>
                <w:szCs w:val="24"/>
              </w:rPr>
            </w:pPr>
            <w:r w:rsidRPr="00CC6933">
              <w:rPr>
                <w:i/>
                <w:spacing w:val="-6"/>
                <w:sz w:val="24"/>
                <w:szCs w:val="24"/>
              </w:rPr>
              <w:t>Здатність до прийняття ефективних рішень у професійній діяльності та відповідального ставлення до обов’язків, мотивування людей до досягнення спільної мети (лідерська компетентність).</w:t>
            </w:r>
          </w:p>
          <w:p w14:paraId="7A415885" w14:textId="77777777" w:rsidR="00A3078C" w:rsidRPr="004115C4" w:rsidRDefault="00A3078C" w:rsidP="00A3078C">
            <w:pPr>
              <w:tabs>
                <w:tab w:val="left" w:pos="402"/>
              </w:tabs>
              <w:ind w:right="286"/>
              <w:rPr>
                <w:b/>
                <w:i/>
                <w:spacing w:val="-6"/>
                <w:sz w:val="24"/>
                <w:szCs w:val="24"/>
              </w:rPr>
            </w:pPr>
            <w:r w:rsidRPr="004115C4">
              <w:rPr>
                <w:b/>
                <w:i/>
                <w:spacing w:val="-6"/>
                <w:sz w:val="24"/>
                <w:szCs w:val="24"/>
              </w:rPr>
              <w:t>Прогностична компетентність</w:t>
            </w:r>
            <w:r>
              <w:rPr>
                <w:b/>
                <w:i/>
                <w:spacing w:val="-6"/>
                <w:sz w:val="24"/>
                <w:szCs w:val="24"/>
              </w:rPr>
              <w:t>:</w:t>
            </w:r>
          </w:p>
          <w:p w14:paraId="37EDE41F" w14:textId="77777777" w:rsidR="00A3078C" w:rsidRDefault="00A3078C" w:rsidP="00A3078C">
            <w:pPr>
              <w:pStyle w:val="a4"/>
              <w:tabs>
                <w:tab w:val="left" w:pos="402"/>
              </w:tabs>
              <w:ind w:left="360" w:right="286"/>
              <w:rPr>
                <w:i/>
                <w:spacing w:val="-6"/>
                <w:sz w:val="24"/>
                <w:szCs w:val="24"/>
              </w:rPr>
            </w:pPr>
            <w:r w:rsidRPr="0097332C">
              <w:rPr>
                <w:i/>
                <w:spacing w:val="-6"/>
                <w:sz w:val="24"/>
                <w:szCs w:val="24"/>
              </w:rPr>
              <w:t>Здатність прогнозувати результати освітнього процесу.</w:t>
            </w:r>
          </w:p>
          <w:p w14:paraId="3C555234" w14:textId="77777777" w:rsidR="00A3078C" w:rsidRPr="004115C4" w:rsidRDefault="00A3078C" w:rsidP="00A3078C">
            <w:pPr>
              <w:pStyle w:val="a4"/>
              <w:tabs>
                <w:tab w:val="left" w:pos="402"/>
              </w:tabs>
              <w:ind w:left="360" w:right="286"/>
              <w:rPr>
                <w:i/>
                <w:spacing w:val="-6"/>
                <w:sz w:val="24"/>
                <w:szCs w:val="24"/>
              </w:rPr>
            </w:pPr>
            <w:r>
              <w:rPr>
                <w:i/>
                <w:spacing w:val="-6"/>
                <w:sz w:val="24"/>
                <w:szCs w:val="24"/>
              </w:rPr>
              <w:t>Здатність планувати освітній процес.</w:t>
            </w:r>
          </w:p>
          <w:p w14:paraId="303F5FAC" w14:textId="77777777" w:rsidR="00A3078C" w:rsidRPr="00CC6933" w:rsidRDefault="00A3078C" w:rsidP="00A3078C">
            <w:pPr>
              <w:tabs>
                <w:tab w:val="left" w:pos="402"/>
              </w:tabs>
              <w:ind w:right="286"/>
              <w:rPr>
                <w:b/>
                <w:i/>
                <w:spacing w:val="-6"/>
                <w:sz w:val="24"/>
                <w:szCs w:val="24"/>
              </w:rPr>
            </w:pPr>
            <w:r w:rsidRPr="00CC6933">
              <w:rPr>
                <w:b/>
                <w:i/>
                <w:spacing w:val="-6"/>
                <w:sz w:val="24"/>
                <w:szCs w:val="24"/>
              </w:rPr>
              <w:lastRenderedPageBreak/>
              <w:t>Спеціальні (фахові, предметні) компетентності:</w:t>
            </w:r>
          </w:p>
          <w:p w14:paraId="0A46079B" w14:textId="77777777" w:rsidR="00A3078C" w:rsidRPr="00CC6933" w:rsidRDefault="00A3078C" w:rsidP="00A3078C">
            <w:pPr>
              <w:pStyle w:val="a4"/>
              <w:tabs>
                <w:tab w:val="left" w:pos="402"/>
              </w:tabs>
              <w:ind w:left="360" w:right="286"/>
              <w:rPr>
                <w:i/>
                <w:spacing w:val="-6"/>
                <w:sz w:val="24"/>
                <w:szCs w:val="24"/>
              </w:rPr>
            </w:pPr>
            <w:r w:rsidRPr="00CC6933">
              <w:rPr>
                <w:i/>
                <w:spacing w:val="-6"/>
                <w:sz w:val="24"/>
                <w:szCs w:val="24"/>
              </w:rPr>
              <w:t>Здатність добирати і використовувати сучасні та ефективні методики і технології навчання, виховання та розвитку учнів.</w:t>
            </w:r>
          </w:p>
          <w:p w14:paraId="3B9E68AD" w14:textId="77777777" w:rsidR="00A3078C" w:rsidRPr="00CC6933" w:rsidRDefault="00A3078C" w:rsidP="00A3078C">
            <w:pPr>
              <w:pStyle w:val="a4"/>
              <w:tabs>
                <w:tab w:val="left" w:pos="402"/>
              </w:tabs>
              <w:ind w:left="360" w:right="286"/>
              <w:rPr>
                <w:i/>
                <w:spacing w:val="-6"/>
                <w:sz w:val="24"/>
                <w:szCs w:val="24"/>
              </w:rPr>
            </w:pPr>
            <w:r w:rsidRPr="00CC6933">
              <w:rPr>
                <w:i/>
                <w:spacing w:val="-6"/>
                <w:sz w:val="24"/>
                <w:szCs w:val="24"/>
              </w:rPr>
              <w:t>Здатність формувати та розвивати в учнів ключові компетентності та вміння, с</w:t>
            </w:r>
            <w:r>
              <w:rPr>
                <w:i/>
                <w:spacing w:val="-6"/>
                <w:sz w:val="24"/>
                <w:szCs w:val="24"/>
              </w:rPr>
              <w:t xml:space="preserve">пільні для всіх </w:t>
            </w:r>
            <w:proofErr w:type="spellStart"/>
            <w:r>
              <w:rPr>
                <w:i/>
                <w:spacing w:val="-6"/>
                <w:sz w:val="24"/>
                <w:szCs w:val="24"/>
              </w:rPr>
              <w:t>компетентностей</w:t>
            </w:r>
            <w:proofErr w:type="spellEnd"/>
            <w:r>
              <w:rPr>
                <w:i/>
                <w:spacing w:val="-6"/>
                <w:sz w:val="24"/>
                <w:szCs w:val="24"/>
              </w:rPr>
              <w:t>.</w:t>
            </w:r>
          </w:p>
          <w:p w14:paraId="4722847F" w14:textId="77777777" w:rsidR="00A3078C" w:rsidRPr="00CC6933" w:rsidRDefault="00A3078C" w:rsidP="00A3078C">
            <w:pPr>
              <w:pStyle w:val="a4"/>
              <w:tabs>
                <w:tab w:val="left" w:pos="402"/>
              </w:tabs>
              <w:ind w:left="360" w:right="286"/>
              <w:rPr>
                <w:i/>
                <w:spacing w:val="-6"/>
                <w:sz w:val="24"/>
                <w:szCs w:val="24"/>
              </w:rPr>
            </w:pPr>
            <w:r w:rsidRPr="00CC6933">
              <w:rPr>
                <w:i/>
                <w:spacing w:val="-6"/>
                <w:sz w:val="24"/>
                <w:szCs w:val="24"/>
              </w:rPr>
              <w:t>Здатність розвивати ціннісні ставлення учнів.</w:t>
            </w:r>
          </w:p>
          <w:p w14:paraId="1241D933" w14:textId="77777777" w:rsidR="00A3078C" w:rsidRDefault="00A3078C" w:rsidP="00A3078C">
            <w:pPr>
              <w:pStyle w:val="a4"/>
              <w:tabs>
                <w:tab w:val="left" w:pos="402"/>
              </w:tabs>
              <w:ind w:left="360" w:right="286"/>
              <w:rPr>
                <w:i/>
                <w:spacing w:val="-6"/>
                <w:sz w:val="24"/>
                <w:szCs w:val="24"/>
              </w:rPr>
            </w:pPr>
            <w:r w:rsidRPr="00CC6933">
              <w:rPr>
                <w:i/>
                <w:spacing w:val="-6"/>
                <w:sz w:val="24"/>
                <w:szCs w:val="24"/>
              </w:rPr>
              <w:t>Здатність організовувати процес навчання, виховання і розвитку учнів.</w:t>
            </w:r>
          </w:p>
          <w:p w14:paraId="033643EF" w14:textId="77777777" w:rsidR="00A3078C" w:rsidRDefault="00A3078C" w:rsidP="00A3078C">
            <w:pPr>
              <w:tabs>
                <w:tab w:val="left" w:pos="402"/>
              </w:tabs>
              <w:ind w:right="286"/>
              <w:rPr>
                <w:b/>
                <w:i/>
                <w:spacing w:val="-6"/>
                <w:sz w:val="24"/>
                <w:szCs w:val="24"/>
              </w:rPr>
            </w:pPr>
            <w:r w:rsidRPr="004115C4">
              <w:rPr>
                <w:b/>
                <w:i/>
                <w:spacing w:val="-6"/>
                <w:sz w:val="24"/>
                <w:szCs w:val="24"/>
              </w:rPr>
              <w:t>Здатність до навчання впродовж життя</w:t>
            </w:r>
            <w:r>
              <w:rPr>
                <w:b/>
                <w:i/>
                <w:spacing w:val="-6"/>
                <w:sz w:val="24"/>
                <w:szCs w:val="24"/>
              </w:rPr>
              <w:t>:</w:t>
            </w:r>
          </w:p>
          <w:p w14:paraId="53D8E976" w14:textId="77777777" w:rsidR="00A3078C" w:rsidRDefault="00A3078C" w:rsidP="00A3078C">
            <w:pPr>
              <w:tabs>
                <w:tab w:val="left" w:pos="402"/>
              </w:tabs>
              <w:ind w:left="372" w:right="286"/>
              <w:rPr>
                <w:i/>
                <w:spacing w:val="-6"/>
                <w:sz w:val="24"/>
                <w:szCs w:val="24"/>
              </w:rPr>
            </w:pPr>
            <w:r w:rsidRPr="004115C4">
              <w:rPr>
                <w:i/>
                <w:spacing w:val="-6"/>
                <w:sz w:val="24"/>
                <w:szCs w:val="24"/>
              </w:rPr>
              <w:t xml:space="preserve">Здатність взаємодіяти з іншими вчителями на засадах партнерства та підтримки (у рамках наставництва, </w:t>
            </w:r>
            <w:proofErr w:type="spellStart"/>
            <w:r w:rsidRPr="004115C4">
              <w:rPr>
                <w:i/>
                <w:spacing w:val="-6"/>
                <w:sz w:val="24"/>
                <w:szCs w:val="24"/>
              </w:rPr>
              <w:t>супервізії</w:t>
            </w:r>
            <w:proofErr w:type="spellEnd"/>
            <w:r w:rsidRPr="004115C4">
              <w:rPr>
                <w:i/>
                <w:spacing w:val="-6"/>
                <w:sz w:val="24"/>
                <w:szCs w:val="24"/>
              </w:rPr>
              <w:t>, тощо)</w:t>
            </w:r>
            <w:r>
              <w:rPr>
                <w:i/>
                <w:spacing w:val="-6"/>
                <w:sz w:val="24"/>
                <w:szCs w:val="24"/>
              </w:rPr>
              <w:t>.</w:t>
            </w:r>
          </w:p>
          <w:p w14:paraId="43813234" w14:textId="77777777" w:rsidR="00B611EA" w:rsidRPr="00A3078C" w:rsidRDefault="00A3078C" w:rsidP="00A3078C">
            <w:pPr>
              <w:tabs>
                <w:tab w:val="left" w:pos="459"/>
                <w:tab w:val="left" w:pos="505"/>
              </w:tabs>
              <w:autoSpaceDE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i/>
                <w:spacing w:val="-6"/>
                <w:sz w:val="24"/>
                <w:szCs w:val="24"/>
              </w:rPr>
              <w:t xml:space="preserve">     </w:t>
            </w:r>
            <w:r w:rsidRPr="00A3078C">
              <w:rPr>
                <w:i/>
                <w:spacing w:val="-6"/>
                <w:sz w:val="24"/>
                <w:szCs w:val="24"/>
              </w:rPr>
              <w:t xml:space="preserve">Здатність визначати умови та ресурси професійного розвитку </w:t>
            </w:r>
            <w:r>
              <w:rPr>
                <w:i/>
                <w:spacing w:val="-6"/>
                <w:sz w:val="24"/>
                <w:szCs w:val="24"/>
              </w:rPr>
              <w:t xml:space="preserve"> </w:t>
            </w:r>
            <w:r w:rsidRPr="00A3078C">
              <w:rPr>
                <w:i/>
                <w:spacing w:val="-6"/>
                <w:sz w:val="24"/>
                <w:szCs w:val="24"/>
              </w:rPr>
              <w:t>впродовж життя.</w:t>
            </w:r>
          </w:p>
        </w:tc>
      </w:tr>
    </w:tbl>
    <w:p w14:paraId="33FE5ABA" w14:textId="77777777" w:rsidR="000B5204" w:rsidRPr="00C248DA" w:rsidRDefault="000B5204">
      <w:pPr>
        <w:rPr>
          <w:sz w:val="16"/>
          <w:szCs w:val="16"/>
        </w:rPr>
      </w:pPr>
    </w:p>
    <w:p w14:paraId="3FEB50BC" w14:textId="77777777" w:rsidR="00B7091D" w:rsidRDefault="00B7091D" w:rsidP="00B7091D">
      <w:pPr>
        <w:tabs>
          <w:tab w:val="left" w:pos="2160"/>
        </w:tabs>
        <w:jc w:val="center"/>
        <w:rPr>
          <w:b/>
          <w:sz w:val="28"/>
          <w:szCs w:val="28"/>
          <w:lang w:val="ru-RU"/>
        </w:rPr>
      </w:pPr>
    </w:p>
    <w:p w14:paraId="41851ADB" w14:textId="77777777" w:rsidR="00B7091D" w:rsidRPr="00B6445B" w:rsidRDefault="00B7091D" w:rsidP="00B7091D">
      <w:pPr>
        <w:tabs>
          <w:tab w:val="left" w:pos="2160"/>
        </w:tabs>
        <w:jc w:val="center"/>
        <w:rPr>
          <w:b/>
          <w:sz w:val="28"/>
          <w:szCs w:val="28"/>
          <w:lang w:val="ru-RU"/>
        </w:rPr>
      </w:pPr>
      <w:r w:rsidRPr="00B6445B">
        <w:rPr>
          <w:b/>
          <w:sz w:val="28"/>
          <w:szCs w:val="28"/>
          <w:lang w:val="ru-RU"/>
        </w:rPr>
        <w:t xml:space="preserve">Теми </w:t>
      </w:r>
      <w:proofErr w:type="spellStart"/>
      <w:r w:rsidRPr="00B6445B">
        <w:rPr>
          <w:b/>
          <w:sz w:val="28"/>
          <w:szCs w:val="28"/>
          <w:lang w:val="ru-RU"/>
        </w:rPr>
        <w:t>самостійної</w:t>
      </w:r>
      <w:proofErr w:type="spellEnd"/>
      <w:r w:rsidRPr="00B6445B">
        <w:rPr>
          <w:b/>
          <w:sz w:val="28"/>
          <w:szCs w:val="28"/>
          <w:lang w:val="ru-RU"/>
        </w:rPr>
        <w:t xml:space="preserve"> </w:t>
      </w:r>
      <w:proofErr w:type="spellStart"/>
      <w:r w:rsidRPr="00B6445B">
        <w:rPr>
          <w:b/>
          <w:sz w:val="28"/>
          <w:szCs w:val="28"/>
          <w:lang w:val="ru-RU"/>
        </w:rPr>
        <w:t>роботи</w:t>
      </w:r>
      <w:proofErr w:type="spellEnd"/>
    </w:p>
    <w:p w14:paraId="2A64263E" w14:textId="77777777" w:rsidR="00723EE0" w:rsidRPr="00A17266" w:rsidRDefault="00723EE0" w:rsidP="00723EE0">
      <w:pPr>
        <w:numPr>
          <w:ilvl w:val="0"/>
          <w:numId w:val="39"/>
        </w:numPr>
        <w:tabs>
          <w:tab w:val="left" w:pos="2160"/>
        </w:tabs>
        <w:spacing w:line="276" w:lineRule="auto"/>
        <w:jc w:val="both"/>
        <w:rPr>
          <w:sz w:val="28"/>
          <w:szCs w:val="28"/>
        </w:rPr>
      </w:pPr>
      <w:r w:rsidRPr="00A17266">
        <w:rPr>
          <w:sz w:val="28"/>
          <w:szCs w:val="28"/>
        </w:rPr>
        <w:t xml:space="preserve">Сучасні методи збору інформації у процесі </w:t>
      </w:r>
      <w:proofErr w:type="spellStart"/>
      <w:r w:rsidRPr="00A17266">
        <w:rPr>
          <w:sz w:val="28"/>
          <w:szCs w:val="28"/>
        </w:rPr>
        <w:t>самооцінювання</w:t>
      </w:r>
      <w:proofErr w:type="spellEnd"/>
      <w:r w:rsidRPr="00A17266">
        <w:rPr>
          <w:sz w:val="28"/>
          <w:szCs w:val="28"/>
        </w:rPr>
        <w:t xml:space="preserve"> якості освітньої діяльності закладу: особливості застосування</w:t>
      </w:r>
      <w:r>
        <w:rPr>
          <w:sz w:val="28"/>
          <w:szCs w:val="28"/>
        </w:rPr>
        <w:t>.</w:t>
      </w:r>
    </w:p>
    <w:p w14:paraId="5F1BD477" w14:textId="77777777" w:rsidR="00723EE0" w:rsidRPr="00A17266" w:rsidRDefault="00723EE0" w:rsidP="00723EE0">
      <w:pPr>
        <w:numPr>
          <w:ilvl w:val="0"/>
          <w:numId w:val="39"/>
        </w:numPr>
        <w:tabs>
          <w:tab w:val="left" w:pos="2160"/>
        </w:tabs>
        <w:spacing w:line="276" w:lineRule="auto"/>
        <w:jc w:val="both"/>
        <w:rPr>
          <w:sz w:val="28"/>
          <w:szCs w:val="28"/>
        </w:rPr>
      </w:pPr>
      <w:r w:rsidRPr="00A17266">
        <w:rPr>
          <w:sz w:val="28"/>
          <w:szCs w:val="28"/>
        </w:rPr>
        <w:t>Вивчення та оцінювання (</w:t>
      </w:r>
      <w:proofErr w:type="spellStart"/>
      <w:r w:rsidRPr="00A17266">
        <w:rPr>
          <w:sz w:val="28"/>
          <w:szCs w:val="28"/>
        </w:rPr>
        <w:t>самооцінювання</w:t>
      </w:r>
      <w:proofErr w:type="spellEnd"/>
      <w:r w:rsidRPr="00A17266">
        <w:rPr>
          <w:sz w:val="28"/>
          <w:szCs w:val="28"/>
        </w:rPr>
        <w:t>) освітніх та управлінських процесів</w:t>
      </w:r>
      <w:r>
        <w:rPr>
          <w:sz w:val="28"/>
          <w:szCs w:val="28"/>
        </w:rPr>
        <w:t>.</w:t>
      </w:r>
    </w:p>
    <w:p w14:paraId="49B2BF0F" w14:textId="77777777" w:rsidR="00723EE0" w:rsidRPr="00A17266" w:rsidRDefault="00723EE0" w:rsidP="00723EE0">
      <w:pPr>
        <w:numPr>
          <w:ilvl w:val="0"/>
          <w:numId w:val="39"/>
        </w:numPr>
        <w:tabs>
          <w:tab w:val="left" w:pos="2160"/>
        </w:tabs>
        <w:spacing w:line="276" w:lineRule="auto"/>
        <w:jc w:val="both"/>
        <w:rPr>
          <w:sz w:val="28"/>
          <w:szCs w:val="28"/>
        </w:rPr>
      </w:pPr>
      <w:r w:rsidRPr="00A17266">
        <w:rPr>
          <w:sz w:val="28"/>
          <w:szCs w:val="28"/>
        </w:rPr>
        <w:t>Ціннісні орієнтири сучасної української школи</w:t>
      </w:r>
      <w:r>
        <w:rPr>
          <w:sz w:val="28"/>
          <w:szCs w:val="28"/>
        </w:rPr>
        <w:t>.</w:t>
      </w:r>
    </w:p>
    <w:p w14:paraId="69587684" w14:textId="77777777" w:rsidR="00723EE0" w:rsidRPr="00A17266" w:rsidRDefault="00723EE0" w:rsidP="00723EE0">
      <w:pPr>
        <w:numPr>
          <w:ilvl w:val="0"/>
          <w:numId w:val="39"/>
        </w:numPr>
        <w:tabs>
          <w:tab w:val="left" w:pos="2160"/>
        </w:tabs>
        <w:spacing w:line="276" w:lineRule="auto"/>
        <w:jc w:val="both"/>
        <w:rPr>
          <w:sz w:val="28"/>
          <w:szCs w:val="28"/>
        </w:rPr>
      </w:pPr>
      <w:r w:rsidRPr="00A17266">
        <w:rPr>
          <w:sz w:val="28"/>
          <w:szCs w:val="28"/>
        </w:rPr>
        <w:t>Розвиток школи як демократичного суспільства.</w:t>
      </w:r>
    </w:p>
    <w:p w14:paraId="01C79E84" w14:textId="77777777" w:rsidR="00723EE0" w:rsidRPr="00A17266" w:rsidRDefault="00723EE0" w:rsidP="00723EE0">
      <w:pPr>
        <w:numPr>
          <w:ilvl w:val="0"/>
          <w:numId w:val="39"/>
        </w:numPr>
        <w:tabs>
          <w:tab w:val="left" w:pos="2160"/>
        </w:tabs>
        <w:spacing w:line="276" w:lineRule="auto"/>
        <w:jc w:val="both"/>
        <w:rPr>
          <w:sz w:val="28"/>
          <w:szCs w:val="28"/>
          <w:lang w:val="ru-RU"/>
        </w:rPr>
      </w:pPr>
      <w:r w:rsidRPr="00A17266">
        <w:rPr>
          <w:bCs/>
          <w:sz w:val="28"/>
          <w:szCs w:val="28"/>
        </w:rPr>
        <w:t>Налагодження партнерської взаємодії школи та батьківської громадськості</w:t>
      </w:r>
      <w:r>
        <w:rPr>
          <w:bCs/>
          <w:sz w:val="28"/>
          <w:szCs w:val="28"/>
        </w:rPr>
        <w:t>.</w:t>
      </w:r>
    </w:p>
    <w:p w14:paraId="6218EB64" w14:textId="77777777" w:rsidR="00723EE0" w:rsidRPr="00A17266" w:rsidRDefault="00723EE0" w:rsidP="00723EE0">
      <w:pPr>
        <w:numPr>
          <w:ilvl w:val="0"/>
          <w:numId w:val="39"/>
        </w:numPr>
        <w:tabs>
          <w:tab w:val="left" w:pos="2160"/>
        </w:tabs>
        <w:spacing w:line="276" w:lineRule="auto"/>
        <w:jc w:val="both"/>
        <w:rPr>
          <w:sz w:val="28"/>
          <w:szCs w:val="28"/>
          <w:lang w:val="ru-RU"/>
        </w:rPr>
      </w:pPr>
      <w:proofErr w:type="spellStart"/>
      <w:r w:rsidRPr="00A17266">
        <w:rPr>
          <w:sz w:val="28"/>
          <w:szCs w:val="28"/>
        </w:rPr>
        <w:t>Інноваційність</w:t>
      </w:r>
      <w:proofErr w:type="spellEnd"/>
      <w:r w:rsidRPr="00A17266">
        <w:rPr>
          <w:sz w:val="28"/>
          <w:szCs w:val="28"/>
        </w:rPr>
        <w:t xml:space="preserve"> – важлива складова розбудови сучасного освітнього простору</w:t>
      </w:r>
      <w:r>
        <w:rPr>
          <w:sz w:val="28"/>
          <w:szCs w:val="28"/>
        </w:rPr>
        <w:t>.</w:t>
      </w:r>
    </w:p>
    <w:p w14:paraId="710B596F" w14:textId="77777777" w:rsidR="00723EE0" w:rsidRPr="0097332C" w:rsidRDefault="00723EE0" w:rsidP="00723EE0">
      <w:pPr>
        <w:numPr>
          <w:ilvl w:val="0"/>
          <w:numId w:val="39"/>
        </w:numPr>
        <w:tabs>
          <w:tab w:val="left" w:pos="2160"/>
        </w:tabs>
        <w:spacing w:line="276" w:lineRule="auto"/>
        <w:jc w:val="both"/>
        <w:rPr>
          <w:sz w:val="28"/>
          <w:szCs w:val="28"/>
        </w:rPr>
      </w:pPr>
      <w:r w:rsidRPr="00A17266">
        <w:rPr>
          <w:sz w:val="28"/>
          <w:szCs w:val="28"/>
        </w:rPr>
        <w:t xml:space="preserve">Упровадження технології перевернутого навчання та педагогіки партнерства в </w:t>
      </w:r>
      <w:r w:rsidRPr="0097332C">
        <w:rPr>
          <w:sz w:val="28"/>
          <w:szCs w:val="28"/>
        </w:rPr>
        <w:t>умовах НУШ.</w:t>
      </w:r>
    </w:p>
    <w:p w14:paraId="5B72DCB3" w14:textId="77777777" w:rsidR="00723EE0" w:rsidRPr="0097332C" w:rsidRDefault="00723EE0" w:rsidP="00723EE0">
      <w:pPr>
        <w:numPr>
          <w:ilvl w:val="0"/>
          <w:numId w:val="39"/>
        </w:numPr>
        <w:tabs>
          <w:tab w:val="left" w:pos="2160"/>
        </w:tabs>
        <w:spacing w:line="276" w:lineRule="auto"/>
        <w:jc w:val="both"/>
        <w:rPr>
          <w:sz w:val="28"/>
          <w:szCs w:val="28"/>
        </w:rPr>
      </w:pPr>
      <w:r w:rsidRPr="0097332C">
        <w:rPr>
          <w:sz w:val="28"/>
          <w:szCs w:val="28"/>
        </w:rPr>
        <w:t>Лідерство як нова освітня парадигма.</w:t>
      </w:r>
    </w:p>
    <w:p w14:paraId="6089B616" w14:textId="77777777" w:rsidR="00723EE0" w:rsidRPr="0097332C" w:rsidRDefault="00723EE0" w:rsidP="00723EE0">
      <w:pPr>
        <w:numPr>
          <w:ilvl w:val="0"/>
          <w:numId w:val="39"/>
        </w:numPr>
        <w:tabs>
          <w:tab w:val="left" w:pos="2160"/>
        </w:tabs>
        <w:spacing w:line="276" w:lineRule="auto"/>
        <w:jc w:val="both"/>
        <w:rPr>
          <w:sz w:val="28"/>
          <w:szCs w:val="28"/>
        </w:rPr>
      </w:pPr>
      <w:r w:rsidRPr="0097332C">
        <w:rPr>
          <w:sz w:val="28"/>
          <w:szCs w:val="28"/>
        </w:rPr>
        <w:t>Тайм-менеджмент: ефективні інструменти і стратегії.</w:t>
      </w:r>
    </w:p>
    <w:p w14:paraId="1E1B5BE3" w14:textId="77777777" w:rsidR="00723EE0" w:rsidRPr="0097332C" w:rsidRDefault="00723EE0" w:rsidP="00723EE0">
      <w:pPr>
        <w:numPr>
          <w:ilvl w:val="0"/>
          <w:numId w:val="39"/>
        </w:numPr>
        <w:tabs>
          <w:tab w:val="left" w:pos="21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7332C">
        <w:rPr>
          <w:sz w:val="28"/>
          <w:szCs w:val="28"/>
        </w:rPr>
        <w:t>Управління інноваційними процесами у ЗЗСО: досвід впровадження.</w:t>
      </w:r>
    </w:p>
    <w:p w14:paraId="1AA0CA8A" w14:textId="77777777" w:rsidR="00723EE0" w:rsidRPr="0097332C" w:rsidRDefault="00723EE0" w:rsidP="00723EE0">
      <w:pPr>
        <w:numPr>
          <w:ilvl w:val="0"/>
          <w:numId w:val="39"/>
        </w:numPr>
        <w:tabs>
          <w:tab w:val="left" w:pos="21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7332C">
        <w:rPr>
          <w:sz w:val="28"/>
          <w:szCs w:val="28"/>
        </w:rPr>
        <w:t>Розвиток школи як демократичного суспільства.</w:t>
      </w:r>
    </w:p>
    <w:p w14:paraId="2586D704" w14:textId="77777777" w:rsidR="00723EE0" w:rsidRPr="0097332C" w:rsidRDefault="00723EE0" w:rsidP="00723EE0">
      <w:pPr>
        <w:numPr>
          <w:ilvl w:val="0"/>
          <w:numId w:val="39"/>
        </w:numPr>
        <w:tabs>
          <w:tab w:val="left" w:pos="21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7332C">
        <w:rPr>
          <w:sz w:val="28"/>
          <w:szCs w:val="28"/>
        </w:rPr>
        <w:t>Переваги демократичного врядування у школі.</w:t>
      </w:r>
    </w:p>
    <w:p w14:paraId="40F387D9" w14:textId="77777777" w:rsidR="00723EE0" w:rsidRPr="0097332C" w:rsidRDefault="00723EE0" w:rsidP="00723EE0">
      <w:pPr>
        <w:numPr>
          <w:ilvl w:val="0"/>
          <w:numId w:val="39"/>
        </w:numPr>
        <w:tabs>
          <w:tab w:val="left" w:pos="21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7332C">
        <w:rPr>
          <w:sz w:val="28"/>
          <w:szCs w:val="28"/>
        </w:rPr>
        <w:t xml:space="preserve">Застосування наскрізного підходу у формуванні громадянських </w:t>
      </w:r>
      <w:proofErr w:type="spellStart"/>
      <w:r w:rsidRPr="0097332C">
        <w:rPr>
          <w:sz w:val="28"/>
          <w:szCs w:val="28"/>
        </w:rPr>
        <w:t>компетентностей</w:t>
      </w:r>
      <w:proofErr w:type="spellEnd"/>
      <w:r w:rsidRPr="0097332C">
        <w:rPr>
          <w:sz w:val="28"/>
          <w:szCs w:val="28"/>
        </w:rPr>
        <w:t>.</w:t>
      </w:r>
    </w:p>
    <w:p w14:paraId="59AF700A" w14:textId="77777777" w:rsidR="00723EE0" w:rsidRPr="0097332C" w:rsidRDefault="00723EE0" w:rsidP="00723EE0">
      <w:pPr>
        <w:numPr>
          <w:ilvl w:val="0"/>
          <w:numId w:val="39"/>
        </w:numPr>
        <w:tabs>
          <w:tab w:val="left" w:pos="21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97332C">
        <w:rPr>
          <w:sz w:val="28"/>
          <w:szCs w:val="28"/>
        </w:rPr>
        <w:t>Контроверсійні</w:t>
      </w:r>
      <w:proofErr w:type="spellEnd"/>
      <w:r w:rsidRPr="0097332C">
        <w:rPr>
          <w:sz w:val="28"/>
          <w:szCs w:val="28"/>
        </w:rPr>
        <w:t xml:space="preserve"> запитання як інструмент формування ключових </w:t>
      </w:r>
      <w:proofErr w:type="spellStart"/>
      <w:r w:rsidRPr="0097332C">
        <w:rPr>
          <w:sz w:val="28"/>
          <w:szCs w:val="28"/>
        </w:rPr>
        <w:t>компетентностей</w:t>
      </w:r>
      <w:proofErr w:type="spellEnd"/>
      <w:r w:rsidRPr="0097332C">
        <w:rPr>
          <w:sz w:val="28"/>
          <w:szCs w:val="28"/>
        </w:rPr>
        <w:t>.</w:t>
      </w:r>
    </w:p>
    <w:p w14:paraId="3A6A122A" w14:textId="77777777" w:rsidR="00723EE0" w:rsidRPr="0097332C" w:rsidRDefault="00723EE0" w:rsidP="00723EE0">
      <w:pPr>
        <w:numPr>
          <w:ilvl w:val="0"/>
          <w:numId w:val="39"/>
        </w:numPr>
        <w:tabs>
          <w:tab w:val="left" w:pos="21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7332C">
        <w:rPr>
          <w:sz w:val="28"/>
          <w:szCs w:val="28"/>
        </w:rPr>
        <w:t>Демократія і права людини: шкільні правила.</w:t>
      </w:r>
    </w:p>
    <w:p w14:paraId="1247A9A1" w14:textId="77777777" w:rsidR="00723EE0" w:rsidRPr="0097332C" w:rsidRDefault="00723EE0" w:rsidP="00723EE0">
      <w:pPr>
        <w:numPr>
          <w:ilvl w:val="0"/>
          <w:numId w:val="39"/>
        </w:numPr>
        <w:tabs>
          <w:tab w:val="left" w:pos="21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7332C">
        <w:rPr>
          <w:sz w:val="28"/>
          <w:szCs w:val="28"/>
        </w:rPr>
        <w:t>Створення учнівських організацій і груп за інтересами.</w:t>
      </w:r>
    </w:p>
    <w:p w14:paraId="62434D31" w14:textId="77777777" w:rsidR="00723EE0" w:rsidRDefault="00723EE0" w:rsidP="00723EE0">
      <w:pPr>
        <w:numPr>
          <w:ilvl w:val="0"/>
          <w:numId w:val="39"/>
        </w:numPr>
        <w:tabs>
          <w:tab w:val="left" w:pos="21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97332C">
        <w:rPr>
          <w:sz w:val="28"/>
          <w:szCs w:val="28"/>
        </w:rPr>
        <w:t>Проєктний</w:t>
      </w:r>
      <w:proofErr w:type="spellEnd"/>
      <w:r w:rsidRPr="0097332C">
        <w:rPr>
          <w:sz w:val="28"/>
          <w:szCs w:val="28"/>
        </w:rPr>
        <w:t xml:space="preserve"> підхід у навчанні.</w:t>
      </w:r>
    </w:p>
    <w:p w14:paraId="4AF54A7C" w14:textId="77777777" w:rsidR="00723EE0" w:rsidRPr="0097332C" w:rsidRDefault="00723EE0" w:rsidP="00723EE0">
      <w:pPr>
        <w:numPr>
          <w:ilvl w:val="0"/>
          <w:numId w:val="39"/>
        </w:numPr>
        <w:tabs>
          <w:tab w:val="left" w:pos="21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F7192">
        <w:rPr>
          <w:sz w:val="28"/>
          <w:szCs w:val="28"/>
        </w:rPr>
        <w:t>Організація освітнього процесу в умовах дистанційного навчання: управлінський аспект</w:t>
      </w:r>
    </w:p>
    <w:p w14:paraId="3F375049" w14:textId="77777777" w:rsidR="00723EE0" w:rsidRDefault="00723EE0" w:rsidP="00723EE0">
      <w:pPr>
        <w:tabs>
          <w:tab w:val="left" w:pos="2160"/>
        </w:tabs>
        <w:spacing w:line="276" w:lineRule="auto"/>
        <w:rPr>
          <w:sz w:val="28"/>
          <w:szCs w:val="28"/>
        </w:rPr>
      </w:pPr>
    </w:p>
    <w:p w14:paraId="480FE72C" w14:textId="77777777" w:rsidR="00B7091D" w:rsidRPr="00A17266" w:rsidRDefault="00B7091D" w:rsidP="00B7091D">
      <w:pPr>
        <w:tabs>
          <w:tab w:val="left" w:pos="2160"/>
        </w:tabs>
        <w:spacing w:line="276" w:lineRule="auto"/>
        <w:ind w:left="720"/>
        <w:rPr>
          <w:sz w:val="24"/>
          <w:lang w:val="ru-RU"/>
        </w:rPr>
      </w:pPr>
    </w:p>
    <w:p w14:paraId="252456FB" w14:textId="77777777" w:rsidR="00B7091D" w:rsidRPr="00425CF5" w:rsidRDefault="00B7091D" w:rsidP="00B7091D">
      <w:pPr>
        <w:tabs>
          <w:tab w:val="left" w:pos="2160"/>
        </w:tabs>
        <w:jc w:val="center"/>
        <w:rPr>
          <w:b/>
          <w:sz w:val="28"/>
          <w:szCs w:val="28"/>
          <w:lang w:val="ru-RU"/>
        </w:rPr>
      </w:pPr>
      <w:r w:rsidRPr="00425CF5">
        <w:rPr>
          <w:b/>
          <w:sz w:val="28"/>
          <w:szCs w:val="28"/>
          <w:lang w:val="ru-RU"/>
        </w:rPr>
        <w:t xml:space="preserve">Список </w:t>
      </w:r>
      <w:proofErr w:type="spellStart"/>
      <w:r w:rsidRPr="00425CF5">
        <w:rPr>
          <w:b/>
          <w:sz w:val="28"/>
          <w:szCs w:val="28"/>
          <w:lang w:val="ru-RU"/>
        </w:rPr>
        <w:t>використаних</w:t>
      </w:r>
      <w:proofErr w:type="spellEnd"/>
      <w:r w:rsidRPr="00425CF5">
        <w:rPr>
          <w:b/>
          <w:sz w:val="28"/>
          <w:szCs w:val="28"/>
          <w:lang w:val="ru-RU"/>
        </w:rPr>
        <w:t xml:space="preserve"> </w:t>
      </w:r>
      <w:proofErr w:type="spellStart"/>
      <w:r w:rsidRPr="00425CF5">
        <w:rPr>
          <w:b/>
          <w:sz w:val="28"/>
          <w:szCs w:val="28"/>
          <w:lang w:val="ru-RU"/>
        </w:rPr>
        <w:t>джерел</w:t>
      </w:r>
      <w:proofErr w:type="spellEnd"/>
    </w:p>
    <w:p w14:paraId="7E29A668" w14:textId="77777777" w:rsidR="00B7091D" w:rsidRPr="00855C35" w:rsidRDefault="00B7091D" w:rsidP="00B7091D">
      <w:pPr>
        <w:widowControl/>
        <w:numPr>
          <w:ilvl w:val="0"/>
          <w:numId w:val="41"/>
        </w:numPr>
        <w:tabs>
          <w:tab w:val="left" w:pos="284"/>
        </w:tabs>
        <w:autoSpaceDE/>
        <w:spacing w:line="276" w:lineRule="auto"/>
        <w:ind w:right="464"/>
        <w:jc w:val="both"/>
        <w:rPr>
          <w:spacing w:val="-8"/>
          <w:sz w:val="28"/>
          <w:szCs w:val="28"/>
        </w:rPr>
      </w:pPr>
      <w:r w:rsidRPr="00855C35">
        <w:rPr>
          <w:spacing w:val="-8"/>
          <w:sz w:val="28"/>
          <w:szCs w:val="28"/>
        </w:rPr>
        <w:lastRenderedPageBreak/>
        <w:t xml:space="preserve">Бобровський М.В., Горбачов С.І., </w:t>
      </w:r>
      <w:proofErr w:type="spellStart"/>
      <w:r w:rsidRPr="00855C35">
        <w:rPr>
          <w:spacing w:val="-8"/>
          <w:sz w:val="28"/>
          <w:szCs w:val="28"/>
        </w:rPr>
        <w:t>Заплотинська</w:t>
      </w:r>
      <w:proofErr w:type="spellEnd"/>
      <w:r w:rsidRPr="00855C35">
        <w:rPr>
          <w:spacing w:val="-8"/>
          <w:sz w:val="28"/>
          <w:szCs w:val="28"/>
        </w:rPr>
        <w:t xml:space="preserve"> О.О. Рекомендації до побудови внутрішньої системи забезпечення якості освіти у закладі загальної середньої освіти. – Київ, Державна служба якості освіти, 2019 - 240 с. [Електронний ресурс] / – Режим доступу до ресурсу:   </w:t>
      </w:r>
    </w:p>
    <w:p w14:paraId="1EE1F213" w14:textId="77777777" w:rsidR="00B7091D" w:rsidRPr="00855C35" w:rsidRDefault="009A0BBB" w:rsidP="00B7091D">
      <w:pPr>
        <w:pStyle w:val="a4"/>
        <w:widowControl/>
        <w:numPr>
          <w:ilvl w:val="0"/>
          <w:numId w:val="41"/>
        </w:numPr>
        <w:tabs>
          <w:tab w:val="left" w:pos="284"/>
        </w:tabs>
        <w:autoSpaceDE/>
        <w:spacing w:line="276" w:lineRule="auto"/>
        <w:ind w:right="464"/>
        <w:jc w:val="both"/>
        <w:rPr>
          <w:spacing w:val="-8"/>
          <w:sz w:val="28"/>
          <w:szCs w:val="28"/>
        </w:rPr>
      </w:pPr>
      <w:hyperlink r:id="rId6" w:history="1">
        <w:r w:rsidR="00B7091D" w:rsidRPr="00855C35">
          <w:rPr>
            <w:rStyle w:val="a9"/>
            <w:spacing w:val="-8"/>
            <w:sz w:val="28"/>
            <w:szCs w:val="28"/>
          </w:rPr>
          <w:t>https://mon.gov.ua/storage/app/media/Serpneva%20conferentcia/2019/posibniki/abetka%20dlya%20directora.pdf</w:t>
        </w:r>
      </w:hyperlink>
    </w:p>
    <w:p w14:paraId="5D1073FB" w14:textId="77777777" w:rsidR="00B7091D" w:rsidRPr="00855C35" w:rsidRDefault="00B7091D" w:rsidP="00B7091D">
      <w:pPr>
        <w:widowControl/>
        <w:numPr>
          <w:ilvl w:val="0"/>
          <w:numId w:val="41"/>
        </w:numPr>
        <w:tabs>
          <w:tab w:val="left" w:pos="284"/>
        </w:tabs>
        <w:autoSpaceDE/>
        <w:spacing w:line="276" w:lineRule="auto"/>
        <w:ind w:right="464"/>
        <w:jc w:val="both"/>
        <w:rPr>
          <w:spacing w:val="-8"/>
          <w:sz w:val="28"/>
          <w:szCs w:val="28"/>
        </w:rPr>
      </w:pPr>
      <w:r w:rsidRPr="00855C35">
        <w:rPr>
          <w:spacing w:val="-8"/>
          <w:sz w:val="28"/>
          <w:szCs w:val="28"/>
        </w:rPr>
        <w:t xml:space="preserve">Навчаємо демократії: базові матеріали з освіти для демократичного громадянства та прав людини для вчителів / Р. </w:t>
      </w:r>
      <w:proofErr w:type="spellStart"/>
      <w:r w:rsidRPr="00855C35">
        <w:rPr>
          <w:spacing w:val="-8"/>
          <w:sz w:val="28"/>
          <w:szCs w:val="28"/>
        </w:rPr>
        <w:t>Голлоб</w:t>
      </w:r>
      <w:proofErr w:type="spellEnd"/>
      <w:r w:rsidRPr="00855C35">
        <w:rPr>
          <w:spacing w:val="-8"/>
          <w:sz w:val="28"/>
          <w:szCs w:val="28"/>
        </w:rPr>
        <w:t xml:space="preserve">, П. </w:t>
      </w:r>
      <w:proofErr w:type="spellStart"/>
      <w:r w:rsidRPr="00855C35">
        <w:rPr>
          <w:spacing w:val="-8"/>
          <w:sz w:val="28"/>
          <w:szCs w:val="28"/>
        </w:rPr>
        <w:t>Крапф</w:t>
      </w:r>
      <w:proofErr w:type="spellEnd"/>
      <w:r w:rsidRPr="00855C35">
        <w:rPr>
          <w:spacing w:val="-8"/>
          <w:sz w:val="28"/>
          <w:szCs w:val="28"/>
        </w:rPr>
        <w:t xml:space="preserve">, О. </w:t>
      </w:r>
      <w:proofErr w:type="spellStart"/>
      <w:r w:rsidRPr="00855C35">
        <w:rPr>
          <w:spacing w:val="-8"/>
          <w:sz w:val="28"/>
          <w:szCs w:val="28"/>
        </w:rPr>
        <w:t>Олафсдоттір</w:t>
      </w:r>
      <w:proofErr w:type="spellEnd"/>
      <w:r w:rsidRPr="00855C35">
        <w:rPr>
          <w:spacing w:val="-8"/>
          <w:sz w:val="28"/>
          <w:szCs w:val="28"/>
        </w:rPr>
        <w:t xml:space="preserve">, В. </w:t>
      </w:r>
      <w:proofErr w:type="spellStart"/>
      <w:r w:rsidRPr="00855C35">
        <w:rPr>
          <w:spacing w:val="-8"/>
          <w:sz w:val="28"/>
          <w:szCs w:val="28"/>
        </w:rPr>
        <w:t>Вайдінгер</w:t>
      </w:r>
      <w:proofErr w:type="spellEnd"/>
      <w:r w:rsidRPr="00855C35">
        <w:rPr>
          <w:spacing w:val="-8"/>
          <w:sz w:val="28"/>
          <w:szCs w:val="28"/>
        </w:rPr>
        <w:t xml:space="preserve">; ред. Р. </w:t>
      </w:r>
      <w:proofErr w:type="spellStart"/>
      <w:r w:rsidRPr="00855C35">
        <w:rPr>
          <w:spacing w:val="-8"/>
          <w:sz w:val="28"/>
          <w:szCs w:val="28"/>
        </w:rPr>
        <w:t>Голлоб</w:t>
      </w:r>
      <w:proofErr w:type="spellEnd"/>
      <w:r w:rsidRPr="00855C35">
        <w:rPr>
          <w:spacing w:val="-8"/>
          <w:sz w:val="28"/>
          <w:szCs w:val="28"/>
        </w:rPr>
        <w:t xml:space="preserve">, П. </w:t>
      </w:r>
      <w:proofErr w:type="spellStart"/>
      <w:r w:rsidRPr="00855C35">
        <w:rPr>
          <w:spacing w:val="-8"/>
          <w:sz w:val="28"/>
          <w:szCs w:val="28"/>
        </w:rPr>
        <w:t>Крапф</w:t>
      </w:r>
      <w:proofErr w:type="spellEnd"/>
      <w:r w:rsidRPr="00855C35">
        <w:rPr>
          <w:spacing w:val="-8"/>
          <w:sz w:val="28"/>
          <w:szCs w:val="28"/>
        </w:rPr>
        <w:t xml:space="preserve">, В. </w:t>
      </w:r>
      <w:proofErr w:type="spellStart"/>
      <w:r w:rsidRPr="00855C35">
        <w:rPr>
          <w:spacing w:val="-8"/>
          <w:sz w:val="28"/>
          <w:szCs w:val="28"/>
        </w:rPr>
        <w:t>Вайдінгер</w:t>
      </w:r>
      <w:proofErr w:type="spellEnd"/>
      <w:r w:rsidRPr="00855C35">
        <w:rPr>
          <w:spacing w:val="-8"/>
          <w:sz w:val="28"/>
          <w:szCs w:val="28"/>
        </w:rPr>
        <w:t xml:space="preserve">: Пер. з англ. та </w:t>
      </w:r>
      <w:proofErr w:type="spellStart"/>
      <w:r w:rsidRPr="00855C35">
        <w:rPr>
          <w:spacing w:val="-8"/>
          <w:sz w:val="28"/>
          <w:szCs w:val="28"/>
        </w:rPr>
        <w:t>адапт</w:t>
      </w:r>
      <w:proofErr w:type="spellEnd"/>
      <w:r w:rsidRPr="00855C35">
        <w:rPr>
          <w:spacing w:val="-8"/>
          <w:sz w:val="28"/>
          <w:szCs w:val="28"/>
        </w:rPr>
        <w:t xml:space="preserve">. Л. І. </w:t>
      </w:r>
      <w:proofErr w:type="spellStart"/>
      <w:r w:rsidRPr="00855C35">
        <w:rPr>
          <w:spacing w:val="-8"/>
          <w:sz w:val="28"/>
          <w:szCs w:val="28"/>
        </w:rPr>
        <w:t>Паращенко</w:t>
      </w:r>
      <w:proofErr w:type="spellEnd"/>
      <w:r w:rsidRPr="00855C35">
        <w:rPr>
          <w:spacing w:val="-8"/>
          <w:sz w:val="28"/>
          <w:szCs w:val="28"/>
        </w:rPr>
        <w:t>. – К.: Основа, 2011. – Т. 1. – 164 с.</w:t>
      </w:r>
    </w:p>
    <w:p w14:paraId="5B3E3D0C" w14:textId="77777777" w:rsidR="00B7091D" w:rsidRPr="00855C35" w:rsidRDefault="00B7091D" w:rsidP="00B7091D">
      <w:pPr>
        <w:widowControl/>
        <w:numPr>
          <w:ilvl w:val="0"/>
          <w:numId w:val="41"/>
        </w:numPr>
        <w:tabs>
          <w:tab w:val="left" w:pos="284"/>
        </w:tabs>
        <w:autoSpaceDE/>
        <w:spacing w:line="276" w:lineRule="auto"/>
        <w:ind w:right="464"/>
        <w:jc w:val="both"/>
        <w:rPr>
          <w:spacing w:val="-8"/>
          <w:sz w:val="28"/>
          <w:szCs w:val="28"/>
        </w:rPr>
      </w:pPr>
      <w:r w:rsidRPr="00855C35">
        <w:rPr>
          <w:color w:val="000000"/>
          <w:spacing w:val="-8"/>
          <w:sz w:val="28"/>
          <w:szCs w:val="28"/>
          <w:shd w:val="clear" w:color="auto" w:fill="FFFFFF"/>
        </w:rPr>
        <w:t xml:space="preserve">Інструмент демократичного розвитку школи: практичний посібник. Програма підтримки освітніх реформ в Україні “Демократична школа”. [Електронний ресурс] / – Режим доступу до ресурсу: </w:t>
      </w:r>
      <w:hyperlink r:id="rId7" w:history="1">
        <w:r w:rsidRPr="00855C35">
          <w:rPr>
            <w:rStyle w:val="a9"/>
            <w:spacing w:val="-8"/>
            <w:sz w:val="28"/>
            <w:szCs w:val="28"/>
            <w:shd w:val="clear" w:color="auto" w:fill="FFFFFF"/>
          </w:rPr>
          <w:t>https://www.schools-for-democracy.org/biblioteka/publikatsii-vydani-v-ramkakh-prohramy/praktichnij-posibnik-dlya-shkil</w:t>
        </w:r>
      </w:hyperlink>
      <w:r w:rsidRPr="00855C35">
        <w:rPr>
          <w:color w:val="000000"/>
          <w:spacing w:val="-8"/>
          <w:sz w:val="28"/>
          <w:szCs w:val="28"/>
          <w:shd w:val="clear" w:color="auto" w:fill="FFFFFF"/>
        </w:rPr>
        <w:t>.</w:t>
      </w:r>
    </w:p>
    <w:p w14:paraId="7DB8DF88" w14:textId="77777777" w:rsidR="00B7091D" w:rsidRPr="00855C35" w:rsidRDefault="00B7091D" w:rsidP="00B7091D">
      <w:pPr>
        <w:widowControl/>
        <w:numPr>
          <w:ilvl w:val="0"/>
          <w:numId w:val="41"/>
        </w:numPr>
        <w:tabs>
          <w:tab w:val="left" w:pos="284"/>
        </w:tabs>
        <w:autoSpaceDE/>
        <w:spacing w:line="276" w:lineRule="auto"/>
        <w:ind w:right="464"/>
        <w:jc w:val="both"/>
        <w:rPr>
          <w:spacing w:val="-8"/>
          <w:sz w:val="28"/>
          <w:szCs w:val="28"/>
        </w:rPr>
      </w:pPr>
      <w:r w:rsidRPr="00855C35">
        <w:rPr>
          <w:spacing w:val="-8"/>
          <w:sz w:val="28"/>
          <w:szCs w:val="28"/>
        </w:rPr>
        <w:t xml:space="preserve">80 вправ для формування громадянської та соціальної </w:t>
      </w:r>
      <w:proofErr w:type="spellStart"/>
      <w:r w:rsidRPr="00855C35">
        <w:rPr>
          <w:spacing w:val="-8"/>
          <w:sz w:val="28"/>
          <w:szCs w:val="28"/>
        </w:rPr>
        <w:t>компетентностей</w:t>
      </w:r>
      <w:proofErr w:type="spellEnd"/>
      <w:r w:rsidRPr="00855C35">
        <w:rPr>
          <w:spacing w:val="-8"/>
          <w:sz w:val="28"/>
          <w:szCs w:val="28"/>
        </w:rPr>
        <w:t xml:space="preserve"> під час вивчення різних шкільних предметів. Посібник для вчителя для реалізації наскрізної тематичної лінії “громадянська відповідальність” в оновлених шкільних програмах для 5-9 класів. / </w:t>
      </w:r>
      <w:proofErr w:type="spellStart"/>
      <w:r w:rsidRPr="00855C35">
        <w:rPr>
          <w:spacing w:val="-8"/>
          <w:sz w:val="28"/>
          <w:szCs w:val="28"/>
        </w:rPr>
        <w:t>Рафальська</w:t>
      </w:r>
      <w:proofErr w:type="spellEnd"/>
      <w:r w:rsidRPr="00855C35">
        <w:rPr>
          <w:spacing w:val="-8"/>
          <w:sz w:val="28"/>
          <w:szCs w:val="28"/>
        </w:rPr>
        <w:t xml:space="preserve"> М., Боярчук О., Герасим Н. та ін. – Європейський центр ім. </w:t>
      </w:r>
      <w:proofErr w:type="spellStart"/>
      <w:r w:rsidRPr="00855C35">
        <w:rPr>
          <w:spacing w:val="-8"/>
          <w:sz w:val="28"/>
          <w:szCs w:val="28"/>
        </w:rPr>
        <w:t>Вергеланда</w:t>
      </w:r>
      <w:proofErr w:type="spellEnd"/>
      <w:r w:rsidRPr="00855C35">
        <w:rPr>
          <w:spacing w:val="-8"/>
          <w:sz w:val="28"/>
          <w:szCs w:val="28"/>
        </w:rPr>
        <w:t xml:space="preserve"> – Київ, 2017 – 136 с.</w:t>
      </w:r>
    </w:p>
    <w:p w14:paraId="38644D02" w14:textId="77777777" w:rsidR="00B7091D" w:rsidRPr="00855C35" w:rsidRDefault="00B7091D" w:rsidP="00B7091D">
      <w:pPr>
        <w:widowControl/>
        <w:numPr>
          <w:ilvl w:val="0"/>
          <w:numId w:val="41"/>
        </w:numPr>
        <w:tabs>
          <w:tab w:val="left" w:pos="284"/>
        </w:tabs>
        <w:autoSpaceDE/>
        <w:spacing w:line="276" w:lineRule="auto"/>
        <w:ind w:right="464"/>
        <w:jc w:val="both"/>
        <w:rPr>
          <w:spacing w:val="-8"/>
          <w:sz w:val="28"/>
          <w:szCs w:val="28"/>
        </w:rPr>
      </w:pPr>
      <w:r w:rsidRPr="00855C35">
        <w:rPr>
          <w:spacing w:val="-8"/>
          <w:sz w:val="28"/>
          <w:szCs w:val="28"/>
        </w:rPr>
        <w:t xml:space="preserve">Рамка </w:t>
      </w:r>
      <w:proofErr w:type="spellStart"/>
      <w:r w:rsidRPr="00855C35">
        <w:rPr>
          <w:spacing w:val="-8"/>
          <w:sz w:val="28"/>
          <w:szCs w:val="28"/>
        </w:rPr>
        <w:t>компетентностей</w:t>
      </w:r>
      <w:proofErr w:type="spellEnd"/>
      <w:r w:rsidRPr="00855C35">
        <w:rPr>
          <w:spacing w:val="-8"/>
          <w:sz w:val="28"/>
          <w:szCs w:val="28"/>
        </w:rPr>
        <w:t xml:space="preserve"> для культури демократії. Контекст, концепції та модель. Том 1.</w:t>
      </w:r>
      <w:r w:rsidRPr="00855C35">
        <w:rPr>
          <w:color w:val="000000"/>
          <w:spacing w:val="-8"/>
          <w:sz w:val="28"/>
          <w:szCs w:val="28"/>
          <w:shd w:val="clear" w:color="auto" w:fill="FFFFFF"/>
        </w:rPr>
        <w:t xml:space="preserve"> [Електронний ресурс] / – Режим доступу до ресурсу: </w:t>
      </w:r>
      <w:r w:rsidRPr="00855C35">
        <w:rPr>
          <w:spacing w:val="-8"/>
          <w:sz w:val="28"/>
          <w:szCs w:val="28"/>
        </w:rPr>
        <w:t xml:space="preserve"> </w:t>
      </w:r>
      <w:hyperlink r:id="rId8" w:history="1">
        <w:r w:rsidRPr="00855C35">
          <w:rPr>
            <w:rStyle w:val="a9"/>
            <w:spacing w:val="-8"/>
            <w:sz w:val="28"/>
            <w:szCs w:val="28"/>
          </w:rPr>
          <w:t>https://www.schools-for-democracy.org/images/documents/86/RF-CDC-vol-1_ua.pdf</w:t>
        </w:r>
      </w:hyperlink>
    </w:p>
    <w:p w14:paraId="7AEB0F14" w14:textId="77777777" w:rsidR="00B7091D" w:rsidRPr="00855C35" w:rsidRDefault="00B7091D" w:rsidP="00B7091D">
      <w:pPr>
        <w:widowControl/>
        <w:numPr>
          <w:ilvl w:val="0"/>
          <w:numId w:val="41"/>
        </w:numPr>
        <w:tabs>
          <w:tab w:val="left" w:pos="284"/>
        </w:tabs>
        <w:autoSpaceDE/>
        <w:spacing w:line="276" w:lineRule="auto"/>
        <w:ind w:right="464"/>
        <w:jc w:val="both"/>
        <w:rPr>
          <w:spacing w:val="-8"/>
          <w:sz w:val="28"/>
          <w:szCs w:val="28"/>
        </w:rPr>
      </w:pPr>
      <w:r w:rsidRPr="00855C35">
        <w:rPr>
          <w:spacing w:val="-8"/>
          <w:sz w:val="28"/>
          <w:szCs w:val="28"/>
        </w:rPr>
        <w:t xml:space="preserve">Рамка </w:t>
      </w:r>
      <w:proofErr w:type="spellStart"/>
      <w:r w:rsidRPr="00855C35">
        <w:rPr>
          <w:spacing w:val="-8"/>
          <w:sz w:val="28"/>
          <w:szCs w:val="28"/>
        </w:rPr>
        <w:t>компетентностей</w:t>
      </w:r>
      <w:proofErr w:type="spellEnd"/>
      <w:r w:rsidRPr="00855C35">
        <w:rPr>
          <w:spacing w:val="-8"/>
          <w:sz w:val="28"/>
          <w:szCs w:val="28"/>
        </w:rPr>
        <w:t xml:space="preserve"> для культури демократії. Дескриптори </w:t>
      </w:r>
      <w:proofErr w:type="spellStart"/>
      <w:r w:rsidRPr="00855C35">
        <w:rPr>
          <w:spacing w:val="-8"/>
          <w:sz w:val="28"/>
          <w:szCs w:val="28"/>
        </w:rPr>
        <w:t>компетентностей</w:t>
      </w:r>
      <w:proofErr w:type="spellEnd"/>
      <w:r w:rsidRPr="00855C35">
        <w:rPr>
          <w:spacing w:val="-8"/>
          <w:sz w:val="28"/>
          <w:szCs w:val="28"/>
        </w:rPr>
        <w:t xml:space="preserve"> для культури демократії. Том 2.</w:t>
      </w:r>
      <w:r w:rsidRPr="00855C35">
        <w:rPr>
          <w:color w:val="000000"/>
          <w:spacing w:val="-8"/>
          <w:sz w:val="28"/>
          <w:szCs w:val="28"/>
          <w:shd w:val="clear" w:color="auto" w:fill="FFFFFF"/>
        </w:rPr>
        <w:t xml:space="preserve"> [Електронний ресурс] / – Режим доступу до ресурсу: </w:t>
      </w:r>
      <w:hyperlink r:id="rId9" w:history="1">
        <w:r w:rsidRPr="00855C35">
          <w:rPr>
            <w:rStyle w:val="a9"/>
            <w:spacing w:val="-8"/>
            <w:sz w:val="28"/>
            <w:szCs w:val="28"/>
          </w:rPr>
          <w:t>https://www.schools-for-democracy.org/images/documents/87/RF-CDC-vol-2_ua.pdf</w:t>
        </w:r>
      </w:hyperlink>
      <w:r w:rsidRPr="00855C35">
        <w:rPr>
          <w:spacing w:val="-8"/>
          <w:sz w:val="28"/>
          <w:szCs w:val="28"/>
        </w:rPr>
        <w:t xml:space="preserve"> </w:t>
      </w:r>
    </w:p>
    <w:p w14:paraId="26AE6BCD" w14:textId="77777777" w:rsidR="00B7091D" w:rsidRPr="00855C35" w:rsidRDefault="00B7091D" w:rsidP="00B7091D">
      <w:pPr>
        <w:widowControl/>
        <w:numPr>
          <w:ilvl w:val="0"/>
          <w:numId w:val="41"/>
        </w:numPr>
        <w:tabs>
          <w:tab w:val="left" w:pos="284"/>
          <w:tab w:val="left" w:pos="426"/>
        </w:tabs>
        <w:autoSpaceDE/>
        <w:spacing w:line="276" w:lineRule="auto"/>
        <w:ind w:right="464"/>
        <w:jc w:val="both"/>
        <w:rPr>
          <w:spacing w:val="-8"/>
          <w:sz w:val="28"/>
          <w:szCs w:val="28"/>
        </w:rPr>
      </w:pPr>
      <w:r w:rsidRPr="00855C35">
        <w:rPr>
          <w:spacing w:val="-8"/>
          <w:sz w:val="28"/>
          <w:szCs w:val="28"/>
        </w:rPr>
        <w:t xml:space="preserve">Рамка </w:t>
      </w:r>
      <w:proofErr w:type="spellStart"/>
      <w:r w:rsidRPr="00855C35">
        <w:rPr>
          <w:spacing w:val="-8"/>
          <w:sz w:val="28"/>
          <w:szCs w:val="28"/>
        </w:rPr>
        <w:t>компетентностей</w:t>
      </w:r>
      <w:proofErr w:type="spellEnd"/>
      <w:r w:rsidRPr="00855C35">
        <w:rPr>
          <w:spacing w:val="-8"/>
          <w:sz w:val="28"/>
          <w:szCs w:val="28"/>
        </w:rPr>
        <w:t xml:space="preserve"> для культури демократії. Рекомендації щодо впровадження Том 3.</w:t>
      </w:r>
      <w:r w:rsidRPr="00855C35">
        <w:rPr>
          <w:color w:val="000000"/>
          <w:spacing w:val="-8"/>
          <w:sz w:val="28"/>
          <w:szCs w:val="28"/>
          <w:shd w:val="clear" w:color="auto" w:fill="FFFFFF"/>
        </w:rPr>
        <w:t xml:space="preserve"> [Електронний ресурс] / – Режим доступу до ресурсу: </w:t>
      </w:r>
      <w:hyperlink r:id="rId10" w:history="1">
        <w:r w:rsidRPr="00855C35">
          <w:rPr>
            <w:rStyle w:val="a9"/>
            <w:spacing w:val="-8"/>
            <w:sz w:val="28"/>
            <w:szCs w:val="28"/>
          </w:rPr>
          <w:t>https://www.schools-for-democracy.org/images/documents/88/RF-CDC-vol-3_ua.pdf</w:t>
        </w:r>
      </w:hyperlink>
      <w:r w:rsidRPr="00855C35">
        <w:rPr>
          <w:spacing w:val="-8"/>
          <w:sz w:val="28"/>
          <w:szCs w:val="28"/>
        </w:rPr>
        <w:t>.</w:t>
      </w:r>
    </w:p>
    <w:p w14:paraId="0C6A62EE" w14:textId="77777777" w:rsidR="00B7091D" w:rsidRPr="00855C35" w:rsidRDefault="00B7091D" w:rsidP="00B7091D">
      <w:pPr>
        <w:widowControl/>
        <w:numPr>
          <w:ilvl w:val="0"/>
          <w:numId w:val="41"/>
        </w:numPr>
        <w:tabs>
          <w:tab w:val="left" w:pos="284"/>
          <w:tab w:val="left" w:pos="426"/>
        </w:tabs>
        <w:autoSpaceDE/>
        <w:spacing w:line="276" w:lineRule="auto"/>
        <w:ind w:right="464"/>
        <w:jc w:val="both"/>
        <w:rPr>
          <w:spacing w:val="-8"/>
          <w:sz w:val="28"/>
          <w:szCs w:val="28"/>
        </w:rPr>
      </w:pPr>
      <w:r w:rsidRPr="00855C35">
        <w:rPr>
          <w:spacing w:val="-8"/>
          <w:sz w:val="28"/>
          <w:szCs w:val="28"/>
        </w:rPr>
        <w:t>Демократія i права людини</w:t>
      </w:r>
      <w:r w:rsidRPr="00855C35">
        <w:rPr>
          <w:spacing w:val="-8"/>
        </w:rPr>
        <w:t xml:space="preserve"> </w:t>
      </w:r>
      <w:r w:rsidRPr="00855C35">
        <w:rPr>
          <w:spacing w:val="-8"/>
          <w:sz w:val="28"/>
          <w:szCs w:val="28"/>
        </w:rPr>
        <w:t>Хартія для кожної людини</w:t>
      </w:r>
      <w:r w:rsidRPr="00855C35">
        <w:rPr>
          <w:spacing w:val="-8"/>
        </w:rPr>
        <w:t xml:space="preserve"> </w:t>
      </w:r>
      <w:r w:rsidRPr="00855C35">
        <w:rPr>
          <w:spacing w:val="-8"/>
          <w:sz w:val="28"/>
          <w:szCs w:val="28"/>
        </w:rPr>
        <w:t>Рада Європи Хартія з освіти для демократичного громадянства та прав людини[Електронний ресурс] / – Режим доступу до ресурсу:</w:t>
      </w:r>
      <w:r w:rsidRPr="00855C35">
        <w:rPr>
          <w:spacing w:val="-8"/>
        </w:rPr>
        <w:t xml:space="preserve"> </w:t>
      </w:r>
      <w:hyperlink r:id="rId11" w:history="1">
        <w:r w:rsidRPr="00855C35">
          <w:rPr>
            <w:rStyle w:val="a9"/>
            <w:spacing w:val="-8"/>
            <w:sz w:val="28"/>
            <w:szCs w:val="28"/>
          </w:rPr>
          <w:t>file:///C:/Users/Vuhovna/Downloads/%E2%80%9Chartiya_dlya_vsih%E2%80%9D_ua.pdf</w:t>
        </w:r>
      </w:hyperlink>
      <w:r w:rsidRPr="00855C35">
        <w:rPr>
          <w:spacing w:val="-8"/>
          <w:sz w:val="28"/>
          <w:szCs w:val="28"/>
        </w:rPr>
        <w:t>.</w:t>
      </w:r>
    </w:p>
    <w:p w14:paraId="6861F490" w14:textId="77777777" w:rsidR="00B7091D" w:rsidRPr="00855C35" w:rsidRDefault="00B7091D" w:rsidP="00B7091D">
      <w:pPr>
        <w:widowControl/>
        <w:numPr>
          <w:ilvl w:val="0"/>
          <w:numId w:val="41"/>
        </w:numPr>
        <w:tabs>
          <w:tab w:val="left" w:pos="284"/>
          <w:tab w:val="left" w:pos="426"/>
        </w:tabs>
        <w:autoSpaceDE/>
        <w:spacing w:line="276" w:lineRule="auto"/>
        <w:ind w:right="464"/>
        <w:jc w:val="both"/>
        <w:rPr>
          <w:rStyle w:val="a9"/>
          <w:color w:val="auto"/>
          <w:spacing w:val="-8"/>
          <w:sz w:val="28"/>
          <w:szCs w:val="28"/>
          <w:u w:val="none"/>
        </w:rPr>
      </w:pPr>
      <w:r w:rsidRPr="00855C35">
        <w:rPr>
          <w:spacing w:val="-8"/>
          <w:sz w:val="28"/>
          <w:szCs w:val="28"/>
        </w:rPr>
        <w:t xml:space="preserve">Життя з протиріччями. Навчання суперечливих питань шляхом освіти для демократичного громадянства та освіти з прав людини (ОДГ/ОПЛ) </w:t>
      </w:r>
      <w:r w:rsidRPr="00855C35">
        <w:rPr>
          <w:spacing w:val="-8"/>
          <w:sz w:val="28"/>
          <w:szCs w:val="28"/>
          <w:lang w:val="ru-RU"/>
        </w:rPr>
        <w:t>(н</w:t>
      </w:r>
      <w:proofErr w:type="spellStart"/>
      <w:r w:rsidRPr="00855C35">
        <w:rPr>
          <w:spacing w:val="-8"/>
          <w:sz w:val="28"/>
          <w:szCs w:val="28"/>
        </w:rPr>
        <w:t>авчальний</w:t>
      </w:r>
      <w:proofErr w:type="spellEnd"/>
      <w:r w:rsidRPr="00855C35">
        <w:rPr>
          <w:spacing w:val="-8"/>
          <w:sz w:val="28"/>
          <w:szCs w:val="28"/>
        </w:rPr>
        <w:t xml:space="preserve"> курс для вчителів</w:t>
      </w:r>
      <w:r w:rsidRPr="00855C35">
        <w:rPr>
          <w:spacing w:val="-8"/>
          <w:sz w:val="28"/>
          <w:szCs w:val="28"/>
          <w:lang w:val="ru-RU"/>
        </w:rPr>
        <w:t>).</w:t>
      </w:r>
      <w:r w:rsidRPr="00855C35">
        <w:rPr>
          <w:color w:val="000000"/>
          <w:spacing w:val="-8"/>
          <w:sz w:val="28"/>
          <w:szCs w:val="28"/>
          <w:shd w:val="clear" w:color="auto" w:fill="FFFFFF"/>
        </w:rPr>
        <w:t xml:space="preserve"> </w:t>
      </w:r>
      <w:r w:rsidRPr="00855C35">
        <w:rPr>
          <w:spacing w:val="-8"/>
          <w:sz w:val="28"/>
          <w:szCs w:val="28"/>
        </w:rPr>
        <w:t>[Електронний ресурс] / – Режим доступу до ресурсу:</w:t>
      </w:r>
      <w:r w:rsidRPr="00855C35">
        <w:rPr>
          <w:spacing w:val="-8"/>
        </w:rPr>
        <w:t xml:space="preserve"> </w:t>
      </w:r>
      <w:hyperlink r:id="rId12" w:history="1">
        <w:r w:rsidRPr="00855C35">
          <w:rPr>
            <w:rStyle w:val="a9"/>
            <w:spacing w:val="-8"/>
            <w:sz w:val="28"/>
            <w:szCs w:val="28"/>
          </w:rPr>
          <w:t>file:///C:/Users/Vuhovna/Downloads/navchannya_superechlyvyh_pytan_ua.pdf</w:t>
        </w:r>
      </w:hyperlink>
    </w:p>
    <w:p w14:paraId="10F029AF" w14:textId="77777777" w:rsidR="00B7091D" w:rsidRPr="00855C35" w:rsidRDefault="00B7091D" w:rsidP="00B7091D">
      <w:pPr>
        <w:widowControl/>
        <w:numPr>
          <w:ilvl w:val="0"/>
          <w:numId w:val="41"/>
        </w:numPr>
        <w:tabs>
          <w:tab w:val="left" w:pos="284"/>
          <w:tab w:val="left" w:pos="426"/>
        </w:tabs>
        <w:autoSpaceDE/>
        <w:spacing w:line="276" w:lineRule="auto"/>
        <w:ind w:right="464"/>
        <w:jc w:val="both"/>
        <w:rPr>
          <w:spacing w:val="-8"/>
          <w:sz w:val="28"/>
          <w:szCs w:val="28"/>
        </w:rPr>
      </w:pPr>
      <w:r w:rsidRPr="00855C35">
        <w:rPr>
          <w:spacing w:val="-8"/>
          <w:sz w:val="28"/>
          <w:szCs w:val="28"/>
        </w:rPr>
        <w:t xml:space="preserve">Комплект освітніх програм «Вирішення конфліктів мирним шляхом. Базові навички медіації». – К.: – 2018. – 140 с. – Режим доступу: https://bit.ly/32AKTTK </w:t>
      </w:r>
    </w:p>
    <w:p w14:paraId="687BCB3B" w14:textId="77777777" w:rsidR="00B7091D" w:rsidRPr="00855C35" w:rsidRDefault="00B7091D" w:rsidP="00B7091D">
      <w:pPr>
        <w:widowControl/>
        <w:numPr>
          <w:ilvl w:val="0"/>
          <w:numId w:val="41"/>
        </w:numPr>
        <w:tabs>
          <w:tab w:val="left" w:pos="284"/>
          <w:tab w:val="left" w:pos="426"/>
        </w:tabs>
        <w:autoSpaceDE/>
        <w:spacing w:line="276" w:lineRule="auto"/>
        <w:ind w:right="464"/>
        <w:jc w:val="both"/>
        <w:rPr>
          <w:spacing w:val="-8"/>
          <w:sz w:val="28"/>
          <w:szCs w:val="28"/>
        </w:rPr>
      </w:pPr>
      <w:r w:rsidRPr="00855C35">
        <w:rPr>
          <w:spacing w:val="-8"/>
          <w:sz w:val="28"/>
          <w:szCs w:val="28"/>
        </w:rPr>
        <w:lastRenderedPageBreak/>
        <w:t>Навчально-методичний посібник «Розбудова миру. Профілактика і вирішення конфлікту з використанням медіації: соціально-педагогічний аспект». – [</w:t>
      </w:r>
      <w:proofErr w:type="spellStart"/>
      <w:r w:rsidRPr="00855C35">
        <w:rPr>
          <w:spacing w:val="-8"/>
          <w:sz w:val="28"/>
          <w:szCs w:val="28"/>
        </w:rPr>
        <w:t>Навч</w:t>
      </w:r>
      <w:proofErr w:type="spellEnd"/>
      <w:r w:rsidRPr="00855C35">
        <w:rPr>
          <w:spacing w:val="-8"/>
          <w:sz w:val="28"/>
          <w:szCs w:val="28"/>
        </w:rPr>
        <w:t xml:space="preserve">.- метод. посібник] /К.: ФОП Стеценко В.В. – 2016. – Режим доступу: http://www.la-strada.org.ua/ucp_mod_library_showcategory_65.html </w:t>
      </w:r>
    </w:p>
    <w:p w14:paraId="70307A29" w14:textId="77777777" w:rsidR="00B7091D" w:rsidRPr="00855C35" w:rsidRDefault="00B7091D" w:rsidP="00B7091D">
      <w:pPr>
        <w:widowControl/>
        <w:numPr>
          <w:ilvl w:val="0"/>
          <w:numId w:val="41"/>
        </w:numPr>
        <w:tabs>
          <w:tab w:val="left" w:pos="284"/>
          <w:tab w:val="left" w:pos="426"/>
        </w:tabs>
        <w:autoSpaceDE/>
        <w:spacing w:line="276" w:lineRule="auto"/>
        <w:ind w:right="464"/>
        <w:jc w:val="both"/>
        <w:rPr>
          <w:spacing w:val="-8"/>
          <w:sz w:val="28"/>
          <w:szCs w:val="28"/>
        </w:rPr>
      </w:pPr>
      <w:r w:rsidRPr="00855C35">
        <w:rPr>
          <w:spacing w:val="-8"/>
          <w:sz w:val="28"/>
          <w:szCs w:val="28"/>
        </w:rPr>
        <w:t xml:space="preserve">Навчально-методичний тренінг «Особливості надання допомоги постраждалим від домашнього та </w:t>
      </w:r>
      <w:proofErr w:type="spellStart"/>
      <w:r w:rsidRPr="00855C35">
        <w:rPr>
          <w:spacing w:val="-8"/>
          <w:sz w:val="28"/>
          <w:szCs w:val="28"/>
        </w:rPr>
        <w:t>гендерно</w:t>
      </w:r>
      <w:proofErr w:type="spellEnd"/>
      <w:r w:rsidRPr="00855C35">
        <w:rPr>
          <w:spacing w:val="-8"/>
          <w:sz w:val="28"/>
          <w:szCs w:val="28"/>
        </w:rPr>
        <w:t xml:space="preserve"> зумовленого насильства». Робочий зошит. - ТОВ  Агентство «Україна», 2018. — 68 с.</w:t>
      </w:r>
    </w:p>
    <w:p w14:paraId="0ECB6E09" w14:textId="77777777" w:rsidR="00B7091D" w:rsidRPr="00855C35" w:rsidRDefault="00B7091D" w:rsidP="00B7091D">
      <w:pPr>
        <w:widowControl/>
        <w:numPr>
          <w:ilvl w:val="0"/>
          <w:numId w:val="41"/>
        </w:numPr>
        <w:tabs>
          <w:tab w:val="left" w:pos="284"/>
          <w:tab w:val="left" w:pos="426"/>
        </w:tabs>
        <w:autoSpaceDE/>
        <w:spacing w:line="276" w:lineRule="auto"/>
        <w:ind w:right="464"/>
        <w:jc w:val="both"/>
        <w:rPr>
          <w:spacing w:val="-8"/>
          <w:sz w:val="28"/>
          <w:szCs w:val="28"/>
        </w:rPr>
      </w:pPr>
      <w:r w:rsidRPr="00855C35">
        <w:rPr>
          <w:spacing w:val="-8"/>
          <w:sz w:val="28"/>
          <w:szCs w:val="28"/>
        </w:rPr>
        <w:t xml:space="preserve">Насильству немає виправдання : добірка матеріалів на допомогу протидії насиллю / Сумська обл. </w:t>
      </w:r>
      <w:proofErr w:type="spellStart"/>
      <w:r w:rsidRPr="00855C35">
        <w:rPr>
          <w:spacing w:val="-8"/>
          <w:sz w:val="28"/>
          <w:szCs w:val="28"/>
        </w:rPr>
        <w:t>універс</w:t>
      </w:r>
      <w:proofErr w:type="spellEnd"/>
      <w:r w:rsidRPr="00855C35">
        <w:rPr>
          <w:spacing w:val="-8"/>
          <w:sz w:val="28"/>
          <w:szCs w:val="28"/>
        </w:rPr>
        <w:t xml:space="preserve">. наук. б-ка ; уклад. Т. І. Касьяненко, Ж. П. Швачко – Суми, 2017. – 33 с. </w:t>
      </w:r>
    </w:p>
    <w:p w14:paraId="2D48FB8E" w14:textId="77777777" w:rsidR="00B7091D" w:rsidRPr="00855C35" w:rsidRDefault="00B7091D" w:rsidP="00B7091D">
      <w:pPr>
        <w:widowControl/>
        <w:numPr>
          <w:ilvl w:val="0"/>
          <w:numId w:val="41"/>
        </w:numPr>
        <w:tabs>
          <w:tab w:val="left" w:pos="284"/>
          <w:tab w:val="left" w:pos="426"/>
        </w:tabs>
        <w:autoSpaceDE/>
        <w:spacing w:line="276" w:lineRule="auto"/>
        <w:ind w:right="464"/>
        <w:jc w:val="both"/>
        <w:rPr>
          <w:spacing w:val="-8"/>
          <w:sz w:val="28"/>
          <w:szCs w:val="28"/>
        </w:rPr>
      </w:pPr>
      <w:r w:rsidRPr="00855C35">
        <w:rPr>
          <w:spacing w:val="-8"/>
          <w:sz w:val="28"/>
          <w:szCs w:val="28"/>
        </w:rPr>
        <w:t xml:space="preserve">Онлайн-курс «Протидія та попередження </w:t>
      </w:r>
      <w:proofErr w:type="spellStart"/>
      <w:r w:rsidRPr="00855C35">
        <w:rPr>
          <w:spacing w:val="-8"/>
          <w:sz w:val="28"/>
          <w:szCs w:val="28"/>
        </w:rPr>
        <w:t>булінгу</w:t>
      </w:r>
      <w:proofErr w:type="spellEnd"/>
      <w:r w:rsidRPr="00855C35">
        <w:rPr>
          <w:spacing w:val="-8"/>
          <w:sz w:val="28"/>
          <w:szCs w:val="28"/>
        </w:rPr>
        <w:t xml:space="preserve"> (цькуванню) в закладах освіти». –  Режим доступу:</w:t>
      </w:r>
      <w:r w:rsidRPr="00855C35">
        <w:rPr>
          <w:spacing w:val="-8"/>
          <w:sz w:val="28"/>
          <w:szCs w:val="28"/>
          <w:lang w:val="ru-RU"/>
        </w:rPr>
        <w:t xml:space="preserve"> </w:t>
      </w:r>
      <w:hyperlink r:id="rId13" w:history="1">
        <w:r w:rsidRPr="00855C35">
          <w:rPr>
            <w:rStyle w:val="a9"/>
            <w:spacing w:val="-8"/>
            <w:sz w:val="28"/>
            <w:szCs w:val="28"/>
          </w:rPr>
          <w:t>https://courses.prometheus.org.ua/courses/course-v1:MON+AB101+2019_T2/about</w:t>
        </w:r>
      </w:hyperlink>
    </w:p>
    <w:p w14:paraId="63E73779" w14:textId="77777777" w:rsidR="00B7091D" w:rsidRPr="00855C35" w:rsidRDefault="00B7091D" w:rsidP="00B7091D">
      <w:pPr>
        <w:widowControl/>
        <w:numPr>
          <w:ilvl w:val="0"/>
          <w:numId w:val="41"/>
        </w:numPr>
        <w:tabs>
          <w:tab w:val="left" w:pos="284"/>
          <w:tab w:val="left" w:pos="426"/>
        </w:tabs>
        <w:autoSpaceDE/>
        <w:spacing w:line="276" w:lineRule="auto"/>
        <w:ind w:right="464"/>
        <w:jc w:val="both"/>
        <w:rPr>
          <w:spacing w:val="-8"/>
          <w:sz w:val="28"/>
          <w:szCs w:val="28"/>
        </w:rPr>
      </w:pPr>
      <w:r w:rsidRPr="00855C35">
        <w:rPr>
          <w:spacing w:val="-8"/>
          <w:sz w:val="28"/>
          <w:szCs w:val="28"/>
        </w:rPr>
        <w:t>Попередження домашнього насильства. Навчальний посібник для консультантів «Гарячих ліній»/ Упорядники: Краснова О.В., Калашник О.А. – Київ, 2016. – 90 с.</w:t>
      </w:r>
    </w:p>
    <w:p w14:paraId="38480256" w14:textId="77777777" w:rsidR="00B7091D" w:rsidRPr="00855C35" w:rsidRDefault="00B7091D" w:rsidP="00B7091D">
      <w:pPr>
        <w:widowControl/>
        <w:numPr>
          <w:ilvl w:val="0"/>
          <w:numId w:val="41"/>
        </w:numPr>
        <w:tabs>
          <w:tab w:val="left" w:pos="284"/>
          <w:tab w:val="left" w:pos="426"/>
        </w:tabs>
        <w:autoSpaceDE/>
        <w:spacing w:line="276" w:lineRule="auto"/>
        <w:ind w:right="464"/>
        <w:jc w:val="both"/>
        <w:rPr>
          <w:spacing w:val="-8"/>
          <w:sz w:val="28"/>
          <w:szCs w:val="28"/>
        </w:rPr>
      </w:pPr>
      <w:r w:rsidRPr="00855C35">
        <w:rPr>
          <w:spacing w:val="-8"/>
          <w:sz w:val="28"/>
          <w:szCs w:val="28"/>
        </w:rPr>
        <w:t xml:space="preserve">Серія </w:t>
      </w:r>
      <w:proofErr w:type="spellStart"/>
      <w:r w:rsidRPr="00855C35">
        <w:rPr>
          <w:spacing w:val="-8"/>
          <w:sz w:val="28"/>
          <w:szCs w:val="28"/>
        </w:rPr>
        <w:t>ліфлетів</w:t>
      </w:r>
      <w:proofErr w:type="spellEnd"/>
      <w:r w:rsidRPr="00855C35">
        <w:rPr>
          <w:spacing w:val="-8"/>
          <w:sz w:val="28"/>
          <w:szCs w:val="28"/>
        </w:rPr>
        <w:t xml:space="preserve"> з протидії </w:t>
      </w:r>
      <w:proofErr w:type="spellStart"/>
      <w:r w:rsidRPr="00855C35">
        <w:rPr>
          <w:spacing w:val="-8"/>
          <w:sz w:val="28"/>
          <w:szCs w:val="28"/>
        </w:rPr>
        <w:t>булінгу</w:t>
      </w:r>
      <w:proofErr w:type="spellEnd"/>
      <w:r w:rsidRPr="00855C35">
        <w:rPr>
          <w:spacing w:val="-8"/>
          <w:sz w:val="28"/>
          <w:szCs w:val="28"/>
        </w:rPr>
        <w:t xml:space="preserve"> для дітей, педагогів та батьків/Інфографіки. – Режим доступу: </w:t>
      </w:r>
      <w:hyperlink r:id="rId14" w:history="1">
        <w:r w:rsidRPr="00855C35">
          <w:rPr>
            <w:rStyle w:val="a9"/>
            <w:spacing w:val="-8"/>
            <w:sz w:val="28"/>
            <w:szCs w:val="28"/>
          </w:rPr>
          <w:t>https://drive.google.com/drive/folders/1B2az9u89S29_jszKskI5p5lvVHp9TlO</w:t>
        </w:r>
      </w:hyperlink>
    </w:p>
    <w:p w14:paraId="3D8E6DDE" w14:textId="77777777" w:rsidR="00B7091D" w:rsidRPr="00855C35" w:rsidRDefault="00B7091D" w:rsidP="00B7091D">
      <w:pPr>
        <w:widowControl/>
        <w:numPr>
          <w:ilvl w:val="0"/>
          <w:numId w:val="41"/>
        </w:numPr>
        <w:tabs>
          <w:tab w:val="left" w:pos="284"/>
          <w:tab w:val="left" w:pos="426"/>
        </w:tabs>
        <w:autoSpaceDE/>
        <w:spacing w:line="276" w:lineRule="auto"/>
        <w:ind w:right="464"/>
        <w:jc w:val="both"/>
        <w:rPr>
          <w:spacing w:val="-8"/>
          <w:sz w:val="28"/>
          <w:szCs w:val="28"/>
        </w:rPr>
      </w:pPr>
      <w:r w:rsidRPr="00855C35">
        <w:rPr>
          <w:spacing w:val="-8"/>
          <w:sz w:val="28"/>
          <w:szCs w:val="28"/>
        </w:rPr>
        <w:t xml:space="preserve">Як реагувати на випадки насильства в сім’ї. Для адвокатів, юристів та фахівців центрів/бюро безоплатної правової допомоги//ГО «Ла </w:t>
      </w:r>
      <w:proofErr w:type="spellStart"/>
      <w:r w:rsidRPr="00855C35">
        <w:rPr>
          <w:spacing w:val="-8"/>
          <w:sz w:val="28"/>
          <w:szCs w:val="28"/>
        </w:rPr>
        <w:t>Страда</w:t>
      </w:r>
      <w:proofErr w:type="spellEnd"/>
      <w:r w:rsidRPr="00855C35">
        <w:rPr>
          <w:spacing w:val="-8"/>
          <w:sz w:val="28"/>
          <w:szCs w:val="28"/>
        </w:rPr>
        <w:t xml:space="preserve">-Україна», Київський регіональний центр безоплатної правової допомоги, Програма </w:t>
      </w:r>
      <w:proofErr w:type="spellStart"/>
      <w:r w:rsidRPr="00855C35">
        <w:rPr>
          <w:spacing w:val="-8"/>
          <w:sz w:val="28"/>
          <w:szCs w:val="28"/>
        </w:rPr>
        <w:t>Агенства</w:t>
      </w:r>
      <w:proofErr w:type="spellEnd"/>
      <w:r w:rsidRPr="00855C35">
        <w:rPr>
          <w:spacing w:val="-8"/>
          <w:sz w:val="28"/>
          <w:szCs w:val="28"/>
        </w:rPr>
        <w:t xml:space="preserve"> США з міжнародного розвитку (USAID). – Київ, 2015, – 24с.</w:t>
      </w:r>
    </w:p>
    <w:p w14:paraId="1C19A236" w14:textId="77777777" w:rsidR="00B7091D" w:rsidRPr="00A668B6" w:rsidRDefault="00B7091D" w:rsidP="00B7091D">
      <w:pPr>
        <w:tabs>
          <w:tab w:val="left" w:pos="2160"/>
        </w:tabs>
        <w:ind w:right="464"/>
        <w:jc w:val="both"/>
        <w:rPr>
          <w:sz w:val="28"/>
          <w:szCs w:val="28"/>
        </w:rPr>
      </w:pPr>
    </w:p>
    <w:p w14:paraId="1E70ACD0" w14:textId="77777777" w:rsidR="00B7091D" w:rsidRPr="00425CF5" w:rsidRDefault="00B7091D" w:rsidP="00B7091D">
      <w:pPr>
        <w:tabs>
          <w:tab w:val="left" w:pos="2160"/>
        </w:tabs>
        <w:ind w:right="464"/>
        <w:jc w:val="center"/>
        <w:rPr>
          <w:b/>
          <w:sz w:val="28"/>
          <w:szCs w:val="28"/>
        </w:rPr>
      </w:pPr>
    </w:p>
    <w:p w14:paraId="63A26E11" w14:textId="77777777" w:rsidR="00B7091D" w:rsidRPr="00425CF5" w:rsidRDefault="00B7091D" w:rsidP="00B7091D">
      <w:pPr>
        <w:tabs>
          <w:tab w:val="left" w:pos="2160"/>
        </w:tabs>
        <w:ind w:right="464"/>
        <w:jc w:val="center"/>
        <w:rPr>
          <w:b/>
          <w:sz w:val="28"/>
          <w:szCs w:val="28"/>
        </w:rPr>
      </w:pPr>
      <w:r w:rsidRPr="00425CF5">
        <w:rPr>
          <w:b/>
          <w:sz w:val="28"/>
          <w:szCs w:val="28"/>
        </w:rPr>
        <w:t>Перелік корисних веб-сайтів</w:t>
      </w:r>
    </w:p>
    <w:p w14:paraId="69657F74" w14:textId="77777777" w:rsidR="00655B92" w:rsidRDefault="009A0BBB" w:rsidP="00655B92">
      <w:pPr>
        <w:numPr>
          <w:ilvl w:val="0"/>
          <w:numId w:val="40"/>
        </w:numPr>
        <w:tabs>
          <w:tab w:val="left" w:pos="284"/>
        </w:tabs>
        <w:autoSpaceDE/>
        <w:ind w:left="0" w:firstLine="0"/>
        <w:contextualSpacing/>
        <w:rPr>
          <w:sz w:val="28"/>
          <w:szCs w:val="28"/>
        </w:rPr>
      </w:pPr>
      <w:hyperlink r:id="rId15" w:history="1">
        <w:r w:rsidR="00655B92" w:rsidRPr="005F582E">
          <w:rPr>
            <w:rStyle w:val="a9"/>
            <w:sz w:val="28"/>
            <w:szCs w:val="28"/>
          </w:rPr>
          <w:t>Програма підтримки освітніх реформ в Україні «Демократична школа».</w:t>
        </w:r>
      </w:hyperlink>
      <w:r w:rsidR="00655B92">
        <w:rPr>
          <w:sz w:val="28"/>
          <w:szCs w:val="28"/>
        </w:rPr>
        <w:t xml:space="preserve"> </w:t>
      </w:r>
    </w:p>
    <w:p w14:paraId="75D779F3" w14:textId="77777777" w:rsidR="00655B92" w:rsidRDefault="009A0BBB" w:rsidP="00655B92">
      <w:pPr>
        <w:pStyle w:val="a4"/>
        <w:numPr>
          <w:ilvl w:val="0"/>
          <w:numId w:val="40"/>
        </w:numPr>
        <w:tabs>
          <w:tab w:val="left" w:pos="284"/>
        </w:tabs>
        <w:ind w:left="0" w:firstLine="0"/>
        <w:rPr>
          <w:bCs/>
          <w:sz w:val="28"/>
          <w:szCs w:val="28"/>
          <w:lang w:val="ru-RU"/>
        </w:rPr>
      </w:pPr>
      <w:hyperlink r:id="rId16" w:history="1">
        <w:proofErr w:type="spellStart"/>
        <w:r w:rsidR="00655B92" w:rsidRPr="005F582E">
          <w:rPr>
            <w:rStyle w:val="a9"/>
            <w:bCs/>
            <w:sz w:val="28"/>
            <w:szCs w:val="28"/>
            <w:lang w:val="ru-RU"/>
          </w:rPr>
          <w:t>Живемо</w:t>
        </w:r>
        <w:proofErr w:type="spellEnd"/>
        <w:r w:rsidR="00655B92" w:rsidRPr="005F582E">
          <w:rPr>
            <w:rStyle w:val="a9"/>
            <w:bCs/>
            <w:sz w:val="28"/>
            <w:szCs w:val="28"/>
            <w:lang w:val="ru-RU"/>
          </w:rPr>
          <w:t xml:space="preserve"> в </w:t>
        </w:r>
        <w:proofErr w:type="spellStart"/>
        <w:r w:rsidR="00655B92" w:rsidRPr="005F582E">
          <w:rPr>
            <w:rStyle w:val="a9"/>
            <w:bCs/>
            <w:sz w:val="28"/>
            <w:szCs w:val="28"/>
            <w:lang w:val="ru-RU"/>
          </w:rPr>
          <w:t>демократії</w:t>
        </w:r>
        <w:proofErr w:type="spellEnd"/>
      </w:hyperlink>
      <w:r w:rsidR="00655B92">
        <w:rPr>
          <w:sz w:val="28"/>
          <w:szCs w:val="28"/>
        </w:rPr>
        <w:t xml:space="preserve"> </w:t>
      </w:r>
    </w:p>
    <w:p w14:paraId="666E664C" w14:textId="77777777" w:rsidR="00655B92" w:rsidRPr="00CC6933" w:rsidRDefault="009A0BBB" w:rsidP="00655B92">
      <w:pPr>
        <w:pStyle w:val="a4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bCs/>
          <w:sz w:val="28"/>
          <w:szCs w:val="28"/>
          <w:lang w:val="ru-RU"/>
        </w:rPr>
      </w:pPr>
      <w:hyperlink r:id="rId17" w:history="1">
        <w:r w:rsidR="00655B92" w:rsidRPr="005F582E">
          <w:rPr>
            <w:rStyle w:val="a9"/>
            <w:sz w:val="28"/>
            <w:szCs w:val="28"/>
          </w:rPr>
          <w:t xml:space="preserve">Розвиток громадянських </w:t>
        </w:r>
        <w:proofErr w:type="spellStart"/>
        <w:r w:rsidR="00655B92" w:rsidRPr="005F582E">
          <w:rPr>
            <w:rStyle w:val="a9"/>
            <w:sz w:val="28"/>
            <w:szCs w:val="28"/>
          </w:rPr>
          <w:t>компетентностей</w:t>
        </w:r>
        <w:proofErr w:type="spellEnd"/>
        <w:r w:rsidR="00655B92" w:rsidRPr="005F582E">
          <w:rPr>
            <w:rStyle w:val="a9"/>
            <w:sz w:val="28"/>
            <w:szCs w:val="28"/>
          </w:rPr>
          <w:t xml:space="preserve"> в Україні: швейцарсько-український освітній проект.</w:t>
        </w:r>
      </w:hyperlink>
      <w:r w:rsidR="00655B92">
        <w:rPr>
          <w:sz w:val="28"/>
          <w:szCs w:val="28"/>
        </w:rPr>
        <w:t xml:space="preserve"> </w:t>
      </w:r>
    </w:p>
    <w:p w14:paraId="345757BD" w14:textId="77777777" w:rsidR="00655B92" w:rsidRPr="00CC6933" w:rsidRDefault="009A0BBB" w:rsidP="00655B92">
      <w:pPr>
        <w:pStyle w:val="a4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bCs/>
          <w:sz w:val="28"/>
          <w:szCs w:val="28"/>
          <w:lang w:val="ru-RU"/>
        </w:rPr>
      </w:pPr>
      <w:hyperlink r:id="rId18" w:history="1">
        <w:r w:rsidR="00655B92" w:rsidRPr="005F582E">
          <w:rPr>
            <w:rStyle w:val="a9"/>
            <w:bCs/>
            <w:sz w:val="28"/>
            <w:szCs w:val="28"/>
          </w:rPr>
          <w:t>30 кроків до нової української школи: навчаємо громадянина</w:t>
        </w:r>
      </w:hyperlink>
      <w:r w:rsidR="00655B92" w:rsidRPr="00CC6933">
        <w:t xml:space="preserve"> </w:t>
      </w:r>
    </w:p>
    <w:p w14:paraId="15CDB73E" w14:textId="77777777" w:rsidR="00B7091D" w:rsidRPr="00655B92" w:rsidRDefault="00B7091D" w:rsidP="00B7091D">
      <w:pPr>
        <w:tabs>
          <w:tab w:val="left" w:pos="2160"/>
        </w:tabs>
        <w:jc w:val="center"/>
        <w:rPr>
          <w:b/>
          <w:sz w:val="28"/>
          <w:szCs w:val="28"/>
          <w:lang w:val="ru-RU"/>
        </w:rPr>
      </w:pPr>
    </w:p>
    <w:p w14:paraId="0FFB873D" w14:textId="77777777" w:rsidR="00A84C3D" w:rsidRPr="00096367" w:rsidRDefault="00A84C3D" w:rsidP="001112DD">
      <w:pPr>
        <w:rPr>
          <w:sz w:val="24"/>
          <w:szCs w:val="24"/>
          <w:lang w:eastAsia="ru-RU" w:bidi="ar-SA"/>
        </w:rPr>
      </w:pPr>
    </w:p>
    <w:p w14:paraId="3F7FEE1A" w14:textId="77777777" w:rsidR="00A84C3D" w:rsidRPr="00A84C3D" w:rsidRDefault="00A84C3D" w:rsidP="001112DD">
      <w:pPr>
        <w:widowControl/>
        <w:autoSpaceDE/>
        <w:autoSpaceDN/>
        <w:spacing w:line="276" w:lineRule="auto"/>
        <w:rPr>
          <w:spacing w:val="-6"/>
          <w:sz w:val="24"/>
          <w:szCs w:val="24"/>
        </w:rPr>
      </w:pPr>
    </w:p>
    <w:p w14:paraId="29DE251A" w14:textId="77777777" w:rsidR="00A84C3D" w:rsidRPr="00096367" w:rsidRDefault="00A84C3D" w:rsidP="001112DD">
      <w:pPr>
        <w:rPr>
          <w:rFonts w:ascii="Arial" w:hAnsi="Arial" w:cs="Arial"/>
          <w:sz w:val="24"/>
          <w:szCs w:val="24"/>
          <w:lang w:eastAsia="ru-RU" w:bidi="ar-SA"/>
        </w:rPr>
      </w:pPr>
    </w:p>
    <w:p w14:paraId="4A421F20" w14:textId="77777777" w:rsidR="00F06D3D" w:rsidRPr="00F06D3D" w:rsidRDefault="00F06D3D" w:rsidP="00655B92">
      <w:pPr>
        <w:tabs>
          <w:tab w:val="left" w:pos="2160"/>
        </w:tabs>
        <w:rPr>
          <w:color w:val="FF0000"/>
          <w:sz w:val="24"/>
          <w:szCs w:val="24"/>
        </w:rPr>
      </w:pPr>
    </w:p>
    <w:sectPr w:rsidR="00F06D3D" w:rsidRPr="00F06D3D" w:rsidSect="00B7091D">
      <w:pgSz w:w="11910" w:h="16840"/>
      <w:pgMar w:top="1120" w:right="711" w:bottom="280" w:left="10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90AA1"/>
    <w:multiLevelType w:val="hybridMultilevel"/>
    <w:tmpl w:val="0C4879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87301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886F38"/>
    <w:multiLevelType w:val="multilevel"/>
    <w:tmpl w:val="0419001D"/>
    <w:numStyleLink w:val="2"/>
  </w:abstractNum>
  <w:abstractNum w:abstractNumId="3" w15:restartNumberingAfterBreak="0">
    <w:nsid w:val="06C60A45"/>
    <w:multiLevelType w:val="multilevel"/>
    <w:tmpl w:val="77C4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51542A"/>
    <w:multiLevelType w:val="hybridMultilevel"/>
    <w:tmpl w:val="333E39C0"/>
    <w:lvl w:ilvl="0" w:tplc="0419000F">
      <w:start w:val="1"/>
      <w:numFmt w:val="decimal"/>
      <w:lvlText w:val="%1."/>
      <w:lvlJc w:val="left"/>
      <w:pPr>
        <w:ind w:left="950" w:hanging="360"/>
      </w:pPr>
    </w:lvl>
    <w:lvl w:ilvl="1" w:tplc="04190019">
      <w:start w:val="1"/>
      <w:numFmt w:val="lowerLetter"/>
      <w:lvlText w:val="%2."/>
      <w:lvlJc w:val="left"/>
      <w:pPr>
        <w:ind w:left="1670" w:hanging="360"/>
      </w:pPr>
    </w:lvl>
    <w:lvl w:ilvl="2" w:tplc="0419001B">
      <w:start w:val="1"/>
      <w:numFmt w:val="lowerRoman"/>
      <w:lvlText w:val="%3."/>
      <w:lvlJc w:val="right"/>
      <w:pPr>
        <w:ind w:left="2390" w:hanging="180"/>
      </w:pPr>
    </w:lvl>
    <w:lvl w:ilvl="3" w:tplc="0419000F">
      <w:start w:val="1"/>
      <w:numFmt w:val="decimal"/>
      <w:lvlText w:val="%4."/>
      <w:lvlJc w:val="left"/>
      <w:pPr>
        <w:ind w:left="3110" w:hanging="360"/>
      </w:pPr>
    </w:lvl>
    <w:lvl w:ilvl="4" w:tplc="04190019">
      <w:start w:val="1"/>
      <w:numFmt w:val="lowerLetter"/>
      <w:lvlText w:val="%5."/>
      <w:lvlJc w:val="left"/>
      <w:pPr>
        <w:ind w:left="3830" w:hanging="360"/>
      </w:pPr>
    </w:lvl>
    <w:lvl w:ilvl="5" w:tplc="0419001B">
      <w:start w:val="1"/>
      <w:numFmt w:val="lowerRoman"/>
      <w:lvlText w:val="%6."/>
      <w:lvlJc w:val="right"/>
      <w:pPr>
        <w:ind w:left="4550" w:hanging="180"/>
      </w:pPr>
    </w:lvl>
    <w:lvl w:ilvl="6" w:tplc="0419000F">
      <w:start w:val="1"/>
      <w:numFmt w:val="decimal"/>
      <w:lvlText w:val="%7."/>
      <w:lvlJc w:val="left"/>
      <w:pPr>
        <w:ind w:left="5270" w:hanging="360"/>
      </w:pPr>
    </w:lvl>
    <w:lvl w:ilvl="7" w:tplc="04190019">
      <w:start w:val="1"/>
      <w:numFmt w:val="lowerLetter"/>
      <w:lvlText w:val="%8."/>
      <w:lvlJc w:val="left"/>
      <w:pPr>
        <w:ind w:left="5990" w:hanging="360"/>
      </w:pPr>
    </w:lvl>
    <w:lvl w:ilvl="8" w:tplc="0419001B">
      <w:start w:val="1"/>
      <w:numFmt w:val="lowerRoman"/>
      <w:lvlText w:val="%9."/>
      <w:lvlJc w:val="right"/>
      <w:pPr>
        <w:ind w:left="6710" w:hanging="180"/>
      </w:pPr>
    </w:lvl>
  </w:abstractNum>
  <w:abstractNum w:abstractNumId="5" w15:restartNumberingAfterBreak="0">
    <w:nsid w:val="0E724C95"/>
    <w:multiLevelType w:val="hybridMultilevel"/>
    <w:tmpl w:val="47840902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43E31C1"/>
    <w:multiLevelType w:val="multilevel"/>
    <w:tmpl w:val="0868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8B657E"/>
    <w:multiLevelType w:val="hybridMultilevel"/>
    <w:tmpl w:val="B672A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E6FD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8744EED"/>
    <w:multiLevelType w:val="hybridMultilevel"/>
    <w:tmpl w:val="892CD3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F57D48"/>
    <w:multiLevelType w:val="hybridMultilevel"/>
    <w:tmpl w:val="087248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B3A41"/>
    <w:multiLevelType w:val="multilevel"/>
    <w:tmpl w:val="2D84A0D0"/>
    <w:numStyleLink w:val="3"/>
  </w:abstractNum>
  <w:abstractNum w:abstractNumId="12" w15:restartNumberingAfterBreak="0">
    <w:nsid w:val="1EF55246"/>
    <w:multiLevelType w:val="hybridMultilevel"/>
    <w:tmpl w:val="F7145E32"/>
    <w:lvl w:ilvl="0" w:tplc="9436613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5E1470"/>
    <w:multiLevelType w:val="multilevel"/>
    <w:tmpl w:val="B6127A4A"/>
    <w:lvl w:ilvl="0">
      <w:start w:val="1"/>
      <w:numFmt w:val="decimal"/>
      <w:lvlText w:val="%1."/>
      <w:lvlJc w:val="left"/>
      <w:pPr>
        <w:ind w:left="1080" w:hanging="360"/>
      </w:pPr>
      <w:rPr>
        <w:lang w:val="ru-RU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452DF2"/>
    <w:multiLevelType w:val="hybridMultilevel"/>
    <w:tmpl w:val="A09AC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91AA3"/>
    <w:multiLevelType w:val="hybridMultilevel"/>
    <w:tmpl w:val="D40696C8"/>
    <w:lvl w:ilvl="0" w:tplc="B9126A2E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B277B"/>
    <w:multiLevelType w:val="hybridMultilevel"/>
    <w:tmpl w:val="C6C86BD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A47729"/>
    <w:multiLevelType w:val="hybridMultilevel"/>
    <w:tmpl w:val="77301036"/>
    <w:lvl w:ilvl="0" w:tplc="B9126A2E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3362FE"/>
    <w:multiLevelType w:val="hybridMultilevel"/>
    <w:tmpl w:val="C7CC829C"/>
    <w:lvl w:ilvl="0" w:tplc="0422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304566"/>
    <w:multiLevelType w:val="hybridMultilevel"/>
    <w:tmpl w:val="BFDA8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A11ECA"/>
    <w:multiLevelType w:val="hybridMultilevel"/>
    <w:tmpl w:val="C5C4817A"/>
    <w:lvl w:ilvl="0" w:tplc="C5E4767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22" w15:restartNumberingAfterBreak="0">
    <w:nsid w:val="38832DEB"/>
    <w:multiLevelType w:val="hybridMultilevel"/>
    <w:tmpl w:val="A790D5CA"/>
    <w:lvl w:ilvl="0" w:tplc="90E8B2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9" w:hanging="360"/>
      </w:pPr>
    </w:lvl>
    <w:lvl w:ilvl="2" w:tplc="0422001B" w:tentative="1">
      <w:start w:val="1"/>
      <w:numFmt w:val="lowerRoman"/>
      <w:lvlText w:val="%3."/>
      <w:lvlJc w:val="right"/>
      <w:pPr>
        <w:ind w:left="2019" w:hanging="180"/>
      </w:pPr>
    </w:lvl>
    <w:lvl w:ilvl="3" w:tplc="0422000F" w:tentative="1">
      <w:start w:val="1"/>
      <w:numFmt w:val="decimal"/>
      <w:lvlText w:val="%4."/>
      <w:lvlJc w:val="left"/>
      <w:pPr>
        <w:ind w:left="2739" w:hanging="360"/>
      </w:pPr>
    </w:lvl>
    <w:lvl w:ilvl="4" w:tplc="04220019" w:tentative="1">
      <w:start w:val="1"/>
      <w:numFmt w:val="lowerLetter"/>
      <w:lvlText w:val="%5."/>
      <w:lvlJc w:val="left"/>
      <w:pPr>
        <w:ind w:left="3459" w:hanging="360"/>
      </w:pPr>
    </w:lvl>
    <w:lvl w:ilvl="5" w:tplc="0422001B" w:tentative="1">
      <w:start w:val="1"/>
      <w:numFmt w:val="lowerRoman"/>
      <w:lvlText w:val="%6."/>
      <w:lvlJc w:val="right"/>
      <w:pPr>
        <w:ind w:left="4179" w:hanging="180"/>
      </w:pPr>
    </w:lvl>
    <w:lvl w:ilvl="6" w:tplc="0422000F" w:tentative="1">
      <w:start w:val="1"/>
      <w:numFmt w:val="decimal"/>
      <w:lvlText w:val="%7."/>
      <w:lvlJc w:val="left"/>
      <w:pPr>
        <w:ind w:left="4899" w:hanging="360"/>
      </w:pPr>
    </w:lvl>
    <w:lvl w:ilvl="7" w:tplc="04220019" w:tentative="1">
      <w:start w:val="1"/>
      <w:numFmt w:val="lowerLetter"/>
      <w:lvlText w:val="%8."/>
      <w:lvlJc w:val="left"/>
      <w:pPr>
        <w:ind w:left="5619" w:hanging="360"/>
      </w:pPr>
    </w:lvl>
    <w:lvl w:ilvl="8" w:tplc="0422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3" w15:restartNumberingAfterBreak="0">
    <w:nsid w:val="41C96F80"/>
    <w:multiLevelType w:val="hybridMultilevel"/>
    <w:tmpl w:val="B03A4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31254D"/>
    <w:multiLevelType w:val="hybridMultilevel"/>
    <w:tmpl w:val="67660A54"/>
    <w:lvl w:ilvl="0" w:tplc="0422000D">
      <w:start w:val="1"/>
      <w:numFmt w:val="bullet"/>
      <w:lvlText w:val=""/>
      <w:lvlJc w:val="left"/>
      <w:pPr>
        <w:ind w:left="108" w:hanging="180"/>
      </w:pPr>
      <w:rPr>
        <w:rFonts w:ascii="Wingdings" w:hAnsi="Wingdings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25" w15:restartNumberingAfterBreak="0">
    <w:nsid w:val="455C0A66"/>
    <w:multiLevelType w:val="hybridMultilevel"/>
    <w:tmpl w:val="29589212"/>
    <w:lvl w:ilvl="0" w:tplc="0419000F">
      <w:start w:val="1"/>
      <w:numFmt w:val="decimal"/>
      <w:lvlText w:val="%1."/>
      <w:lvlJc w:val="left"/>
      <w:pPr>
        <w:ind w:left="950" w:hanging="360"/>
      </w:pPr>
    </w:lvl>
    <w:lvl w:ilvl="1" w:tplc="04190019">
      <w:start w:val="1"/>
      <w:numFmt w:val="lowerLetter"/>
      <w:lvlText w:val="%2."/>
      <w:lvlJc w:val="left"/>
      <w:pPr>
        <w:ind w:left="1670" w:hanging="360"/>
      </w:pPr>
    </w:lvl>
    <w:lvl w:ilvl="2" w:tplc="0419001B">
      <w:start w:val="1"/>
      <w:numFmt w:val="lowerRoman"/>
      <w:lvlText w:val="%3."/>
      <w:lvlJc w:val="right"/>
      <w:pPr>
        <w:ind w:left="2390" w:hanging="180"/>
      </w:pPr>
    </w:lvl>
    <w:lvl w:ilvl="3" w:tplc="0419000F">
      <w:start w:val="1"/>
      <w:numFmt w:val="decimal"/>
      <w:lvlText w:val="%4."/>
      <w:lvlJc w:val="left"/>
      <w:pPr>
        <w:ind w:left="3110" w:hanging="360"/>
      </w:pPr>
    </w:lvl>
    <w:lvl w:ilvl="4" w:tplc="04190019">
      <w:start w:val="1"/>
      <w:numFmt w:val="lowerLetter"/>
      <w:lvlText w:val="%5."/>
      <w:lvlJc w:val="left"/>
      <w:pPr>
        <w:ind w:left="3830" w:hanging="360"/>
      </w:pPr>
    </w:lvl>
    <w:lvl w:ilvl="5" w:tplc="0419001B">
      <w:start w:val="1"/>
      <w:numFmt w:val="lowerRoman"/>
      <w:lvlText w:val="%6."/>
      <w:lvlJc w:val="right"/>
      <w:pPr>
        <w:ind w:left="4550" w:hanging="180"/>
      </w:pPr>
    </w:lvl>
    <w:lvl w:ilvl="6" w:tplc="0419000F">
      <w:start w:val="1"/>
      <w:numFmt w:val="decimal"/>
      <w:lvlText w:val="%7."/>
      <w:lvlJc w:val="left"/>
      <w:pPr>
        <w:ind w:left="5270" w:hanging="360"/>
      </w:pPr>
    </w:lvl>
    <w:lvl w:ilvl="7" w:tplc="04190019">
      <w:start w:val="1"/>
      <w:numFmt w:val="lowerLetter"/>
      <w:lvlText w:val="%8."/>
      <w:lvlJc w:val="left"/>
      <w:pPr>
        <w:ind w:left="5990" w:hanging="360"/>
      </w:pPr>
    </w:lvl>
    <w:lvl w:ilvl="8" w:tplc="0419001B">
      <w:start w:val="1"/>
      <w:numFmt w:val="lowerRoman"/>
      <w:lvlText w:val="%9."/>
      <w:lvlJc w:val="right"/>
      <w:pPr>
        <w:ind w:left="6710" w:hanging="180"/>
      </w:pPr>
    </w:lvl>
  </w:abstractNum>
  <w:abstractNum w:abstractNumId="26" w15:restartNumberingAfterBreak="0">
    <w:nsid w:val="4B681C57"/>
    <w:multiLevelType w:val="hybridMultilevel"/>
    <w:tmpl w:val="EE4A4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22745C"/>
    <w:multiLevelType w:val="multilevel"/>
    <w:tmpl w:val="2D0688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8" w15:restartNumberingAfterBreak="0">
    <w:nsid w:val="511848A4"/>
    <w:multiLevelType w:val="multilevel"/>
    <w:tmpl w:val="2E5C0E28"/>
    <w:lvl w:ilvl="0">
      <w:start w:val="1"/>
      <w:numFmt w:val="decimal"/>
      <w:lvlText w:val="%1."/>
      <w:lvlJc w:val="left"/>
      <w:pPr>
        <w:ind w:left="1080" w:hanging="360"/>
      </w:pPr>
      <w:rPr>
        <w:lang w:val="ru-RU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487DBA"/>
    <w:multiLevelType w:val="hybridMultilevel"/>
    <w:tmpl w:val="982AF85E"/>
    <w:lvl w:ilvl="0" w:tplc="CC542B4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1933CE7"/>
    <w:multiLevelType w:val="hybridMultilevel"/>
    <w:tmpl w:val="69740A9E"/>
    <w:lvl w:ilvl="0" w:tplc="0422000D">
      <w:start w:val="1"/>
      <w:numFmt w:val="bullet"/>
      <w:lvlText w:val=""/>
      <w:lvlJc w:val="left"/>
      <w:pPr>
        <w:ind w:left="4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31" w15:restartNumberingAfterBreak="0">
    <w:nsid w:val="56647B06"/>
    <w:multiLevelType w:val="hybridMultilevel"/>
    <w:tmpl w:val="B5FC3294"/>
    <w:lvl w:ilvl="0" w:tplc="985EF154">
      <w:start w:val="4"/>
      <w:numFmt w:val="decimal"/>
      <w:lvlText w:val="%1"/>
      <w:lvlJc w:val="left"/>
      <w:pPr>
        <w:ind w:left="108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C2259F"/>
    <w:multiLevelType w:val="hybridMultilevel"/>
    <w:tmpl w:val="F710CBC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435F99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F27296A"/>
    <w:multiLevelType w:val="hybridMultilevel"/>
    <w:tmpl w:val="0FA81C7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2554BD"/>
    <w:multiLevelType w:val="hybridMultilevel"/>
    <w:tmpl w:val="3DE009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1E1B46"/>
    <w:multiLevelType w:val="multilevel"/>
    <w:tmpl w:val="DD70B7F4"/>
    <w:lvl w:ilvl="0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511C54"/>
    <w:multiLevelType w:val="hybridMultilevel"/>
    <w:tmpl w:val="D8EEA9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6209AF"/>
    <w:multiLevelType w:val="hybridMultilevel"/>
    <w:tmpl w:val="A9385A84"/>
    <w:lvl w:ilvl="0" w:tplc="265A9690">
      <w:start w:val="5"/>
      <w:numFmt w:val="decimal"/>
      <w:lvlText w:val="%1"/>
      <w:lvlJc w:val="left"/>
      <w:pPr>
        <w:ind w:left="14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3FA175B"/>
    <w:multiLevelType w:val="hybridMultilevel"/>
    <w:tmpl w:val="84B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206CCA"/>
    <w:multiLevelType w:val="hybridMultilevel"/>
    <w:tmpl w:val="AFDAE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A9006F"/>
    <w:multiLevelType w:val="hybridMultilevel"/>
    <w:tmpl w:val="BFDA8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081678"/>
    <w:multiLevelType w:val="multilevel"/>
    <w:tmpl w:val="2D84A0D0"/>
    <w:styleLink w:val="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24"/>
  </w:num>
  <w:num w:numId="4">
    <w:abstractNumId w:val="30"/>
  </w:num>
  <w:num w:numId="5">
    <w:abstractNumId w:val="23"/>
  </w:num>
  <w:num w:numId="6">
    <w:abstractNumId w:val="39"/>
  </w:num>
  <w:num w:numId="7">
    <w:abstractNumId w:val="40"/>
  </w:num>
  <w:num w:numId="8">
    <w:abstractNumId w:val="9"/>
  </w:num>
  <w:num w:numId="9">
    <w:abstractNumId w:val="29"/>
  </w:num>
  <w:num w:numId="10">
    <w:abstractNumId w:val="18"/>
  </w:num>
  <w:num w:numId="11">
    <w:abstractNumId w:val="0"/>
  </w:num>
  <w:num w:numId="12">
    <w:abstractNumId w:val="6"/>
  </w:num>
  <w:num w:numId="13">
    <w:abstractNumId w:val="3"/>
  </w:num>
  <w:num w:numId="14">
    <w:abstractNumId w:val="12"/>
  </w:num>
  <w:num w:numId="15">
    <w:abstractNumId w:val="10"/>
  </w:num>
  <w:num w:numId="16">
    <w:abstractNumId w:val="34"/>
  </w:num>
  <w:num w:numId="17">
    <w:abstractNumId w:val="15"/>
  </w:num>
  <w:num w:numId="18">
    <w:abstractNumId w:val="17"/>
  </w:num>
  <w:num w:numId="19">
    <w:abstractNumId w:val="19"/>
  </w:num>
  <w:num w:numId="20">
    <w:abstractNumId w:val="14"/>
  </w:num>
  <w:num w:numId="21">
    <w:abstractNumId w:val="41"/>
  </w:num>
  <w:num w:numId="22">
    <w:abstractNumId w:val="37"/>
  </w:num>
  <w:num w:numId="23">
    <w:abstractNumId w:val="22"/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6"/>
  </w:num>
  <w:num w:numId="27">
    <w:abstractNumId w:val="28"/>
  </w:num>
  <w:num w:numId="28">
    <w:abstractNumId w:val="31"/>
  </w:num>
  <w:num w:numId="29">
    <w:abstractNumId w:val="13"/>
  </w:num>
  <w:num w:numId="30">
    <w:abstractNumId w:val="38"/>
  </w:num>
  <w:num w:numId="31">
    <w:abstractNumId w:val="8"/>
  </w:num>
  <w:num w:numId="32">
    <w:abstractNumId w:val="27"/>
  </w:num>
  <w:num w:numId="33">
    <w:abstractNumId w:val="33"/>
  </w:num>
  <w:num w:numId="34">
    <w:abstractNumId w:val="2"/>
  </w:num>
  <w:num w:numId="35">
    <w:abstractNumId w:val="1"/>
  </w:num>
  <w:num w:numId="36">
    <w:abstractNumId w:val="11"/>
  </w:num>
  <w:num w:numId="37">
    <w:abstractNumId w:val="42"/>
  </w:num>
  <w:num w:numId="38">
    <w:abstractNumId w:val="16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9A5"/>
    <w:rsid w:val="000029A5"/>
    <w:rsid w:val="00021461"/>
    <w:rsid w:val="00052766"/>
    <w:rsid w:val="00080CCD"/>
    <w:rsid w:val="0008193A"/>
    <w:rsid w:val="00092C8D"/>
    <w:rsid w:val="00096367"/>
    <w:rsid w:val="000B5204"/>
    <w:rsid w:val="000C0227"/>
    <w:rsid w:val="000E1E02"/>
    <w:rsid w:val="000E7771"/>
    <w:rsid w:val="001112DD"/>
    <w:rsid w:val="0015199A"/>
    <w:rsid w:val="00163AD3"/>
    <w:rsid w:val="0019014B"/>
    <w:rsid w:val="00191505"/>
    <w:rsid w:val="001E6A06"/>
    <w:rsid w:val="001F01E1"/>
    <w:rsid w:val="001F05F8"/>
    <w:rsid w:val="00216C73"/>
    <w:rsid w:val="00220494"/>
    <w:rsid w:val="002570F9"/>
    <w:rsid w:val="00292E3E"/>
    <w:rsid w:val="002A0B42"/>
    <w:rsid w:val="002C0ABD"/>
    <w:rsid w:val="002C6C2D"/>
    <w:rsid w:val="002D1A52"/>
    <w:rsid w:val="002D47C3"/>
    <w:rsid w:val="002F5093"/>
    <w:rsid w:val="00341DA6"/>
    <w:rsid w:val="003506EC"/>
    <w:rsid w:val="00352015"/>
    <w:rsid w:val="003614AB"/>
    <w:rsid w:val="00391827"/>
    <w:rsid w:val="003A667B"/>
    <w:rsid w:val="003B61BA"/>
    <w:rsid w:val="003D592B"/>
    <w:rsid w:val="003D6AC1"/>
    <w:rsid w:val="003F10A9"/>
    <w:rsid w:val="004026DE"/>
    <w:rsid w:val="004075CF"/>
    <w:rsid w:val="00413FB6"/>
    <w:rsid w:val="0041656F"/>
    <w:rsid w:val="0045198F"/>
    <w:rsid w:val="004845F4"/>
    <w:rsid w:val="004C1984"/>
    <w:rsid w:val="004C5628"/>
    <w:rsid w:val="00502299"/>
    <w:rsid w:val="00514BEF"/>
    <w:rsid w:val="005405B7"/>
    <w:rsid w:val="00554FAA"/>
    <w:rsid w:val="00582A71"/>
    <w:rsid w:val="0058701B"/>
    <w:rsid w:val="005C5A80"/>
    <w:rsid w:val="005D162D"/>
    <w:rsid w:val="005D2F42"/>
    <w:rsid w:val="005E2D70"/>
    <w:rsid w:val="005F2807"/>
    <w:rsid w:val="0060333B"/>
    <w:rsid w:val="006155D1"/>
    <w:rsid w:val="006159DC"/>
    <w:rsid w:val="00622171"/>
    <w:rsid w:val="006227B5"/>
    <w:rsid w:val="00622908"/>
    <w:rsid w:val="006322B7"/>
    <w:rsid w:val="00632C17"/>
    <w:rsid w:val="006341A1"/>
    <w:rsid w:val="00642421"/>
    <w:rsid w:val="00655B92"/>
    <w:rsid w:val="00663416"/>
    <w:rsid w:val="006A6CC5"/>
    <w:rsid w:val="006C5FD2"/>
    <w:rsid w:val="006D5928"/>
    <w:rsid w:val="006E65A7"/>
    <w:rsid w:val="006F3CAA"/>
    <w:rsid w:val="00703BB6"/>
    <w:rsid w:val="007110DA"/>
    <w:rsid w:val="00712DC2"/>
    <w:rsid w:val="00715EBD"/>
    <w:rsid w:val="00723EE0"/>
    <w:rsid w:val="007276AE"/>
    <w:rsid w:val="007346B5"/>
    <w:rsid w:val="00737AC6"/>
    <w:rsid w:val="00745341"/>
    <w:rsid w:val="00771DC9"/>
    <w:rsid w:val="00775F3D"/>
    <w:rsid w:val="007C08C5"/>
    <w:rsid w:val="007F2C11"/>
    <w:rsid w:val="008269C5"/>
    <w:rsid w:val="00836956"/>
    <w:rsid w:val="00852860"/>
    <w:rsid w:val="00855B72"/>
    <w:rsid w:val="008B285E"/>
    <w:rsid w:val="008C6457"/>
    <w:rsid w:val="008D7494"/>
    <w:rsid w:val="008E7BEF"/>
    <w:rsid w:val="00924DBF"/>
    <w:rsid w:val="00926334"/>
    <w:rsid w:val="0094230E"/>
    <w:rsid w:val="009564E0"/>
    <w:rsid w:val="00972C22"/>
    <w:rsid w:val="009A0BBB"/>
    <w:rsid w:val="009C0879"/>
    <w:rsid w:val="009F6A13"/>
    <w:rsid w:val="00A26672"/>
    <w:rsid w:val="00A3078C"/>
    <w:rsid w:val="00A447C5"/>
    <w:rsid w:val="00A53335"/>
    <w:rsid w:val="00A710EE"/>
    <w:rsid w:val="00A76393"/>
    <w:rsid w:val="00A81077"/>
    <w:rsid w:val="00A84C3D"/>
    <w:rsid w:val="00AB2179"/>
    <w:rsid w:val="00AE75F2"/>
    <w:rsid w:val="00B26688"/>
    <w:rsid w:val="00B27C49"/>
    <w:rsid w:val="00B33E1C"/>
    <w:rsid w:val="00B407EE"/>
    <w:rsid w:val="00B4764D"/>
    <w:rsid w:val="00B611EA"/>
    <w:rsid w:val="00B6445B"/>
    <w:rsid w:val="00B7091D"/>
    <w:rsid w:val="00B85D80"/>
    <w:rsid w:val="00BB4244"/>
    <w:rsid w:val="00BC01EA"/>
    <w:rsid w:val="00BD5CAF"/>
    <w:rsid w:val="00BD769B"/>
    <w:rsid w:val="00BF2D5F"/>
    <w:rsid w:val="00C052C6"/>
    <w:rsid w:val="00C10AB9"/>
    <w:rsid w:val="00C15A9B"/>
    <w:rsid w:val="00C20188"/>
    <w:rsid w:val="00C248DA"/>
    <w:rsid w:val="00C41285"/>
    <w:rsid w:val="00C433A2"/>
    <w:rsid w:val="00C565A7"/>
    <w:rsid w:val="00C9086D"/>
    <w:rsid w:val="00CB1551"/>
    <w:rsid w:val="00CC6290"/>
    <w:rsid w:val="00CD6C2C"/>
    <w:rsid w:val="00D226C7"/>
    <w:rsid w:val="00D2380D"/>
    <w:rsid w:val="00D3171F"/>
    <w:rsid w:val="00D57BD8"/>
    <w:rsid w:val="00D664C0"/>
    <w:rsid w:val="00D73598"/>
    <w:rsid w:val="00D94695"/>
    <w:rsid w:val="00DE508D"/>
    <w:rsid w:val="00DF009D"/>
    <w:rsid w:val="00DF4F7B"/>
    <w:rsid w:val="00E0076E"/>
    <w:rsid w:val="00E00B44"/>
    <w:rsid w:val="00E01E3F"/>
    <w:rsid w:val="00E0209A"/>
    <w:rsid w:val="00E101F7"/>
    <w:rsid w:val="00E2119E"/>
    <w:rsid w:val="00E279FD"/>
    <w:rsid w:val="00E375D6"/>
    <w:rsid w:val="00E42B47"/>
    <w:rsid w:val="00E44F8B"/>
    <w:rsid w:val="00E5045D"/>
    <w:rsid w:val="00E5090C"/>
    <w:rsid w:val="00E86C9F"/>
    <w:rsid w:val="00EA2125"/>
    <w:rsid w:val="00EB2EB2"/>
    <w:rsid w:val="00F046C9"/>
    <w:rsid w:val="00F06D3D"/>
    <w:rsid w:val="00F12303"/>
    <w:rsid w:val="00F14BEA"/>
    <w:rsid w:val="00F15906"/>
    <w:rsid w:val="00F164DE"/>
    <w:rsid w:val="00F2651C"/>
    <w:rsid w:val="00F278C2"/>
    <w:rsid w:val="00F55B1E"/>
    <w:rsid w:val="00F73E04"/>
    <w:rsid w:val="00F83BFC"/>
    <w:rsid w:val="00FC0620"/>
    <w:rsid w:val="00FE0B9E"/>
    <w:rsid w:val="00FE3A79"/>
    <w:rsid w:val="00FE5501"/>
    <w:rsid w:val="00FE712E"/>
    <w:rsid w:val="00FF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CA23A"/>
  <w15:docId w15:val="{7A5476AC-DB17-4785-B5BA-C4BC6E8D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 w:eastAsia="uk-UA" w:bidi="uk-UA"/>
    </w:rPr>
  </w:style>
  <w:style w:type="paragraph" w:styleId="10">
    <w:name w:val="heading 1"/>
    <w:basedOn w:val="a"/>
    <w:link w:val="11"/>
    <w:uiPriority w:val="9"/>
    <w:qFormat/>
    <w:rsid w:val="00E0076E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 w:bidi="ar-SA"/>
    </w:rPr>
  </w:style>
  <w:style w:type="paragraph" w:styleId="30">
    <w:name w:val="heading 3"/>
    <w:basedOn w:val="a"/>
    <w:link w:val="31"/>
    <w:uiPriority w:val="9"/>
    <w:qFormat/>
    <w:rsid w:val="00E0076E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link w:val="a5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8"/>
    </w:pPr>
  </w:style>
  <w:style w:type="table" w:styleId="a6">
    <w:name w:val="Table Grid"/>
    <w:basedOn w:val="a1"/>
    <w:uiPriority w:val="39"/>
    <w:rsid w:val="00E4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styleId="a9">
    <w:name w:val="Hyperlink"/>
    <w:basedOn w:val="a0"/>
    <w:uiPriority w:val="99"/>
    <w:unhideWhenUsed/>
    <w:rsid w:val="004C5628"/>
    <w:rPr>
      <w:color w:val="0000FF" w:themeColor="hyperlink"/>
      <w:u w:val="single"/>
    </w:rPr>
  </w:style>
  <w:style w:type="paragraph" w:customStyle="1" w:styleId="Default">
    <w:name w:val="Default"/>
    <w:rsid w:val="007346B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a">
    <w:name w:val="Strong"/>
    <w:basedOn w:val="a0"/>
    <w:uiPriority w:val="22"/>
    <w:qFormat/>
    <w:rsid w:val="006159DC"/>
    <w:rPr>
      <w:b/>
      <w:bCs/>
    </w:rPr>
  </w:style>
  <w:style w:type="character" w:customStyle="1" w:styleId="11">
    <w:name w:val="Заголовок 1 Знак"/>
    <w:basedOn w:val="a0"/>
    <w:link w:val="10"/>
    <w:uiPriority w:val="9"/>
    <w:rsid w:val="00E0076E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31">
    <w:name w:val="Заголовок 3 Знак"/>
    <w:basedOn w:val="a0"/>
    <w:link w:val="30"/>
    <w:uiPriority w:val="9"/>
    <w:rsid w:val="00E0076E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a5">
    <w:name w:val="Абзац списка Знак"/>
    <w:link w:val="a4"/>
    <w:uiPriority w:val="34"/>
    <w:locked/>
    <w:rsid w:val="00092C8D"/>
    <w:rPr>
      <w:rFonts w:ascii="Times New Roman" w:eastAsia="Times New Roman" w:hAnsi="Times New Roman" w:cs="Times New Roman"/>
      <w:lang w:val="uk-UA" w:eastAsia="uk-UA" w:bidi="uk-UA"/>
    </w:rPr>
  </w:style>
  <w:style w:type="numbering" w:customStyle="1" w:styleId="1">
    <w:name w:val="Стиль1"/>
    <w:uiPriority w:val="99"/>
    <w:rsid w:val="00F14BEA"/>
    <w:pPr>
      <w:numPr>
        <w:numId w:val="33"/>
      </w:numPr>
    </w:pPr>
  </w:style>
  <w:style w:type="numbering" w:customStyle="1" w:styleId="2">
    <w:name w:val="Стиль2"/>
    <w:uiPriority w:val="99"/>
    <w:rsid w:val="006F3CAA"/>
    <w:pPr>
      <w:numPr>
        <w:numId w:val="35"/>
      </w:numPr>
    </w:pPr>
  </w:style>
  <w:style w:type="numbering" w:customStyle="1" w:styleId="3">
    <w:name w:val="Стиль3"/>
    <w:uiPriority w:val="99"/>
    <w:rsid w:val="006F3CAA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3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ools-for-democracy.org/images/documents/86/RF-CDC-vol-1_ua.pdf" TargetMode="External"/><Relationship Id="rId13" Type="http://schemas.openxmlformats.org/officeDocument/2006/relationships/hyperlink" Target="https://courses.prometheus.org.ua/courses/course-v1:MON+AB101+2019_T2/about" TargetMode="External"/><Relationship Id="rId18" Type="http://schemas.openxmlformats.org/officeDocument/2006/relationships/hyperlink" Target="https://courses.prometheus.org.ua/courses/coursev1:Prometheus+DemSchool101+2019_T3/abou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chools-for-democracy.org/biblioteka/publikatsii-vydani-v-ramkakh-prohramy/praktichnij-posibnik-dlya-shkil" TargetMode="External"/><Relationship Id="rId12" Type="http://schemas.openxmlformats.org/officeDocument/2006/relationships/hyperlink" Target="file:///C:\Users\Vuhovna\Downloads\navchannya_superechlyvyh_pytan_ua.pdf" TargetMode="External"/><Relationship Id="rId17" Type="http://schemas.openxmlformats.org/officeDocument/2006/relationships/hyperlink" Target="https://doccu.in.ua/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\\172.28.88.75\!--&#1090;&#1080;&#1084;&#1095;&#1072;&#1089;&#1086;&#1074;&#1072;--!\&#1050;&#1040;&#1060;&#1045;&#1044;&#1056;&#1040;%20&#1055;&#1045;&#1044;&#1040;&#1043;&#1054;&#1043;&#1030;&#1050;&#1048;,%20&#1055;&#1057;&#1048;&#1061;&#1054;&#1051;&#1054;&#1043;&#1030;&#1031;%20&#1058;&#1040;%20&#1052;&#1045;&#1053;&#1045;&#1044;&#1046;&#1052;&#1045;&#1053;&#1058;&#1059;%20&#1086;&#1089;&#1074;&#1110;&#1090;&#1080;\!!!%20&#1053;&#1086;&#1074;&#1110;,%20&#1086;&#1085;&#1086;&#1074;&#1083;&#1077;&#1085;&#1110;%20&#1087;&#1088;&#1086;&#1075;&#1088;&#1072;&#1084;&#1080;%202022\&#1055;&#1086;&#1075;&#1086;&#1076;&#1078;&#1077;&#1085;&#1086;%20+++\+%20&#1074;&#1080;&#1093;&#1086;&#1074;&#1085;&#1072;\.%20https:\www.living-democracy.com.ua\textbooks\volume-3\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on.gov.ua/storage/app/media/Serpneva%20conferentcia/2019/posibniki/abetka%20dlya%20directora.pdf" TargetMode="External"/><Relationship Id="rId11" Type="http://schemas.openxmlformats.org/officeDocument/2006/relationships/hyperlink" Target="file:///C:\Users\Vuhovna\Downloads\%E2%80%9Chartiya_dlya_vsih%E2%80%9D_u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hools-for-democracy.org/" TargetMode="External"/><Relationship Id="rId10" Type="http://schemas.openxmlformats.org/officeDocument/2006/relationships/hyperlink" Target="https://www.schools-for-democracy.org/images/documents/88/RF-CDC-vol-3_ua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chools-for-democracy.org/images/documents/87/RF-CDC-vol-2_ua.pdf" TargetMode="External"/><Relationship Id="rId14" Type="http://schemas.openxmlformats.org/officeDocument/2006/relationships/hyperlink" Target="https://drive.google.com/drive/folders/1B2az9u89S29_jszKskI5p5lvVHp9Tl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CB263-9401-4F64-83E4-6704EC55B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6661</Words>
  <Characters>3798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gviabcua</cp:lastModifiedBy>
  <cp:revision>2</cp:revision>
  <cp:lastPrinted>2020-01-10T08:41:00Z</cp:lastPrinted>
  <dcterms:created xsi:type="dcterms:W3CDTF">2022-05-13T17:22:00Z</dcterms:created>
  <dcterms:modified xsi:type="dcterms:W3CDTF">2022-05-13T17:22:00Z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