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2A" w:rsidRDefault="00C0489C">
      <w:pPr>
        <w:spacing w:before="73" w:line="278" w:lineRule="auto"/>
        <w:ind w:right="38"/>
        <w:jc w:val="center"/>
        <w:rPr>
          <w:b/>
        </w:rPr>
      </w:pPr>
      <w:r>
        <w:rPr>
          <w:b/>
          <w:sz w:val="26"/>
          <w:szCs w:val="26"/>
        </w:rPr>
        <w:t>КОМУНАЛЬНИЙ НАВЧАЛЬНИЙ ЗАКЛАД КИЇВСЬКОЇ ОБЛАСНОЇ РАДИ                           «КИЇВСЬКИЙ ОБЛАСНИЙ ІНСТИТУТ ПІСЛЯДИПЛОМНОЇ ОСВІТИ ПЕДАГОГІЧНИХ КАДРІВ»</w:t>
      </w:r>
      <w:r>
        <w:rPr>
          <w:b/>
        </w:rPr>
        <w:t xml:space="preserve"> </w:t>
      </w: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f2"/>
        <w:tblW w:w="1003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95012A">
        <w:tc>
          <w:tcPr>
            <w:tcW w:w="4077" w:type="dxa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СХВАЛЕНО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від </w:t>
            </w:r>
            <w:r>
              <w:rPr>
                <w:sz w:val="28"/>
                <w:szCs w:val="28"/>
                <w:u w:val="single"/>
              </w:rPr>
              <w:t xml:space="preserve">21 січня </w:t>
            </w:r>
            <w:r>
              <w:rPr>
                <w:color w:val="000000"/>
                <w:sz w:val="28"/>
                <w:szCs w:val="28"/>
                <w:u w:val="single"/>
              </w:rPr>
              <w:t>2020 року №</w:t>
            </w:r>
            <w:r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1985" w:type="dxa"/>
          </w:tcPr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Наказ КНЗ КОР «КОІПОПК» </w:t>
            </w:r>
          </w:p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від </w:t>
            </w:r>
            <w:r>
              <w:rPr>
                <w:sz w:val="28"/>
                <w:szCs w:val="28"/>
                <w:u w:val="single"/>
              </w:rPr>
              <w:t xml:space="preserve">22 січня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2020 року №</w:t>
            </w:r>
            <w:r>
              <w:rPr>
                <w:sz w:val="28"/>
                <w:szCs w:val="28"/>
                <w:u w:val="single"/>
              </w:rPr>
              <w:t>13/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95012A" w:rsidRDefault="00C0489C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95012A" w:rsidRDefault="00C0489C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ОСВІТНЯ ПРОГРАМА</w:t>
      </w:r>
    </w:p>
    <w:p w:rsidR="0095012A" w:rsidRDefault="00C0489C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КВАЛІФІКАЦІЇ </w:t>
      </w:r>
    </w:p>
    <w:p w:rsidR="0095012A" w:rsidRDefault="00C0489C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ДИРЕКТОРІВ, ЗАСТУПНИКІВ ДИРЕКТОРІВ ЗАКЛАДІВ ЗАГАЛЬНОЇ СЕРЕДНЬОЇ ОСВІТИ</w:t>
      </w:r>
    </w:p>
    <w:p w:rsidR="0095012A" w:rsidRDefault="00C0489C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«СТВОРЕННЯ ІНКЛЮЗИВНОГО ПРОСТОРУ ЗАКЛАДУ ОСВІТИ» </w:t>
      </w:r>
    </w:p>
    <w:p w:rsidR="0095012A" w:rsidRDefault="0095012A">
      <w:pPr>
        <w:spacing w:before="1"/>
        <w:jc w:val="center"/>
        <w:rPr>
          <w:b/>
          <w:sz w:val="28"/>
          <w:szCs w:val="28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0"/>
          <w:szCs w:val="30"/>
        </w:rPr>
      </w:pPr>
    </w:p>
    <w:p w:rsidR="0095012A" w:rsidRDefault="00C048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</w:t>
      </w: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C048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5012A" w:rsidRDefault="00C0489C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</w:t>
      </w:r>
      <w:r>
        <w:rPr>
          <w:sz w:val="28"/>
          <w:szCs w:val="28"/>
        </w:rPr>
        <w:t>2</w:t>
      </w:r>
    </w:p>
    <w:p w:rsidR="0095012A" w:rsidRDefault="0095012A">
      <w:pPr>
        <w:jc w:val="center"/>
        <w:sectPr w:rsidR="0095012A">
          <w:pgSz w:w="11910" w:h="16840"/>
          <w:pgMar w:top="1134" w:right="851" w:bottom="1134" w:left="1701" w:header="709" w:footer="709" w:gutter="0"/>
          <w:pgNumType w:start="1"/>
          <w:cols w:space="720"/>
        </w:sectPr>
      </w:pP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3"/>
        <w:tblW w:w="10020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615"/>
        <w:gridCol w:w="7110"/>
        <w:gridCol w:w="510"/>
      </w:tblGrid>
      <w:tr w:rsidR="0095012A">
        <w:trPr>
          <w:trHeight w:val="554"/>
        </w:trPr>
        <w:tc>
          <w:tcPr>
            <w:tcW w:w="1785" w:type="dxa"/>
            <w:tcBorders>
              <w:left w:val="single" w:sz="6" w:space="0" w:color="000000"/>
            </w:tcBorders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Укладачі  програми</w:t>
            </w:r>
          </w:p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35" w:type="dxa"/>
            <w:gridSpan w:val="3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Луценко Т.М</w:t>
            </w:r>
            <w:r>
              <w:rPr>
                <w:color w:val="000000"/>
                <w:sz w:val="24"/>
                <w:szCs w:val="24"/>
              </w:rPr>
              <w:t xml:space="preserve">., завідувачка центру підтримки інклюзивної освіти комунального навчального закладу Київської обласної ради «Київський обласний інститут післядипломної освіти педагогічних кадрів»;  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Слободяник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Г. І., Дерій О. В.,</w:t>
            </w:r>
            <w:r>
              <w:rPr>
                <w:color w:val="000000"/>
                <w:sz w:val="24"/>
                <w:szCs w:val="24"/>
              </w:rPr>
              <w:t xml:space="preserve"> методисти центру підтримки інклюзивної о</w:t>
            </w:r>
            <w:r>
              <w:rPr>
                <w:color w:val="000000"/>
                <w:sz w:val="24"/>
                <w:szCs w:val="24"/>
              </w:rPr>
              <w:t>світи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95012A">
        <w:trPr>
          <w:trHeight w:val="551"/>
        </w:trPr>
        <w:tc>
          <w:tcPr>
            <w:tcW w:w="1785" w:type="dxa"/>
            <w:tcBorders>
              <w:left w:val="single" w:sz="6" w:space="0" w:color="000000"/>
            </w:tcBorders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8235" w:type="dxa"/>
            <w:gridSpan w:val="3"/>
          </w:tcPr>
          <w:p w:rsidR="0095012A" w:rsidRDefault="00C0489C">
            <w:pPr>
              <w:spacing w:before="1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програма підвищення кваліфікації для директорів, заступників директорів закладів загальної середньої освіти «Створення інклюзивного простору закладу освіти»</w:t>
            </w:r>
          </w:p>
        </w:tc>
      </w:tr>
      <w:tr w:rsidR="0095012A">
        <w:trPr>
          <w:trHeight w:val="998"/>
        </w:trPr>
        <w:tc>
          <w:tcPr>
            <w:tcW w:w="1785" w:type="dxa"/>
            <w:tcBorders>
              <w:left w:val="single" w:sz="6" w:space="0" w:color="000000"/>
            </w:tcBorders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8235" w:type="dxa"/>
            <w:gridSpan w:val="3"/>
          </w:tcPr>
          <w:p w:rsidR="0095012A" w:rsidRDefault="00C0489C">
            <w:pPr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Оволодіти сучасними підходами до організації інклюзивного освітнього простору в закладі освіти;</w:t>
            </w:r>
            <w:r>
              <w:rPr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розширити </w:t>
            </w:r>
            <w:r>
              <w:rPr>
                <w:sz w:val="24"/>
                <w:szCs w:val="24"/>
              </w:rPr>
              <w:t>знання про особливості формування інклюзивного освітнього середовища для забезпечення всебічного розвитку дитини з ООП</w:t>
            </w:r>
          </w:p>
        </w:tc>
      </w:tr>
      <w:tr w:rsidR="0095012A">
        <w:trPr>
          <w:trHeight w:val="767"/>
        </w:trPr>
        <w:tc>
          <w:tcPr>
            <w:tcW w:w="1785" w:type="dxa"/>
            <w:tcBorders>
              <w:left w:val="single" w:sz="6" w:space="0" w:color="000000"/>
            </w:tcBorders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  <w:highlight w:val="red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8235" w:type="dxa"/>
            <w:gridSpan w:val="3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color w:val="000000"/>
                <w:sz w:val="24"/>
                <w:szCs w:val="24"/>
              </w:rPr>
              <w:t xml:space="preserve">Формування  у  здобувачів  освіти    професійних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>: вміння визначати сутність та ознаки інклюзивного освітнього середовища, його переваги для всіх учасників освітнього процесу; з’ясування особливостей формування інклюзивного освітнього середо</w:t>
            </w:r>
            <w:r>
              <w:rPr>
                <w:color w:val="000000"/>
                <w:sz w:val="24"/>
                <w:szCs w:val="24"/>
              </w:rPr>
              <w:t xml:space="preserve">вища </w:t>
            </w:r>
          </w:p>
        </w:tc>
      </w:tr>
      <w:tr w:rsidR="0095012A">
        <w:trPr>
          <w:trHeight w:val="767"/>
        </w:trPr>
        <w:tc>
          <w:tcPr>
            <w:tcW w:w="1785" w:type="dxa"/>
            <w:vMerge w:val="restart"/>
            <w:tcBorders>
              <w:left w:val="single" w:sz="6" w:space="0" w:color="000000"/>
            </w:tcBorders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Зміст </w:t>
            </w:r>
          </w:p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15" w:type="dxa"/>
            <w:tcBorders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7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Год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95012A">
        <w:trPr>
          <w:trHeight w:val="350"/>
        </w:trPr>
        <w:tc>
          <w:tcPr>
            <w:tcW w:w="1785" w:type="dxa"/>
            <w:vMerge/>
            <w:tcBorders>
              <w:left w:val="single" w:sz="6" w:space="0" w:color="000000"/>
            </w:tcBorders>
          </w:tcPr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12A" w:rsidRPr="00C0489C" w:rsidRDefault="00C0489C" w:rsidP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i/>
                <w:color w:val="000000"/>
                <w:sz w:val="24"/>
                <w:szCs w:val="24"/>
              </w:rPr>
            </w:pPr>
            <w:r w:rsidRPr="00C0489C">
              <w:rPr>
                <w:i/>
                <w:color w:val="000000"/>
                <w:sz w:val="24"/>
                <w:szCs w:val="24"/>
              </w:rPr>
              <w:t>Вступ до теми «</w:t>
            </w:r>
            <w:r w:rsidRPr="00C0489C">
              <w:rPr>
                <w:i/>
                <w:sz w:val="24"/>
                <w:szCs w:val="24"/>
              </w:rPr>
              <w:t>Створення інклюзивного простору закладу освіти</w:t>
            </w:r>
            <w:r w:rsidRPr="00C0489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5012A">
        <w:trPr>
          <w:trHeight w:val="350"/>
        </w:trPr>
        <w:tc>
          <w:tcPr>
            <w:tcW w:w="1785" w:type="dxa"/>
            <w:vMerge/>
            <w:tcBorders>
              <w:left w:val="single" w:sz="6" w:space="0" w:color="000000"/>
            </w:tcBorders>
          </w:tcPr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12A" w:rsidRDefault="00C0489C" w:rsidP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Філософія інклюзивної освіти 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012A">
        <w:trPr>
          <w:trHeight w:val="330"/>
        </w:trPr>
        <w:tc>
          <w:tcPr>
            <w:tcW w:w="1785" w:type="dxa"/>
            <w:vMerge/>
            <w:tcBorders>
              <w:left w:val="single" w:sz="6" w:space="0" w:color="000000"/>
            </w:tcBorders>
          </w:tcPr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12A" w:rsidRDefault="00C0489C" w:rsidP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Інклюзивна освіта: сутність, принципи, переваги 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5012A">
        <w:trPr>
          <w:trHeight w:val="555"/>
        </w:trPr>
        <w:tc>
          <w:tcPr>
            <w:tcW w:w="1785" w:type="dxa"/>
            <w:vMerge/>
            <w:tcBorders>
              <w:left w:val="single" w:sz="6" w:space="0" w:color="000000"/>
            </w:tcBorders>
          </w:tcPr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12A" w:rsidRDefault="00C0489C" w:rsidP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Правова основа інклюзивної освіти: основні міжнародні документи та чинне законодавство України 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5012A">
        <w:trPr>
          <w:trHeight w:val="767"/>
        </w:trPr>
        <w:tc>
          <w:tcPr>
            <w:tcW w:w="1785" w:type="dxa"/>
            <w:vMerge/>
            <w:tcBorders>
              <w:left w:val="single" w:sz="6" w:space="0" w:color="000000"/>
            </w:tcBorders>
          </w:tcPr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12A" w:rsidRDefault="00C0489C" w:rsidP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Особливості організації інклюзивного освітнього середовища: принципи універсального дизайну та розумного пристосування, ресурсна кімната, </w:t>
            </w:r>
            <w:proofErr w:type="spellStart"/>
            <w:r>
              <w:rPr>
                <w:color w:val="000000"/>
                <w:sz w:val="24"/>
                <w:szCs w:val="24"/>
              </w:rPr>
              <w:t>медіатека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95012A">
        <w:trPr>
          <w:trHeight w:val="525"/>
        </w:trPr>
        <w:tc>
          <w:tcPr>
            <w:tcW w:w="1785" w:type="dxa"/>
            <w:vMerge/>
            <w:tcBorders>
              <w:left w:val="single" w:sz="6" w:space="0" w:color="000000"/>
            </w:tcBorders>
          </w:tcPr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12A" w:rsidRDefault="00C0489C" w:rsidP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Організація та зміст інклюзивного навчання в закладах освіти 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5012A">
        <w:trPr>
          <w:trHeight w:val="767"/>
        </w:trPr>
        <w:tc>
          <w:tcPr>
            <w:tcW w:w="1785" w:type="dxa"/>
            <w:vMerge/>
            <w:tcBorders>
              <w:left w:val="single" w:sz="6" w:space="0" w:color="000000"/>
            </w:tcBorders>
          </w:tcPr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12A" w:rsidRDefault="00C0489C" w:rsidP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Підготовка педагогічних працівників до роботи з дітьми з особливими освітніми потребами в умовах інклюзивного середовища Нової української школи 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5012A">
        <w:trPr>
          <w:trHeight w:val="767"/>
        </w:trPr>
        <w:tc>
          <w:tcPr>
            <w:tcW w:w="1785" w:type="dxa"/>
            <w:vMerge/>
            <w:tcBorders>
              <w:left w:val="single" w:sz="6" w:space="0" w:color="000000"/>
            </w:tcBorders>
          </w:tcPr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12A" w:rsidRDefault="00C0489C" w:rsidP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Діяльність команди психолого-педагогічного супроводу дитини з особливими освітніми потребами та створення індивідуальної програми розвитку – основного освітнього документу дитини з особливими освітніми потребами 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5012A">
        <w:trPr>
          <w:trHeight w:val="525"/>
        </w:trPr>
        <w:tc>
          <w:tcPr>
            <w:tcW w:w="1785" w:type="dxa"/>
            <w:vMerge/>
            <w:tcBorders>
              <w:left w:val="single" w:sz="6" w:space="0" w:color="000000"/>
            </w:tcBorders>
          </w:tcPr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12A" w:rsidRDefault="00C0489C" w:rsidP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Організація психологічного супроводу дітей з особливими освітніми потребами в інклюзивному середовищі 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5012A">
        <w:trPr>
          <w:trHeight w:val="480"/>
        </w:trPr>
        <w:tc>
          <w:tcPr>
            <w:tcW w:w="1785" w:type="dxa"/>
            <w:vMerge/>
            <w:tcBorders>
              <w:left w:val="single" w:sz="6" w:space="0" w:color="000000"/>
            </w:tcBorders>
          </w:tcPr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12A" w:rsidRDefault="00C0489C" w:rsidP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Створення освітнього корекційно-</w:t>
            </w:r>
            <w:proofErr w:type="spellStart"/>
            <w:r>
              <w:rPr>
                <w:color w:val="000000"/>
                <w:sz w:val="24"/>
                <w:szCs w:val="24"/>
              </w:rPr>
              <w:t>розвиткового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середовища в умовах Нової української школи 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5012A">
        <w:trPr>
          <w:trHeight w:val="405"/>
        </w:trPr>
        <w:tc>
          <w:tcPr>
            <w:tcW w:w="1785" w:type="dxa"/>
            <w:vMerge/>
            <w:tcBorders>
              <w:left w:val="single" w:sz="6" w:space="0" w:color="000000"/>
            </w:tcBorders>
          </w:tcPr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7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12A" w:rsidRDefault="00C0489C" w:rsidP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Додаткові послуги в інклюзивному освітньому середовищі 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5012A">
        <w:trPr>
          <w:trHeight w:val="767"/>
        </w:trPr>
        <w:tc>
          <w:tcPr>
            <w:tcW w:w="1785" w:type="dxa"/>
            <w:vMerge/>
            <w:tcBorders>
              <w:left w:val="single" w:sz="6" w:space="0" w:color="000000"/>
            </w:tcBorders>
          </w:tcPr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7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12A" w:rsidRDefault="00C0489C" w:rsidP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Партнерська взаємодія з родиною, яка виховує дитину з особливими освітніми потребами:  комунікативні моделі, педагогічні техніки та прийоми 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5012A">
        <w:trPr>
          <w:trHeight w:val="767"/>
        </w:trPr>
        <w:tc>
          <w:tcPr>
            <w:tcW w:w="1785" w:type="dxa"/>
            <w:vMerge/>
            <w:tcBorders>
              <w:left w:val="single" w:sz="6" w:space="0" w:color="000000"/>
            </w:tcBorders>
          </w:tcPr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7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Тематична дискусія «Теоретичні та практичні аспекти організації інклюзивного освітнього середовища».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5012A">
        <w:trPr>
          <w:trHeight w:val="277"/>
        </w:trPr>
        <w:tc>
          <w:tcPr>
            <w:tcW w:w="1785" w:type="dxa"/>
            <w:tcBorders>
              <w:left w:val="single" w:sz="6" w:space="0" w:color="000000"/>
            </w:tcBorders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8235" w:type="dxa"/>
            <w:gridSpan w:val="3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кредит ЄКТС (26 аудиторних годин, 4 години –самостійна робота)</w:t>
            </w:r>
          </w:p>
        </w:tc>
      </w:tr>
      <w:tr w:rsidR="0095012A">
        <w:trPr>
          <w:trHeight w:val="551"/>
        </w:trPr>
        <w:tc>
          <w:tcPr>
            <w:tcW w:w="1785" w:type="dxa"/>
            <w:tcBorders>
              <w:left w:val="single" w:sz="6" w:space="0" w:color="000000"/>
            </w:tcBorders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8235" w:type="dxa"/>
            <w:gridSpan w:val="3"/>
          </w:tcPr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95012A">
        <w:trPr>
          <w:trHeight w:val="551"/>
        </w:trPr>
        <w:tc>
          <w:tcPr>
            <w:tcW w:w="1785" w:type="dxa"/>
            <w:tcBorders>
              <w:left w:val="single" w:sz="6" w:space="0" w:color="000000"/>
            </w:tcBorders>
          </w:tcPr>
          <w:p w:rsidR="0095012A" w:rsidRDefault="00C0489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Результати навчання</w:t>
            </w:r>
          </w:p>
          <w:p w:rsidR="0095012A" w:rsidRDefault="0095012A">
            <w:pPr>
              <w:rPr>
                <w:b/>
                <w:i/>
                <w:sz w:val="24"/>
                <w:szCs w:val="24"/>
              </w:rPr>
            </w:pPr>
          </w:p>
          <w:p w:rsidR="0095012A" w:rsidRDefault="0095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35" w:type="dxa"/>
            <w:gridSpan w:val="3"/>
          </w:tcPr>
          <w:p w:rsidR="0095012A" w:rsidRDefault="00C04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95012A" w:rsidRDefault="00C048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spacing w:line="317" w:lineRule="auto"/>
              <w:ind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Компетентність у сфері міжнародного та національного законодавства у сфері інклюзивної освіти (знання основних міжнародних і національних законодавчих документів, їхньої ролі у впровадженні інклюзивної освіти).</w:t>
            </w:r>
          </w:p>
          <w:p w:rsidR="0095012A" w:rsidRDefault="00C0489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Компетентність у сфері концептуальних засад інклюзивної освіти (знання та розуміння концепцій і принципів інклюзивної освіти; здатність до абстрактного мислення, аналізу та синтезу).</w:t>
            </w:r>
          </w:p>
          <w:p w:rsidR="0095012A" w:rsidRDefault="00C0489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Компетентність у сфері організації інклюзивного освітнього середовища та </w:t>
            </w:r>
            <w:r>
              <w:rPr>
                <w:color w:val="000000"/>
                <w:sz w:val="24"/>
                <w:szCs w:val="24"/>
              </w:rPr>
              <w:t>здатність генерувати нові ідеї (креативність).</w:t>
            </w:r>
          </w:p>
          <w:p w:rsidR="0095012A" w:rsidRDefault="00C0489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Компетентність у сфері педагогічного проектування та професійного саморозвитку.</w:t>
            </w:r>
          </w:p>
          <w:p w:rsidR="0095012A" w:rsidRDefault="00C0489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Компетентність у сфері функціонування в соціально гетерогенних групах (передбачає здатність успішно взаємодіяти з іншими; здатніс</w:t>
            </w:r>
            <w:r>
              <w:rPr>
                <w:color w:val="000000"/>
                <w:sz w:val="24"/>
                <w:szCs w:val="24"/>
              </w:rPr>
              <w:t>ть співпрацювати і здатність вирішувати конфлікти).</w:t>
            </w:r>
          </w:p>
          <w:p w:rsidR="0095012A" w:rsidRDefault="00C0489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Інтерактивна компетентність щодо використання засобів (передбачає здатність </w:t>
            </w:r>
            <w:proofErr w:type="spellStart"/>
            <w:r>
              <w:rPr>
                <w:color w:val="000000"/>
                <w:sz w:val="24"/>
                <w:szCs w:val="24"/>
              </w:rPr>
              <w:t>інтерактивно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застосовувати мову, символіку та тексти; здатність використовувати знання та інформаційну грамотність; здатність за</w:t>
            </w:r>
            <w:r>
              <w:rPr>
                <w:color w:val="000000"/>
                <w:sz w:val="24"/>
                <w:szCs w:val="24"/>
              </w:rPr>
              <w:t>стосовувати нові інтерактивні технології).</w:t>
            </w:r>
          </w:p>
          <w:p w:rsidR="0095012A" w:rsidRDefault="009501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95012A" w:rsidRDefault="00C0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93" w:line="280" w:lineRule="auto"/>
              <w:ind w:left="372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Програмні результати навчання:</w:t>
            </w:r>
          </w:p>
          <w:p w:rsidR="0095012A" w:rsidRDefault="00C048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Знати норми міжнародного та вітчизняного законодавства у сфері інклюзивної освіти.</w:t>
            </w:r>
          </w:p>
          <w:p w:rsidR="0095012A" w:rsidRDefault="00C048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Здатність бачити, розуміти та знати психолого-педагогічні закономірності й особливості вікового та індивідуального розвитку дітей з особливими освітніми потребами в умовах інклюзивного освітнього середовища.</w:t>
            </w:r>
          </w:p>
          <w:p w:rsidR="0095012A" w:rsidRDefault="00C048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Здатність реалізовувати різні способи педагогічн</w:t>
            </w:r>
            <w:r>
              <w:rPr>
                <w:color w:val="000000"/>
                <w:sz w:val="24"/>
                <w:szCs w:val="24"/>
              </w:rPr>
              <w:t>ої взаємодії між усіма учасниками освітнього процесу.</w:t>
            </w:r>
          </w:p>
          <w:p w:rsidR="0095012A" w:rsidRDefault="00C048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Вміти створювати середовище, що сприяє корекції і всебічному розвитку дитини в умовах інклюзивного освітнього середовища.</w:t>
            </w:r>
          </w:p>
          <w:p w:rsidR="0095012A" w:rsidRDefault="00C048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Вміти використовувати ресурси і можливості закладу загальної середньої освіти дл</w:t>
            </w:r>
            <w:r>
              <w:rPr>
                <w:color w:val="000000"/>
                <w:sz w:val="24"/>
                <w:szCs w:val="24"/>
              </w:rPr>
              <w:t>я розвитку дітей з особливими потребами та дітей без таких особливостей.</w:t>
            </w:r>
          </w:p>
          <w:p w:rsidR="0095012A" w:rsidRDefault="00C048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Здатність займатися педагогічним проектуванням і здійснювати професійний саморозвиток з питань навчання, виховання й розвитку дітей з особливими освітніми потребами в умовах інклюзивн</w:t>
            </w:r>
            <w:r>
              <w:rPr>
                <w:color w:val="000000"/>
                <w:sz w:val="24"/>
                <w:szCs w:val="24"/>
              </w:rPr>
              <w:t>ого навчального середовища.</w:t>
            </w:r>
          </w:p>
        </w:tc>
      </w:tr>
    </w:tbl>
    <w:p w:rsidR="0095012A" w:rsidRDefault="0095012A">
      <w:pPr>
        <w:jc w:val="both"/>
        <w:rPr>
          <w:sz w:val="24"/>
          <w:szCs w:val="24"/>
        </w:rPr>
      </w:pPr>
    </w:p>
    <w:p w:rsidR="0095012A" w:rsidRDefault="0095012A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95012A" w:rsidRDefault="00C0489C">
      <w:pPr>
        <w:tabs>
          <w:tab w:val="left" w:pos="2160"/>
        </w:tabs>
        <w:jc w:val="center"/>
        <w:rPr>
          <w:b/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 xml:space="preserve">Питання для самостійної роботи </w:t>
      </w:r>
    </w:p>
    <w:p w:rsidR="0095012A" w:rsidRDefault="00C048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Приклади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застосування принципів універсального дизайну та розумного пристосування в інклюзивному освітньому середовищі.</w:t>
      </w:r>
    </w:p>
    <w:p w:rsidR="0095012A" w:rsidRDefault="00C048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ресурсної кімнати як складової інклюзивного освітнього середовища.</w:t>
      </w:r>
    </w:p>
    <w:p w:rsidR="0095012A" w:rsidRDefault="00C048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Основні принципи роботи команди психолого-педагогічного супроводу для забезпечення ефективної підтримки дитини з особливими освітніми потребами.</w:t>
      </w:r>
    </w:p>
    <w:p w:rsidR="0095012A" w:rsidRDefault="00C048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Додаткові освітні послуги в інклюзивному освітньому середовищі.</w:t>
      </w:r>
    </w:p>
    <w:p w:rsidR="0095012A" w:rsidRDefault="0095012A">
      <w:pPr>
        <w:jc w:val="center"/>
        <w:rPr>
          <w:b/>
          <w:sz w:val="28"/>
          <w:szCs w:val="28"/>
        </w:rPr>
      </w:pPr>
    </w:p>
    <w:p w:rsidR="0095012A" w:rsidRDefault="00C04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використаних джерел </w:t>
      </w:r>
    </w:p>
    <w:p w:rsidR="0095012A" w:rsidRDefault="0095012A">
      <w:pPr>
        <w:rPr>
          <w:b/>
          <w:color w:val="FF0000"/>
          <w:sz w:val="24"/>
          <w:szCs w:val="24"/>
        </w:rPr>
      </w:pPr>
    </w:p>
    <w:p w:rsidR="0095012A" w:rsidRDefault="00C04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6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Інклюзивна освіта</w:t>
      </w:r>
      <w:r>
        <w:rPr>
          <w:color w:val="000000"/>
          <w:sz w:val="28"/>
          <w:szCs w:val="28"/>
        </w:rPr>
        <w:t>: навчальний посібник. – Київ : ТОВ «Агентство «Україна», 2019. – 300 с.</w:t>
      </w:r>
    </w:p>
    <w:p w:rsidR="0095012A" w:rsidRDefault="0095012A">
      <w:pPr>
        <w:ind w:right="605"/>
        <w:jc w:val="both"/>
        <w:rPr>
          <w:sz w:val="28"/>
          <w:szCs w:val="28"/>
        </w:rPr>
      </w:pPr>
    </w:p>
    <w:p w:rsidR="0095012A" w:rsidRDefault="00C04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Федоренко О. Ф. Універсальний дизайн в сфері освіти: організації діяльності з опанування програми для всіх дітей / О. Ф. Федоренко // Особлива дитина: навчання і виховання. – 2018. – №1(85). </w:t>
      </w:r>
    </w:p>
    <w:p w:rsidR="0095012A" w:rsidRDefault="0095012A">
      <w:pPr>
        <w:ind w:right="605"/>
        <w:jc w:val="both"/>
        <w:rPr>
          <w:sz w:val="28"/>
          <w:szCs w:val="28"/>
        </w:rPr>
      </w:pPr>
    </w:p>
    <w:p w:rsidR="0095012A" w:rsidRDefault="00C04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6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Інклюзивне навчання в закладах загальної середньої освіти: кері</w:t>
      </w:r>
      <w:r>
        <w:rPr>
          <w:color w:val="000000"/>
          <w:sz w:val="28"/>
          <w:szCs w:val="28"/>
        </w:rPr>
        <w:t xml:space="preserve">вництво для тренерів навчально-методичний посібник / За </w:t>
      </w:r>
      <w:proofErr w:type="spellStart"/>
      <w:r>
        <w:rPr>
          <w:color w:val="000000"/>
          <w:sz w:val="28"/>
          <w:szCs w:val="28"/>
        </w:rPr>
        <w:t>заг</w:t>
      </w:r>
      <w:proofErr w:type="spellEnd"/>
      <w:r>
        <w:rPr>
          <w:color w:val="000000"/>
          <w:sz w:val="28"/>
          <w:szCs w:val="28"/>
        </w:rPr>
        <w:t>. ред. М.А. Порошенко та ін. –  м. Київ, 2018 рік.</w:t>
      </w:r>
    </w:p>
    <w:p w:rsidR="0095012A" w:rsidRDefault="0095012A">
      <w:pPr>
        <w:ind w:right="605"/>
        <w:jc w:val="both"/>
        <w:rPr>
          <w:sz w:val="24"/>
          <w:szCs w:val="24"/>
        </w:rPr>
      </w:pPr>
    </w:p>
    <w:p w:rsidR="0095012A" w:rsidRDefault="00C04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6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Організаційно-методичний супровід дитини з особливими освітніми потребами в умовах ДНЗ. Навчально-методичний посібник / </w:t>
      </w:r>
      <w:proofErr w:type="spellStart"/>
      <w:r>
        <w:rPr>
          <w:color w:val="000000"/>
          <w:sz w:val="28"/>
          <w:szCs w:val="28"/>
        </w:rPr>
        <w:t>Компанець</w:t>
      </w:r>
      <w:proofErr w:type="spellEnd"/>
      <w:r>
        <w:rPr>
          <w:color w:val="000000"/>
          <w:sz w:val="28"/>
          <w:szCs w:val="28"/>
        </w:rPr>
        <w:t xml:space="preserve"> Н. М., Луценко </w:t>
      </w:r>
      <w:r>
        <w:rPr>
          <w:color w:val="000000"/>
          <w:sz w:val="28"/>
          <w:szCs w:val="28"/>
        </w:rPr>
        <w:t>І. В., Коваль Л. В. Київ : Видавнича група «</w:t>
      </w:r>
      <w:proofErr w:type="spellStart"/>
      <w:r>
        <w:rPr>
          <w:color w:val="000000"/>
          <w:sz w:val="28"/>
          <w:szCs w:val="28"/>
        </w:rPr>
        <w:t>Атопол</w:t>
      </w:r>
      <w:proofErr w:type="spellEnd"/>
      <w:r>
        <w:rPr>
          <w:color w:val="000000"/>
          <w:sz w:val="28"/>
          <w:szCs w:val="28"/>
        </w:rPr>
        <w:t>», 2018. 100 с.</w:t>
      </w: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012A" w:rsidRDefault="00C04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6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Створення індивідуальної програми розвитку для дітей з особливими освітніми потребами: метод. </w:t>
      </w:r>
      <w:proofErr w:type="spellStart"/>
      <w:r>
        <w:rPr>
          <w:color w:val="000000"/>
          <w:sz w:val="28"/>
          <w:szCs w:val="28"/>
        </w:rPr>
        <w:t>посіб</w:t>
      </w:r>
      <w:proofErr w:type="spellEnd"/>
      <w:r>
        <w:rPr>
          <w:color w:val="000000"/>
          <w:sz w:val="28"/>
          <w:szCs w:val="28"/>
        </w:rPr>
        <w:t xml:space="preserve">. / за </w:t>
      </w:r>
      <w:proofErr w:type="spellStart"/>
      <w:r>
        <w:rPr>
          <w:color w:val="000000"/>
          <w:sz w:val="28"/>
          <w:szCs w:val="28"/>
        </w:rPr>
        <w:t>заг</w:t>
      </w:r>
      <w:proofErr w:type="spellEnd"/>
      <w:r>
        <w:rPr>
          <w:color w:val="000000"/>
          <w:sz w:val="28"/>
          <w:szCs w:val="28"/>
        </w:rPr>
        <w:t>. ред. Н. З. Софій, Київ : ТОВ «Видавничий дім «Плеяди», 2015. 66 с.</w:t>
      </w: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012A" w:rsidRDefault="00C04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6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Навчально-методичний посібник «Інклюзивне навчання в закладах загальної середньої освіти : керівництво для тренерів», 2018. 174 с.</w:t>
      </w: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012A" w:rsidRDefault="00C04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6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Професійне співробітництво в інклюзивному навчальному закладі : 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 xml:space="preserve">.-метод. </w:t>
      </w:r>
      <w:proofErr w:type="spellStart"/>
      <w:r>
        <w:rPr>
          <w:color w:val="000000"/>
          <w:sz w:val="28"/>
          <w:szCs w:val="28"/>
        </w:rPr>
        <w:t>посіб</w:t>
      </w:r>
      <w:proofErr w:type="spellEnd"/>
      <w:r>
        <w:rPr>
          <w:color w:val="000000"/>
          <w:sz w:val="28"/>
          <w:szCs w:val="28"/>
        </w:rPr>
        <w:t xml:space="preserve">. / А. А. </w:t>
      </w:r>
      <w:proofErr w:type="spellStart"/>
      <w:r>
        <w:rPr>
          <w:color w:val="000000"/>
          <w:sz w:val="28"/>
          <w:szCs w:val="28"/>
        </w:rPr>
        <w:t>Колупаєва</w:t>
      </w:r>
      <w:proofErr w:type="spellEnd"/>
      <w:r>
        <w:rPr>
          <w:color w:val="000000"/>
          <w:sz w:val="28"/>
          <w:szCs w:val="28"/>
        </w:rPr>
        <w:t xml:space="preserve">, Е. А. </w:t>
      </w:r>
      <w:proofErr w:type="spellStart"/>
      <w:r>
        <w:rPr>
          <w:color w:val="000000"/>
          <w:sz w:val="28"/>
          <w:szCs w:val="28"/>
        </w:rPr>
        <w:t>Данілавічюте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С. В. Литовченко. – Київ: Видавнича група «А.С.К.», 2012. – 197 с.</w:t>
      </w:r>
    </w:p>
    <w:p w:rsidR="0095012A" w:rsidRDefault="009501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012A" w:rsidRDefault="00C04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605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Колупаєва</w:t>
      </w:r>
      <w:proofErr w:type="spellEnd"/>
      <w:r>
        <w:rPr>
          <w:color w:val="000000"/>
          <w:sz w:val="28"/>
          <w:szCs w:val="28"/>
        </w:rPr>
        <w:t xml:space="preserve"> А. А. Методологічні та стратегічні виміри освіти дітей з особливими потребами у контексті освітнього реформування / А. А. </w:t>
      </w:r>
      <w:proofErr w:type="spellStart"/>
      <w:r>
        <w:rPr>
          <w:color w:val="000000"/>
          <w:sz w:val="28"/>
          <w:szCs w:val="28"/>
        </w:rPr>
        <w:t>Колупаєва</w:t>
      </w:r>
      <w:proofErr w:type="spellEnd"/>
      <w:r>
        <w:rPr>
          <w:color w:val="000000"/>
          <w:sz w:val="28"/>
          <w:szCs w:val="28"/>
        </w:rPr>
        <w:t xml:space="preserve"> // Особлива дитина: навчання і виховання. –201</w:t>
      </w:r>
      <w:r>
        <w:rPr>
          <w:color w:val="000000"/>
          <w:sz w:val="28"/>
          <w:szCs w:val="28"/>
        </w:rPr>
        <w:t>8. – №1(85). – С.7.</w:t>
      </w:r>
    </w:p>
    <w:p w:rsidR="0095012A" w:rsidRDefault="0095012A">
      <w:pPr>
        <w:tabs>
          <w:tab w:val="left" w:pos="2160"/>
        </w:tabs>
        <w:rPr>
          <w:b/>
          <w:sz w:val="24"/>
          <w:szCs w:val="24"/>
        </w:rPr>
      </w:pPr>
    </w:p>
    <w:sectPr w:rsidR="0095012A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85"/>
    <w:multiLevelType w:val="multilevel"/>
    <w:tmpl w:val="BB70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F72F5"/>
    <w:multiLevelType w:val="multilevel"/>
    <w:tmpl w:val="E682A284"/>
    <w:lvl w:ilvl="0">
      <w:start w:val="1"/>
      <w:numFmt w:val="decimal"/>
      <w:lvlText w:val="%1."/>
      <w:lvlJc w:val="left"/>
      <w:pPr>
        <w:ind w:left="643" w:hanging="360"/>
      </w:pPr>
      <w:rPr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9F44811"/>
    <w:multiLevelType w:val="multilevel"/>
    <w:tmpl w:val="EDB27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96F66"/>
    <w:multiLevelType w:val="multilevel"/>
    <w:tmpl w:val="FAFC4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2A"/>
    <w:rsid w:val="0095012A"/>
    <w:rsid w:val="00C0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41A53-0728-4DBB-93B8-F787EFFD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2A8B"/>
    <w:rPr>
      <w:lang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A52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A52A8B"/>
    <w:rPr>
      <w:sz w:val="28"/>
      <w:szCs w:val="28"/>
    </w:rPr>
  </w:style>
  <w:style w:type="paragraph" w:styleId="a5">
    <w:name w:val="List Paragraph"/>
    <w:basedOn w:val="a"/>
    <w:uiPriority w:val="1"/>
    <w:qFormat/>
    <w:rsid w:val="00A52A8B"/>
  </w:style>
  <w:style w:type="paragraph" w:customStyle="1" w:styleId="TableParagraph">
    <w:name w:val="Table Paragraph"/>
    <w:basedOn w:val="a"/>
    <w:uiPriority w:val="1"/>
    <w:qFormat/>
    <w:rsid w:val="00A52A8B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paragraph" w:customStyle="1" w:styleId="11">
    <w:name w:val="Звичайний1"/>
    <w:rsid w:val="00C52B63"/>
    <w:pPr>
      <w:widowControl/>
    </w:pPr>
    <w:rPr>
      <w:rFonts w:ascii="Arial" w:eastAsia="Arial" w:hAnsi="Arial" w:cs="Arial"/>
      <w:sz w:val="20"/>
      <w:szCs w:val="20"/>
    </w:rPr>
  </w:style>
  <w:style w:type="paragraph" w:styleId="ab">
    <w:name w:val="Revision"/>
    <w:hidden/>
    <w:uiPriority w:val="99"/>
    <w:semiHidden/>
    <w:rsid w:val="008C660C"/>
    <w:pPr>
      <w:widowControl/>
    </w:pPr>
    <w:rPr>
      <w:lang w:bidi="uk-UA"/>
    </w:rPr>
  </w:style>
  <w:style w:type="character" w:customStyle="1" w:styleId="20">
    <w:name w:val="Основной текст (2) + Курсив"/>
    <w:basedOn w:val="a0"/>
    <w:rsid w:val="002114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7752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52D0"/>
    <w:pPr>
      <w:shd w:val="clear" w:color="auto" w:fill="FFFFFF"/>
      <w:spacing w:before="240" w:line="0" w:lineRule="atLeast"/>
      <w:ind w:hanging="440"/>
      <w:jc w:val="center"/>
    </w:pPr>
    <w:rPr>
      <w:sz w:val="28"/>
      <w:szCs w:val="28"/>
      <w:lang w:val="en-US" w:eastAsia="en-US" w:bidi="ar-SA"/>
    </w:rPr>
  </w:style>
  <w:style w:type="character" w:styleId="ac">
    <w:name w:val="annotation reference"/>
    <w:basedOn w:val="a0"/>
    <w:uiPriority w:val="99"/>
    <w:semiHidden/>
    <w:unhideWhenUsed/>
    <w:rsid w:val="00741B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1B39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741B39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1B39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741B39"/>
    <w:rPr>
      <w:rFonts w:ascii="Times New Roman" w:eastAsia="Times New Roman" w:hAnsi="Times New Roman" w:cs="Times New Roman"/>
      <w:b/>
      <w:bCs/>
      <w:sz w:val="20"/>
      <w:szCs w:val="20"/>
      <w:lang w:val="uk-UA" w:eastAsia="uk-UA" w:bidi="uk-UA"/>
    </w:rPr>
  </w:style>
  <w:style w:type="character" w:customStyle="1" w:styleId="30">
    <w:name w:val="Основной текст (3)_"/>
    <w:basedOn w:val="a0"/>
    <w:link w:val="31"/>
    <w:rsid w:val="001539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53900"/>
    <w:pPr>
      <w:shd w:val="clear" w:color="auto" w:fill="FFFFFF"/>
      <w:spacing w:line="0" w:lineRule="atLeast"/>
    </w:pPr>
    <w:rPr>
      <w:b/>
      <w:bCs/>
      <w:sz w:val="28"/>
      <w:szCs w:val="28"/>
      <w:lang w:val="en-US" w:eastAsia="en-US" w:bidi="ar-SA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EoomemhkFGBWi3lMawECG8E1Pg==">AMUW2mUj+bTs7G18CEQGUpHWNmlgrjlIA9NKI8w1qR6uwXCF3GV38mjGnDEZBste/R1pItWs1bLOly3kFFGvPwQAKgehE4qlaP+ePSpTaOQxxq2xuvEmkszI688TaoAuMNWrU6UV99yR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4493</Words>
  <Characters>2562</Characters>
  <Application>Microsoft Office Word</Application>
  <DocSecurity>0</DocSecurity>
  <Lines>21</Lines>
  <Paragraphs>14</Paragraphs>
  <ScaleCrop>false</ScaleCrop>
  <Company/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2020-02-14T09:15:00Z</dcterms:created>
  <dcterms:modified xsi:type="dcterms:W3CDTF">2022-11-23T08:34:00Z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