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5BE5B" w14:textId="77777777" w:rsidR="00094C82" w:rsidRDefault="00094C82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14:paraId="34CDE4FD" w14:textId="0FD55D37" w:rsidR="00D05A9C" w:rsidRPr="00094C82" w:rsidRDefault="005E4B6D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094C82">
        <w:rPr>
          <w:rFonts w:ascii="Times New Roman" w:eastAsia="Times New Roman" w:hAnsi="Times New Roman" w:cs="Times New Roman"/>
          <w:b/>
          <w:color w:val="000000"/>
          <w:lang w:eastAsia="uk-UA"/>
        </w:rPr>
        <w:t>КОМУНАЛЬНИЙ НАВЧАЛЬНИЙ ЗАКЛАД КИЇВСЬКОЇ ОБЛАСНОЇ</w:t>
      </w:r>
      <w:r w:rsidR="00D05A9C" w:rsidRPr="00094C8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094C8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РАДИ </w:t>
      </w:r>
    </w:p>
    <w:p w14:paraId="59D69F51" w14:textId="5D883E56" w:rsidR="005E4B6D" w:rsidRPr="00094C82" w:rsidRDefault="005E4B6D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94C8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«КИЇВСЬКИЙ ОБЛАСНИЙ ІНСТИТУТ ПІСЛЯДИПЛОМНОЇ ОСВІТИ </w:t>
      </w:r>
      <w:r w:rsidR="00094C82">
        <w:rPr>
          <w:rFonts w:ascii="Times New Roman" w:eastAsia="Times New Roman" w:hAnsi="Times New Roman" w:cs="Times New Roman"/>
          <w:b/>
          <w:color w:val="000000"/>
          <w:lang w:eastAsia="uk-UA"/>
        </w:rPr>
        <w:br/>
      </w:r>
      <w:r w:rsidRPr="00094C82">
        <w:rPr>
          <w:rFonts w:ascii="Times New Roman" w:eastAsia="Times New Roman" w:hAnsi="Times New Roman" w:cs="Times New Roman"/>
          <w:b/>
          <w:color w:val="000000"/>
          <w:lang w:eastAsia="uk-UA"/>
        </w:rPr>
        <w:t>ПЕДАГОГІЧНИХ КАДРІВ»</w:t>
      </w:r>
    </w:p>
    <w:p w14:paraId="19AAC55D" w14:textId="65446573" w:rsidR="005E4B6D" w:rsidRDefault="005E4B6D" w:rsidP="0009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BF4D60E" w14:textId="77777777" w:rsidR="00094C82" w:rsidRPr="005E4B6D" w:rsidRDefault="00094C82" w:rsidP="0009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222"/>
        <w:gridCol w:w="5363"/>
      </w:tblGrid>
      <w:tr w:rsidR="005E4B6D" w:rsidRPr="005E4B6D" w14:paraId="30F81972" w14:textId="77777777" w:rsidTr="005E4B6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3995" w14:textId="77777777" w:rsidR="005E4B6D" w:rsidRPr="005E4B6D" w:rsidRDefault="005E4B6D" w:rsidP="0009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СХВАЛЕНО</w:t>
            </w: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8AC9F28" w14:textId="77777777" w:rsidR="004B66B7" w:rsidRDefault="005E4B6D" w:rsidP="00094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Протокол засідання вченої ради </w:t>
            </w:r>
          </w:p>
          <w:p w14:paraId="1E47D6D5" w14:textId="4162B944" w:rsidR="005E4B6D" w:rsidRPr="005E4B6D" w:rsidRDefault="005E4B6D" w:rsidP="0009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КНЗ КОР «КОІПОПК» </w:t>
            </w:r>
          </w:p>
          <w:p w14:paraId="45096AB7" w14:textId="7F1BEF8C" w:rsidR="005E4B6D" w:rsidRPr="005E4B6D" w:rsidRDefault="004B66B7" w:rsidP="00F3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="00FF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11.10.2022</w:t>
            </w:r>
            <w:r w:rsidR="00F3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E4B6D"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  <w:r w:rsidR="00FF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D74F" w14:textId="77777777" w:rsidR="005E4B6D" w:rsidRPr="005E4B6D" w:rsidRDefault="005E4B6D" w:rsidP="0009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A999" w14:textId="310C49EB" w:rsidR="005E4B6D" w:rsidRPr="005E4B6D" w:rsidRDefault="004B66B7" w:rsidP="0009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</w:t>
            </w:r>
            <w:r w:rsidR="005E4B6D" w:rsidRPr="005E4B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ЗАТВЕРДЖЕНО</w:t>
            </w:r>
          </w:p>
          <w:p w14:paraId="2E8E1964" w14:textId="1F95B7D7" w:rsidR="005E4B6D" w:rsidRPr="005E4B6D" w:rsidRDefault="004B66B7" w:rsidP="0009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</w:t>
            </w:r>
            <w:r w:rsidR="005E4B6D"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КНЗ КОР «КОІПОПК» </w:t>
            </w:r>
          </w:p>
          <w:p w14:paraId="1C70DDC2" w14:textId="19042165" w:rsidR="005E4B6D" w:rsidRPr="005E4B6D" w:rsidRDefault="004B66B7" w:rsidP="00FF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</w:t>
            </w:r>
            <w:r w:rsidR="005E4B6D"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="00FF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07.11.</w:t>
            </w:r>
            <w:r w:rsidR="005E4B6D"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</w:t>
            </w:r>
            <w:r w:rsidR="00FF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5E4B6D"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№1</w:t>
            </w:r>
            <w:r w:rsidR="00FF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59/1</w:t>
            </w:r>
          </w:p>
        </w:tc>
      </w:tr>
    </w:tbl>
    <w:p w14:paraId="38F4E635" w14:textId="77777777" w:rsidR="005E4B6D" w:rsidRPr="005E4B6D" w:rsidRDefault="005E4B6D" w:rsidP="0009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6305726" w14:textId="77777777" w:rsidR="005E4B6D" w:rsidRPr="005E4B6D" w:rsidRDefault="005E4B6D" w:rsidP="0009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ab/>
      </w:r>
    </w:p>
    <w:p w14:paraId="278C02C1" w14:textId="77777777" w:rsidR="005E4B6D" w:rsidRPr="005E4B6D" w:rsidRDefault="005E4B6D" w:rsidP="00094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41527790" w14:textId="77777777" w:rsidR="005E4B6D" w:rsidRPr="005E4B6D" w:rsidRDefault="005E4B6D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ОСВІТНЯ ПРОГРАМА</w:t>
      </w:r>
    </w:p>
    <w:p w14:paraId="13C193CD" w14:textId="77777777" w:rsidR="005E4B6D" w:rsidRPr="005E4B6D" w:rsidRDefault="005E4B6D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ПІДВИЩЕННЯ ФАХОВОЇ КВАЛІФІКАЦІЇ </w:t>
      </w:r>
    </w:p>
    <w:p w14:paraId="2BCE5460" w14:textId="182D9F00" w:rsidR="005E4B6D" w:rsidRPr="00321E51" w:rsidRDefault="00321E51" w:rsidP="00321E5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ВЧИТЕЛІВ, </w:t>
      </w:r>
      <w:r w:rsidRPr="00321E51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ЯКІ МАЮТЬ ПЕДАГОГІЧНЕ ЗВАННЯ «ВЧИТЕЛЬ-МЕТОДИСТ», ЗА ФАХОМ:</w:t>
      </w: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21E51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УЧИТЕЛІ ХІМІЇ, БІОЛОГІЇ ТА ЕКОЛОГІЇ, </w:t>
      </w:r>
      <w:r w:rsidRPr="00321E51">
        <w:rPr>
          <w:rFonts w:ascii="Times New Roman" w:hAnsi="Times New Roman" w:cs="Times New Roman"/>
          <w:b/>
          <w:sz w:val="28"/>
        </w:rPr>
        <w:t>ОСНОВ ЗДОРОВ’Я,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21E51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ГЕОГРАФІЇ, ЕКОНОМІКИ, ПРИРОДОЗНАВСТВА</w:t>
      </w:r>
      <w:r>
        <w:rPr>
          <w:b/>
        </w:rPr>
        <w:t xml:space="preserve">, </w:t>
      </w:r>
      <w:r w:rsidRPr="00321E51">
        <w:rPr>
          <w:rFonts w:ascii="Times New Roman" w:hAnsi="Times New Roman" w:cs="Times New Roman"/>
          <w:b/>
          <w:sz w:val="28"/>
        </w:rPr>
        <w:t>КИЇВЩИНОЗНАВСТВА</w:t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5E4B6D"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87B5C7" w14:textId="77777777" w:rsidR="006161DF" w:rsidRDefault="006161DF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2555108" w14:textId="77777777" w:rsidR="006161DF" w:rsidRDefault="006161DF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E129384" w14:textId="77777777" w:rsidR="006161DF" w:rsidRDefault="006161DF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9B23992" w14:textId="77777777" w:rsidR="006161DF" w:rsidRDefault="006161DF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5577161" w14:textId="29666765" w:rsidR="005E4B6D" w:rsidRDefault="005E4B6D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4B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Біла Церква – 202</w:t>
      </w:r>
      <w:r w:rsidR="00A11A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p w14:paraId="4E81D7E3" w14:textId="77777777" w:rsidR="00FF723E" w:rsidRDefault="00FF723E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6440225" w14:textId="77777777" w:rsidR="00FF723E" w:rsidRDefault="00FF723E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A1327BF" w14:textId="77777777" w:rsidR="00FF723E" w:rsidRDefault="00FF723E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302B6186" w14:textId="77777777" w:rsidR="00D5432C" w:rsidRPr="005E4B6D" w:rsidRDefault="00D5432C" w:rsidP="0009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TableNormal"/>
        <w:tblW w:w="9639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797"/>
        <w:gridCol w:w="5370"/>
      </w:tblGrid>
      <w:tr w:rsidR="00590112" w:rsidRPr="00DA24E1" w14:paraId="63EDDFA3" w14:textId="77777777" w:rsidTr="00590112">
        <w:trPr>
          <w:trHeight w:val="554"/>
        </w:trPr>
        <w:tc>
          <w:tcPr>
            <w:tcW w:w="3472" w:type="dxa"/>
            <w:tcBorders>
              <w:left w:val="single" w:sz="6" w:space="0" w:color="000000"/>
            </w:tcBorders>
          </w:tcPr>
          <w:p w14:paraId="76A559D2" w14:textId="77777777" w:rsidR="00590112" w:rsidRPr="00DA24E1" w:rsidRDefault="00590112" w:rsidP="00117C2B">
            <w:pPr>
              <w:spacing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lastRenderedPageBreak/>
              <w:t>Розробники програми</w:t>
            </w:r>
          </w:p>
        </w:tc>
        <w:tc>
          <w:tcPr>
            <w:tcW w:w="6167" w:type="dxa"/>
            <w:gridSpan w:val="2"/>
          </w:tcPr>
          <w:p w14:paraId="4073C759" w14:textId="77777777" w:rsidR="00590112" w:rsidRPr="00DA24E1" w:rsidRDefault="00590112" w:rsidP="00117C2B">
            <w:pPr>
              <w:spacing w:line="265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Довгань А.І.,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завідувач кафедри природничо-математичної освіти та технологій</w:t>
            </w:r>
            <w:r w:rsidRPr="00DA24E1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, кандидат географічних наук, доцент</w:t>
            </w:r>
          </w:p>
          <w:p w14:paraId="34B37720" w14:textId="77777777" w:rsidR="00590112" w:rsidRPr="00DA24E1" w:rsidRDefault="00590112" w:rsidP="00590112">
            <w:pPr>
              <w:spacing w:line="265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Совенко</w:t>
            </w:r>
            <w:proofErr w:type="spellEnd"/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 xml:space="preserve"> В.В, 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завідувач відділом</w:t>
            </w:r>
            <w:r w:rsidRPr="00DA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</w:t>
            </w:r>
            <w:hyperlink r:id="rId6" w:history="1">
              <w:r w:rsidRPr="00DA24E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uk-UA" w:bidi="uk-UA"/>
                </w:rPr>
                <w:t>географії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uk-UA" w:bidi="uk-UA"/>
                </w:rPr>
                <w:t xml:space="preserve"> та</w:t>
              </w:r>
              <w:r w:rsidRPr="00DA24E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uk-UA" w:bidi="uk-UA"/>
                </w:rPr>
                <w:t xml:space="preserve"> економіки</w:t>
              </w:r>
            </w:hyperlink>
            <w:r w:rsidRPr="00DA24E1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590112" w:rsidRPr="00DA24E1" w14:paraId="12FD23B2" w14:textId="77777777" w:rsidTr="00590112">
        <w:trPr>
          <w:trHeight w:val="551"/>
        </w:trPr>
        <w:tc>
          <w:tcPr>
            <w:tcW w:w="3472" w:type="dxa"/>
            <w:tcBorders>
              <w:left w:val="single" w:sz="6" w:space="0" w:color="000000"/>
            </w:tcBorders>
          </w:tcPr>
          <w:p w14:paraId="37A96853" w14:textId="77777777"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6167" w:type="dxa"/>
            <w:gridSpan w:val="2"/>
          </w:tcPr>
          <w:p w14:paraId="79141882" w14:textId="2E4EB1E5" w:rsidR="00590112" w:rsidRPr="00DA24E1" w:rsidRDefault="00590112" w:rsidP="0051768A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Освітня програма підвищення фахової кваліфікації вчителів</w:t>
            </w:r>
            <w:r w:rsidR="00FD6D4D">
              <w:rPr>
                <w:b/>
                <w:lang w:val="uk-UA"/>
              </w:rPr>
              <w:t xml:space="preserve"> </w:t>
            </w:r>
            <w:r w:rsidR="00FD6D4D" w:rsidRPr="00FD6D4D">
              <w:rPr>
                <w:rFonts w:ascii="Times New Roman" w:hAnsi="Times New Roman" w:cs="Times New Roman"/>
                <w:lang w:val="uk-UA"/>
              </w:rPr>
              <w:t xml:space="preserve">хімії, біології та екології, основ здоров’я, географії, економіки, природознавства, </w:t>
            </w:r>
            <w:proofErr w:type="spellStart"/>
            <w:r w:rsidR="00FD6D4D" w:rsidRPr="00FD6D4D">
              <w:rPr>
                <w:rFonts w:ascii="Times New Roman" w:hAnsi="Times New Roman" w:cs="Times New Roman"/>
                <w:lang w:val="uk-UA"/>
              </w:rPr>
              <w:t>київщинознавства</w:t>
            </w:r>
            <w:proofErr w:type="spellEnd"/>
            <w:r w:rsidR="00FD6D4D" w:rsidRPr="00FD6D4D">
              <w:rPr>
                <w:rFonts w:ascii="Times New Roman" w:hAnsi="Times New Roman" w:cs="Times New Roman"/>
                <w:lang w:val="uk-UA"/>
              </w:rPr>
              <w:t>, які мають педагогічні звання  «учитель-методист»</w:t>
            </w:r>
            <w:r w:rsidR="00FD6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590112" w:rsidRPr="00DA24E1" w14:paraId="4AA3CC0F" w14:textId="77777777" w:rsidTr="00590112">
        <w:trPr>
          <w:trHeight w:val="711"/>
        </w:trPr>
        <w:tc>
          <w:tcPr>
            <w:tcW w:w="3472" w:type="dxa"/>
            <w:tcBorders>
              <w:left w:val="single" w:sz="6" w:space="0" w:color="000000"/>
            </w:tcBorders>
          </w:tcPr>
          <w:p w14:paraId="144F2FDE" w14:textId="77777777"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6167" w:type="dxa"/>
            <w:gridSpan w:val="2"/>
          </w:tcPr>
          <w:p w14:paraId="3CEC2713" w14:textId="28FCE6C9" w:rsidR="007B19D7" w:rsidRPr="007B19D7" w:rsidRDefault="007B19D7" w:rsidP="007B19D7">
            <w:pPr>
              <w:spacing w:line="262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П</w:t>
            </w:r>
            <w:r w:rsidR="00590112"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ідвищ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ення</w:t>
            </w:r>
            <w:r w:rsidR="00590112"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 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ня</w:t>
            </w:r>
            <w:r w:rsidR="00590112"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 професійної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майстер</w:t>
            </w:r>
            <w:r w:rsidR="00590112"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педагогічних працівників</w:t>
            </w:r>
            <w:r w:rsidR="00FD6D4D"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 </w:t>
            </w:r>
            <w:r w:rsidR="00FD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з</w:t>
            </w:r>
            <w:r w:rsidR="00590112"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 урахуванням основних напрямів державної політики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в</w:t>
            </w:r>
            <w:r w:rsidR="00590112"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 галузі освіти, запитів громадянського суспільства та забезпечення якості </w:t>
            </w:r>
            <w:r w:rsidR="00590112" w:rsidRPr="007B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освіти</w:t>
            </w:r>
            <w:r w:rsidRPr="007B19D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на засадах </w:t>
            </w:r>
            <w:proofErr w:type="spellStart"/>
            <w:r w:rsidRPr="007B19D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інтегративно</w:t>
            </w:r>
            <w:proofErr w:type="spellEnd"/>
            <w:r w:rsidRPr="007B19D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-діяльнісної педагогіки</w:t>
            </w:r>
          </w:p>
        </w:tc>
      </w:tr>
      <w:tr w:rsidR="00590112" w:rsidRPr="00DA24E1" w14:paraId="71DD1075" w14:textId="77777777" w:rsidTr="00590112">
        <w:trPr>
          <w:trHeight w:val="513"/>
        </w:trPr>
        <w:tc>
          <w:tcPr>
            <w:tcW w:w="3472" w:type="dxa"/>
            <w:tcBorders>
              <w:left w:val="single" w:sz="6" w:space="0" w:color="000000"/>
            </w:tcBorders>
          </w:tcPr>
          <w:p w14:paraId="08D83238" w14:textId="77777777" w:rsidR="00590112" w:rsidRPr="00DA24E1" w:rsidRDefault="00590112" w:rsidP="00117C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Напрям підвищення кваліфікації</w:t>
            </w:r>
          </w:p>
        </w:tc>
        <w:tc>
          <w:tcPr>
            <w:tcW w:w="6167" w:type="dxa"/>
            <w:gridSpan w:val="2"/>
          </w:tcPr>
          <w:p w14:paraId="690B4EDB" w14:textId="68F8258B" w:rsidR="00590112" w:rsidRPr="007B19D7" w:rsidRDefault="007B19D7" w:rsidP="00117C2B">
            <w:pPr>
              <w:shd w:val="clear" w:color="auto" w:fill="FFFFFF"/>
              <w:ind w:left="107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7B1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Розвиток професійних </w:t>
            </w:r>
            <w:proofErr w:type="spellStart"/>
            <w:r w:rsidRPr="007B1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7B1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педагогічних працівників щодо організації освітнього процесу на засадах </w:t>
            </w:r>
            <w:proofErr w:type="spellStart"/>
            <w:r w:rsidRPr="007B1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компетентнісного</w:t>
            </w:r>
            <w:proofErr w:type="spellEnd"/>
            <w:r w:rsidRPr="007B1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й діяльнісного підходів</w:t>
            </w:r>
          </w:p>
        </w:tc>
      </w:tr>
      <w:tr w:rsidR="00590112" w:rsidRPr="00DA24E1" w14:paraId="48E800D5" w14:textId="77777777" w:rsidTr="00590112">
        <w:trPr>
          <w:trHeight w:val="552"/>
        </w:trPr>
        <w:tc>
          <w:tcPr>
            <w:tcW w:w="3472" w:type="dxa"/>
            <w:vMerge w:val="restart"/>
            <w:tcBorders>
              <w:left w:val="single" w:sz="6" w:space="0" w:color="000000"/>
            </w:tcBorders>
          </w:tcPr>
          <w:p w14:paraId="48CD3DBB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797" w:type="dxa"/>
          </w:tcPr>
          <w:p w14:paraId="04C61810" w14:textId="77777777" w:rsidR="00590112" w:rsidRPr="00DA24E1" w:rsidRDefault="00590112" w:rsidP="00117C2B">
            <w:pPr>
              <w:spacing w:line="268" w:lineRule="exact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9"/>
                <w:sz w:val="24"/>
                <w:szCs w:val="24"/>
                <w:lang w:val="uk-UA" w:eastAsia="uk-UA" w:bidi="uk-UA"/>
              </w:rPr>
              <w:t>№</w:t>
            </w:r>
          </w:p>
          <w:p w14:paraId="3E95CB38" w14:textId="77777777" w:rsidR="00590112" w:rsidRPr="00DA24E1" w:rsidRDefault="00590112" w:rsidP="00117C2B">
            <w:pPr>
              <w:spacing w:line="268" w:lineRule="exact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370" w:type="dxa"/>
          </w:tcPr>
          <w:p w14:paraId="13A20008" w14:textId="77777777" w:rsidR="00590112" w:rsidRPr="00DA24E1" w:rsidRDefault="00590112" w:rsidP="00117C2B">
            <w:pPr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Тема заняття</w:t>
            </w:r>
          </w:p>
        </w:tc>
      </w:tr>
      <w:tr w:rsidR="00590112" w:rsidRPr="00DA24E1" w14:paraId="75B1E316" w14:textId="77777777" w:rsidTr="00D5432C">
        <w:trPr>
          <w:trHeight w:val="232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0774C1A0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  <w:shd w:val="clear" w:color="auto" w:fill="FFD966" w:themeFill="accent4" w:themeFillTint="99"/>
          </w:tcPr>
          <w:p w14:paraId="2534CD3A" w14:textId="77777777" w:rsidR="00590112" w:rsidRPr="00C74F9B" w:rsidRDefault="00590112" w:rsidP="00117C2B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І. Філософія освіти ХХІ століття</w:t>
            </w:r>
          </w:p>
        </w:tc>
      </w:tr>
      <w:tr w:rsidR="00590112" w:rsidRPr="00DA24E1" w14:paraId="362F1E57" w14:textId="77777777" w:rsidTr="00D5432C">
        <w:trPr>
          <w:trHeight w:val="552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4461CBF6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  <w:shd w:val="clear" w:color="auto" w:fill="FFD966" w:themeFill="accent4" w:themeFillTint="99"/>
          </w:tcPr>
          <w:p w14:paraId="76DA77B4" w14:textId="77777777" w:rsidR="00590112" w:rsidRPr="00C74F9B" w:rsidRDefault="00590112" w:rsidP="00117C2B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  <w:lang w:val="uk-UA" w:eastAsia="uk-UA" w:bidi="uk-UA"/>
              </w:rPr>
              <w:t>Модуль ІІ. Професійний розвиток педагога в умовах реформування освіти</w:t>
            </w:r>
          </w:p>
        </w:tc>
      </w:tr>
      <w:tr w:rsidR="00590112" w:rsidRPr="00DA24E1" w14:paraId="487BCA21" w14:textId="77777777" w:rsidTr="00D5432C">
        <w:trPr>
          <w:trHeight w:val="229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48ABC373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  <w:shd w:val="clear" w:color="auto" w:fill="FFD966" w:themeFill="accent4" w:themeFillTint="99"/>
          </w:tcPr>
          <w:p w14:paraId="0075F670" w14:textId="77777777" w:rsidR="00590112" w:rsidRPr="00C74F9B" w:rsidRDefault="00C74F9B" w:rsidP="00117C2B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Модуль ІІІ.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 </w:t>
            </w:r>
            <w:proofErr w:type="spellStart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Компетентнісна</w:t>
            </w:r>
            <w:proofErr w:type="spellEnd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 освіта як чинник розвитку самодостатньої особистості в умовах Нової української школи</w:t>
            </w:r>
          </w:p>
        </w:tc>
      </w:tr>
      <w:tr w:rsidR="00590112" w:rsidRPr="00DA24E1" w14:paraId="0B940F3F" w14:textId="77777777" w:rsidTr="00590112">
        <w:trPr>
          <w:trHeight w:val="251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50062A9B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14:paraId="179D60B7" w14:textId="77777777" w:rsidR="00590112" w:rsidRPr="00D5432C" w:rsidRDefault="00590112" w:rsidP="00117C2B">
            <w:pPr>
              <w:ind w:left="107" w:right="13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uk-UA" w:bidi="uk-UA"/>
              </w:rPr>
            </w:pPr>
            <w:r w:rsidRPr="00D543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uk-UA" w:bidi="uk-UA"/>
              </w:rPr>
              <w:t>Інваріанта складова</w:t>
            </w:r>
          </w:p>
        </w:tc>
      </w:tr>
      <w:tr w:rsidR="00590112" w:rsidRPr="00DA24E1" w14:paraId="596F77FE" w14:textId="77777777" w:rsidTr="00C74F9B">
        <w:trPr>
          <w:trHeight w:val="410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4A19914B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14:paraId="51E7C6EE" w14:textId="77777777" w:rsidR="00590112" w:rsidRPr="00C74F9B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3.1.</w:t>
            </w:r>
          </w:p>
        </w:tc>
        <w:tc>
          <w:tcPr>
            <w:tcW w:w="5370" w:type="dxa"/>
          </w:tcPr>
          <w:p w14:paraId="43C78CC0" w14:textId="77777777" w:rsidR="00590112" w:rsidRPr="00D5432C" w:rsidRDefault="00C74F9B" w:rsidP="00117C2B">
            <w:pPr>
              <w:ind w:left="121" w:right="1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10101"/>
                <w:kern w:val="36"/>
                <w:sz w:val="24"/>
                <w:szCs w:val="24"/>
                <w:lang w:val="uk-UA" w:eastAsia="ru-RU"/>
              </w:rPr>
            </w:pPr>
            <w:r w:rsidRPr="00D5432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Організація освітнього процесу </w:t>
            </w:r>
          </w:p>
        </w:tc>
      </w:tr>
      <w:tr w:rsidR="00590112" w:rsidRPr="00DA24E1" w14:paraId="27499444" w14:textId="77777777" w:rsidTr="00C74F9B">
        <w:trPr>
          <w:trHeight w:val="416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245B27BD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14:paraId="581036AE" w14:textId="77777777" w:rsidR="00590112" w:rsidRPr="00C74F9B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3.2.</w:t>
            </w:r>
          </w:p>
        </w:tc>
        <w:tc>
          <w:tcPr>
            <w:tcW w:w="5370" w:type="dxa"/>
          </w:tcPr>
          <w:p w14:paraId="010E93D2" w14:textId="77777777" w:rsidR="00590112" w:rsidRPr="00A11A9B" w:rsidRDefault="00C74F9B" w:rsidP="00117C2B">
            <w:pPr>
              <w:ind w:left="1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 w:rsidRPr="00A11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Діджиталізація</w:t>
            </w:r>
            <w:proofErr w:type="spellEnd"/>
            <w:r w:rsidRPr="00A11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освітнього процесу</w:t>
            </w:r>
          </w:p>
        </w:tc>
      </w:tr>
      <w:tr w:rsidR="00C74F9B" w:rsidRPr="00DA24E1" w14:paraId="0BBCBE40" w14:textId="77777777" w:rsidTr="00590112">
        <w:trPr>
          <w:trHeight w:val="605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4CC9B84A" w14:textId="77777777" w:rsidR="00C74F9B" w:rsidRPr="00DA24E1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eastAsia="uk-UA" w:bidi="uk-UA"/>
              </w:rPr>
            </w:pPr>
          </w:p>
        </w:tc>
        <w:tc>
          <w:tcPr>
            <w:tcW w:w="797" w:type="dxa"/>
          </w:tcPr>
          <w:p w14:paraId="71AFCE14" w14:textId="77777777"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3.3.</w:t>
            </w:r>
          </w:p>
        </w:tc>
        <w:tc>
          <w:tcPr>
            <w:tcW w:w="5370" w:type="dxa"/>
          </w:tcPr>
          <w:p w14:paraId="0081B9AC" w14:textId="58996009" w:rsidR="00C74F9B" w:rsidRPr="00A11A9B" w:rsidRDefault="00C74F9B" w:rsidP="00A11A9B">
            <w:pPr>
              <w:ind w:left="121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A11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Реалізація </w:t>
            </w:r>
            <w:proofErr w:type="spellStart"/>
            <w:r w:rsidRPr="00A11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A11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підходу в навчанні учнів </w:t>
            </w:r>
          </w:p>
        </w:tc>
      </w:tr>
      <w:tr w:rsidR="00C74F9B" w:rsidRPr="00DA24E1" w14:paraId="70E9ACF5" w14:textId="77777777" w:rsidTr="00590112">
        <w:trPr>
          <w:trHeight w:val="605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62DB4AA8" w14:textId="77777777" w:rsidR="00C74F9B" w:rsidRPr="00D5432C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14:paraId="11CBF739" w14:textId="77777777"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3.4.</w:t>
            </w:r>
          </w:p>
        </w:tc>
        <w:tc>
          <w:tcPr>
            <w:tcW w:w="5370" w:type="dxa"/>
          </w:tcPr>
          <w:p w14:paraId="58D7FBF4" w14:textId="72E15F25" w:rsidR="00C74F9B" w:rsidRPr="00A11A9B" w:rsidRDefault="00A11A9B" w:rsidP="00117C2B">
            <w:pPr>
              <w:ind w:left="121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A11A9B">
              <w:rPr>
                <w:rFonts w:ascii="Times New Roman" w:hAnsi="Times New Roman" w:cs="Times New Roman"/>
                <w:lang w:val="uk-UA" w:eastAsia="ru-RU"/>
              </w:rPr>
              <w:t xml:space="preserve">Організація освітнього процесу в </w:t>
            </w:r>
            <w:r w:rsidR="007B19D7">
              <w:rPr>
                <w:rFonts w:ascii="Times New Roman" w:hAnsi="Times New Roman" w:cs="Times New Roman"/>
                <w:lang w:val="uk-UA" w:eastAsia="ru-RU"/>
              </w:rPr>
              <w:t xml:space="preserve">старшій </w:t>
            </w:r>
            <w:r w:rsidRPr="00A11A9B">
              <w:rPr>
                <w:rFonts w:ascii="Times New Roman" w:hAnsi="Times New Roman" w:cs="Times New Roman"/>
                <w:lang w:val="uk-UA" w:eastAsia="ru-RU"/>
              </w:rPr>
              <w:t xml:space="preserve">профільній школі. </w:t>
            </w:r>
            <w:r w:rsidRPr="00A11A9B">
              <w:rPr>
                <w:rFonts w:ascii="Times New Roman" w:hAnsi="Times New Roman" w:cs="Times New Roman"/>
                <w:i/>
                <w:lang w:val="uk-UA" w:eastAsia="ru-RU"/>
              </w:rPr>
              <w:t>Майстер-клас</w:t>
            </w:r>
          </w:p>
        </w:tc>
      </w:tr>
      <w:tr w:rsidR="00C74F9B" w:rsidRPr="00DA24E1" w14:paraId="5892A8D6" w14:textId="77777777" w:rsidTr="00C74F9B">
        <w:trPr>
          <w:trHeight w:val="445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4F9D33BB" w14:textId="77777777"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797" w:type="dxa"/>
          </w:tcPr>
          <w:p w14:paraId="5CD6692B" w14:textId="77777777"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3.5.</w:t>
            </w:r>
          </w:p>
        </w:tc>
        <w:tc>
          <w:tcPr>
            <w:tcW w:w="5370" w:type="dxa"/>
          </w:tcPr>
          <w:p w14:paraId="288D8777" w14:textId="771F2D25" w:rsidR="00C74F9B" w:rsidRPr="00A11A9B" w:rsidRDefault="00A11A9B" w:rsidP="00117C2B">
            <w:pPr>
              <w:ind w:left="121"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A11A9B">
              <w:rPr>
                <w:rFonts w:ascii="Times New Roman" w:hAnsi="Times New Roman" w:cs="Times New Roman"/>
                <w:lang w:val="uk-UA" w:eastAsia="ru-RU"/>
              </w:rPr>
              <w:t xml:space="preserve">Технології активного та інтерактивного навчання. </w:t>
            </w:r>
            <w:r w:rsidRPr="00A11A9B">
              <w:rPr>
                <w:rFonts w:ascii="Times New Roman" w:hAnsi="Times New Roman" w:cs="Times New Roman"/>
                <w:i/>
                <w:lang w:val="uk-UA" w:eastAsia="ru-RU"/>
              </w:rPr>
              <w:t>Майстер-клас</w:t>
            </w:r>
          </w:p>
        </w:tc>
      </w:tr>
      <w:tr w:rsidR="00A11A9B" w:rsidRPr="00DA24E1" w14:paraId="141B2E39" w14:textId="77777777" w:rsidTr="00C74F9B">
        <w:trPr>
          <w:trHeight w:val="445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75DCDDE1" w14:textId="77777777" w:rsidR="00A11A9B" w:rsidRPr="00C74F9B" w:rsidRDefault="00A11A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797" w:type="dxa"/>
          </w:tcPr>
          <w:p w14:paraId="353906F0" w14:textId="4CB69F6D" w:rsidR="00A11A9B" w:rsidRDefault="00A11A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6</w:t>
            </w: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5370" w:type="dxa"/>
          </w:tcPr>
          <w:p w14:paraId="67CBE4F3" w14:textId="438C616C" w:rsidR="00A11A9B" w:rsidRPr="00A11A9B" w:rsidRDefault="00A11A9B" w:rsidP="00117C2B">
            <w:pPr>
              <w:ind w:left="121" w:right="133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A11A9B">
              <w:rPr>
                <w:rFonts w:ascii="Times New Roman" w:hAnsi="Times New Roman" w:cs="Times New Roman"/>
                <w:lang w:val="uk-UA" w:eastAsia="ru-RU"/>
              </w:rPr>
              <w:t xml:space="preserve">Система роботи з обдарованими учнями. </w:t>
            </w:r>
            <w:r w:rsidRPr="00A11A9B">
              <w:rPr>
                <w:rFonts w:ascii="Times New Roman" w:hAnsi="Times New Roman" w:cs="Times New Roman"/>
                <w:i/>
                <w:lang w:val="uk-UA" w:eastAsia="ru-RU"/>
              </w:rPr>
              <w:t>Майстер-клас</w:t>
            </w:r>
          </w:p>
        </w:tc>
      </w:tr>
      <w:tr w:rsidR="00590112" w:rsidRPr="00DA24E1" w14:paraId="70AEDF50" w14:textId="77777777" w:rsidTr="00590112">
        <w:trPr>
          <w:trHeight w:val="274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0D63F3F6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14:paraId="4E92CC27" w14:textId="77777777" w:rsidR="00590112" w:rsidRPr="00D5432C" w:rsidRDefault="00590112" w:rsidP="00117C2B">
            <w:pPr>
              <w:ind w:left="121" w:right="1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D543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Варіативна частина</w:t>
            </w:r>
          </w:p>
        </w:tc>
      </w:tr>
      <w:tr w:rsidR="00590112" w:rsidRPr="00DA24E1" w14:paraId="4E98EC54" w14:textId="77777777" w:rsidTr="00590112">
        <w:trPr>
          <w:trHeight w:val="263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7FB9F685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14:paraId="1C335344" w14:textId="1C1B09EE" w:rsidR="00590112" w:rsidRPr="00C74F9B" w:rsidRDefault="00A11A9B" w:rsidP="00C74F9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7</w:t>
            </w: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5370" w:type="dxa"/>
          </w:tcPr>
          <w:p w14:paraId="780E106C" w14:textId="77777777" w:rsidR="00590112" w:rsidRPr="00D5432C" w:rsidRDefault="00C74F9B" w:rsidP="00117C2B">
            <w:pPr>
              <w:ind w:left="121" w:right="1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D543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Освітнє середовище</w:t>
            </w:r>
          </w:p>
        </w:tc>
      </w:tr>
      <w:tr w:rsidR="00590112" w:rsidRPr="00DA24E1" w14:paraId="65CC621D" w14:textId="77777777" w:rsidTr="00590112">
        <w:trPr>
          <w:trHeight w:val="552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5BAF3E56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14:paraId="6CF751B1" w14:textId="5458B166" w:rsidR="00590112" w:rsidRPr="00C74F9B" w:rsidRDefault="00A11A9B" w:rsidP="00C74F9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3.8</w:t>
            </w:r>
          </w:p>
        </w:tc>
        <w:tc>
          <w:tcPr>
            <w:tcW w:w="5370" w:type="dxa"/>
          </w:tcPr>
          <w:p w14:paraId="6705D515" w14:textId="77777777" w:rsidR="00590112" w:rsidRPr="00D5432C" w:rsidRDefault="00C74F9B" w:rsidP="00117C2B">
            <w:pPr>
              <w:ind w:left="12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543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Особистісно-професійний розвиток педагогічних працівників</w:t>
            </w:r>
          </w:p>
        </w:tc>
      </w:tr>
      <w:tr w:rsidR="00590112" w:rsidRPr="00DA24E1" w14:paraId="69FFC27A" w14:textId="77777777" w:rsidTr="00590112">
        <w:trPr>
          <w:trHeight w:val="288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14:paraId="6CDCEA6B" w14:textId="77777777"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14:paraId="7219FCAF" w14:textId="77777777" w:rsidR="00590112" w:rsidRPr="00C74F9B" w:rsidRDefault="00590112" w:rsidP="00117C2B">
            <w:pPr>
              <w:spacing w:line="268" w:lineRule="exact"/>
              <w:ind w:left="121" w:right="1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5432C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  <w:lang w:val="uk-UA" w:eastAsia="uk-UA" w:bidi="uk-UA"/>
              </w:rPr>
              <w:t>4.</w:t>
            </w:r>
            <w:r w:rsidRPr="00C74F9B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val="uk-UA" w:eastAsia="uk-UA" w:bidi="uk-UA"/>
              </w:rPr>
              <w:t xml:space="preserve"> </w:t>
            </w:r>
            <w:r w:rsidR="00C74F9B" w:rsidRPr="00D543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Спецкурс «Актуальні питання природничої освіти»</w:t>
            </w:r>
          </w:p>
        </w:tc>
      </w:tr>
      <w:tr w:rsidR="00590112" w:rsidRPr="00DA24E1" w14:paraId="6EDD3174" w14:textId="77777777" w:rsidTr="00D5432C">
        <w:trPr>
          <w:trHeight w:val="295"/>
        </w:trPr>
        <w:tc>
          <w:tcPr>
            <w:tcW w:w="3472" w:type="dxa"/>
            <w:vMerge/>
            <w:tcBorders>
              <w:top w:val="nil"/>
              <w:left w:val="single" w:sz="6" w:space="0" w:color="000000"/>
            </w:tcBorders>
          </w:tcPr>
          <w:p w14:paraId="13D4BABC" w14:textId="77777777" w:rsidR="00590112" w:rsidRPr="00DA24E1" w:rsidRDefault="00590112" w:rsidP="00117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  <w:shd w:val="clear" w:color="auto" w:fill="FFD966" w:themeFill="accent4" w:themeFillTint="99"/>
          </w:tcPr>
          <w:p w14:paraId="630C6DCD" w14:textId="3FEA4D69" w:rsidR="00590112" w:rsidRPr="00DA24E1" w:rsidRDefault="00590112" w:rsidP="00117C2B">
            <w:pPr>
              <w:spacing w:line="262" w:lineRule="exact"/>
              <w:ind w:left="121" w:right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Модуль ІV. Діагностико-аналітичний модуль</w:t>
            </w:r>
          </w:p>
        </w:tc>
      </w:tr>
      <w:tr w:rsidR="00590112" w:rsidRPr="00DA24E1" w14:paraId="50D6D744" w14:textId="77777777" w:rsidTr="00590112">
        <w:trPr>
          <w:trHeight w:val="295"/>
        </w:trPr>
        <w:tc>
          <w:tcPr>
            <w:tcW w:w="3472" w:type="dxa"/>
            <w:vMerge/>
            <w:tcBorders>
              <w:top w:val="nil"/>
              <w:left w:val="single" w:sz="6" w:space="0" w:color="000000"/>
            </w:tcBorders>
          </w:tcPr>
          <w:p w14:paraId="36BF2321" w14:textId="77777777" w:rsidR="00590112" w:rsidRPr="00DA24E1" w:rsidRDefault="00590112" w:rsidP="00117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14:paraId="5DB389B8" w14:textId="77777777" w:rsidR="00590112" w:rsidRPr="00DA24E1" w:rsidRDefault="00C74F9B" w:rsidP="00C74F9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  <w:r w:rsidR="00590112"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.1.</w:t>
            </w:r>
          </w:p>
        </w:tc>
        <w:tc>
          <w:tcPr>
            <w:tcW w:w="5370" w:type="dxa"/>
          </w:tcPr>
          <w:p w14:paraId="4BB744CA" w14:textId="77777777" w:rsidR="00590112" w:rsidRPr="00DA24E1" w:rsidRDefault="00590112" w:rsidP="00117C2B">
            <w:pPr>
              <w:spacing w:line="262" w:lineRule="exact"/>
              <w:ind w:left="121"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Модульний контроль</w:t>
            </w:r>
          </w:p>
        </w:tc>
      </w:tr>
      <w:tr w:rsidR="00590112" w:rsidRPr="00DA24E1" w14:paraId="50401D28" w14:textId="77777777" w:rsidTr="00590112">
        <w:trPr>
          <w:trHeight w:val="275"/>
        </w:trPr>
        <w:tc>
          <w:tcPr>
            <w:tcW w:w="3472" w:type="dxa"/>
            <w:vMerge/>
            <w:tcBorders>
              <w:top w:val="nil"/>
              <w:left w:val="single" w:sz="6" w:space="0" w:color="000000"/>
            </w:tcBorders>
          </w:tcPr>
          <w:p w14:paraId="5D0D3C65" w14:textId="77777777" w:rsidR="00590112" w:rsidRPr="00DA24E1" w:rsidRDefault="00590112" w:rsidP="00117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14:paraId="5FD2CFB9" w14:textId="77777777" w:rsidR="00590112" w:rsidRPr="00DA24E1" w:rsidRDefault="00C74F9B" w:rsidP="00C74F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  <w:r w:rsidR="00590112"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.2.</w:t>
            </w:r>
          </w:p>
        </w:tc>
        <w:tc>
          <w:tcPr>
            <w:tcW w:w="5370" w:type="dxa"/>
          </w:tcPr>
          <w:p w14:paraId="3577CEAA" w14:textId="77777777" w:rsidR="00590112" w:rsidRPr="00DA24E1" w:rsidRDefault="00590112" w:rsidP="00117C2B">
            <w:pPr>
              <w:spacing w:line="256" w:lineRule="exact"/>
              <w:ind w:left="121"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Тематична дискусія </w:t>
            </w:r>
          </w:p>
        </w:tc>
      </w:tr>
      <w:tr w:rsidR="00590112" w:rsidRPr="00DA24E1" w14:paraId="00C72C5C" w14:textId="77777777" w:rsidTr="00590112">
        <w:trPr>
          <w:trHeight w:val="551"/>
        </w:trPr>
        <w:tc>
          <w:tcPr>
            <w:tcW w:w="3472" w:type="dxa"/>
            <w:tcBorders>
              <w:left w:val="single" w:sz="6" w:space="0" w:color="000000"/>
            </w:tcBorders>
          </w:tcPr>
          <w:p w14:paraId="46AB79B9" w14:textId="77777777"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14:paraId="3B698127" w14:textId="77777777" w:rsidR="00590112" w:rsidRPr="00DA24E1" w:rsidRDefault="00590112" w:rsidP="00117C2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кваліфікації</w:t>
            </w:r>
          </w:p>
        </w:tc>
        <w:tc>
          <w:tcPr>
            <w:tcW w:w="6167" w:type="dxa"/>
            <w:gridSpan w:val="2"/>
          </w:tcPr>
          <w:p w14:paraId="598C91EE" w14:textId="77777777" w:rsidR="00590112" w:rsidRPr="00DA24E1" w:rsidRDefault="00590112" w:rsidP="00117C2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Інституційна  (денна, очно-заочна, вечірня)</w:t>
            </w:r>
          </w:p>
        </w:tc>
      </w:tr>
      <w:tr w:rsidR="00590112" w:rsidRPr="00DA24E1" w14:paraId="3C2F8F2A" w14:textId="77777777" w:rsidTr="00590112">
        <w:trPr>
          <w:trHeight w:val="551"/>
        </w:trPr>
        <w:tc>
          <w:tcPr>
            <w:tcW w:w="3472" w:type="dxa"/>
            <w:tcBorders>
              <w:left w:val="single" w:sz="6" w:space="0" w:color="000000"/>
            </w:tcBorders>
          </w:tcPr>
          <w:p w14:paraId="73FD712D" w14:textId="77777777"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6167" w:type="dxa"/>
            <w:gridSpan w:val="2"/>
          </w:tcPr>
          <w:p w14:paraId="5D5FB855" w14:textId="7D9CA6E5" w:rsidR="00590112" w:rsidRPr="00DA24E1" w:rsidRDefault="00590112" w:rsidP="00A11A9B">
            <w:pPr>
              <w:ind w:left="79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A11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денна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C74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120</w:t>
            </w:r>
            <w:r w:rsidRPr="00DA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год.</w:t>
            </w:r>
            <w:r w:rsidR="00A11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/ 4 кредити ЄКТС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(</w:t>
            </w:r>
            <w:r w:rsidR="00A11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48</w:t>
            </w:r>
            <w:r w:rsidR="00C74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аудит. год.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),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(</w:t>
            </w:r>
            <w:r w:rsidR="00A11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72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год керована самостійна робота) </w:t>
            </w:r>
          </w:p>
        </w:tc>
      </w:tr>
      <w:tr w:rsidR="00590112" w:rsidRPr="00DA24E1" w14:paraId="0DC6C7A6" w14:textId="77777777" w:rsidTr="00590112">
        <w:trPr>
          <w:trHeight w:val="551"/>
        </w:trPr>
        <w:tc>
          <w:tcPr>
            <w:tcW w:w="3472" w:type="dxa"/>
            <w:tcBorders>
              <w:left w:val="single" w:sz="6" w:space="0" w:color="000000"/>
            </w:tcBorders>
          </w:tcPr>
          <w:p w14:paraId="07940285" w14:textId="7FBF8622" w:rsidR="00590112" w:rsidRPr="00DA24E1" w:rsidRDefault="00590112" w:rsidP="00117C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lastRenderedPageBreak/>
              <w:t xml:space="preserve">Результати навчання </w:t>
            </w:r>
          </w:p>
          <w:p w14:paraId="54316E00" w14:textId="77777777" w:rsidR="00590112" w:rsidRPr="00DA24E1" w:rsidRDefault="00590112" w:rsidP="00117C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14:paraId="0755CCFF" w14:textId="77777777"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14:paraId="76D14BB4" w14:textId="77777777" w:rsidR="00F91AF4" w:rsidRPr="0051768A" w:rsidRDefault="00F91AF4" w:rsidP="00F91AF4">
            <w:pPr>
              <w:pStyle w:val="Default"/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r w:rsidRPr="0051768A">
              <w:rPr>
                <w:bCs/>
                <w:i/>
                <w:color w:val="auto"/>
                <w:spacing w:val="-6"/>
                <w:lang w:val="uk-UA"/>
              </w:rPr>
              <w:t>Загальні компетентності:</w:t>
            </w:r>
          </w:p>
          <w:p w14:paraId="56522064" w14:textId="77777777" w:rsidR="00F91AF4" w:rsidRPr="0051768A" w:rsidRDefault="00F91AF4" w:rsidP="00F91AF4">
            <w:pPr>
              <w:pStyle w:val="a4"/>
              <w:numPr>
                <w:ilvl w:val="0"/>
                <w:numId w:val="6"/>
              </w:numPr>
              <w:ind w:left="57" w:right="57" w:hanging="23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pacing w:val="-6"/>
                <w:sz w:val="24"/>
                <w:szCs w:val="24"/>
                <w:lang w:val="uk-UA"/>
              </w:rPr>
              <w:t xml:space="preserve">Здатність діяти </w:t>
            </w:r>
            <w:proofErr w:type="spellStart"/>
            <w:r w:rsidRPr="0051768A">
              <w:rPr>
                <w:spacing w:val="-6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51768A">
              <w:rPr>
                <w:spacing w:val="-6"/>
                <w:sz w:val="24"/>
                <w:szCs w:val="24"/>
                <w:lang w:val="uk-UA"/>
              </w:rPr>
              <w:t xml:space="preserve"> і свідомо на засадах поваги до прав людини і громадянина.</w:t>
            </w:r>
          </w:p>
          <w:p w14:paraId="27B17AAA" w14:textId="77777777" w:rsidR="00F91AF4" w:rsidRPr="0051768A" w:rsidRDefault="00F91AF4" w:rsidP="00F91AF4">
            <w:pPr>
              <w:pStyle w:val="a4"/>
              <w:numPr>
                <w:ilvl w:val="0"/>
                <w:numId w:val="6"/>
              </w:numPr>
              <w:ind w:left="57" w:right="57" w:hanging="23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pacing w:val="-6"/>
                <w:sz w:val="24"/>
                <w:szCs w:val="24"/>
                <w:lang w:val="uk-UA"/>
              </w:rPr>
              <w:t>Здатність до міжособистісної взаємодії.</w:t>
            </w:r>
          </w:p>
          <w:p w14:paraId="5EBB9988" w14:textId="77777777" w:rsidR="00F91AF4" w:rsidRPr="0051768A" w:rsidRDefault="00F91AF4" w:rsidP="00F91AF4">
            <w:pPr>
              <w:pStyle w:val="a4"/>
              <w:numPr>
                <w:ilvl w:val="0"/>
                <w:numId w:val="6"/>
              </w:numPr>
              <w:ind w:left="57" w:right="57" w:hanging="23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pacing w:val="-6"/>
                <w:sz w:val="24"/>
                <w:szCs w:val="24"/>
                <w:lang w:val="uk-UA"/>
              </w:rPr>
              <w:t>Здатність до прийняття ефективних рішень у професійній діяльності.</w:t>
            </w:r>
          </w:p>
          <w:p w14:paraId="5DFDE513" w14:textId="77777777" w:rsidR="00F91AF4" w:rsidRPr="0051768A" w:rsidRDefault="00F91AF4" w:rsidP="00F91AF4">
            <w:pPr>
              <w:pStyle w:val="a4"/>
              <w:numPr>
                <w:ilvl w:val="0"/>
                <w:numId w:val="6"/>
              </w:numPr>
              <w:ind w:left="57" w:right="57" w:hanging="23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pacing w:val="-6"/>
                <w:sz w:val="24"/>
                <w:szCs w:val="24"/>
                <w:lang w:val="uk-UA"/>
              </w:rPr>
              <w:t>Здатність до генерування нових ідей, ініціативності й підприємливості</w:t>
            </w:r>
          </w:p>
          <w:p w14:paraId="7049EE9A" w14:textId="77777777" w:rsidR="00F91AF4" w:rsidRPr="0051768A" w:rsidRDefault="00F91AF4" w:rsidP="00F91AF4">
            <w:pPr>
              <w:ind w:left="57" w:right="57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51768A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Професійні компетентності:</w:t>
            </w:r>
          </w:p>
          <w:p w14:paraId="5F538EF1" w14:textId="77777777" w:rsidR="00F91AF4" w:rsidRPr="0051768A" w:rsidRDefault="00F91AF4" w:rsidP="00F91AF4">
            <w:pPr>
              <w:ind w:left="57" w:right="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51768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Здатність розвивати мовно-комунікативні компетентності учнів.</w:t>
            </w:r>
          </w:p>
          <w:p w14:paraId="239F9D47" w14:textId="77777777" w:rsidR="00F91AF4" w:rsidRPr="0051768A" w:rsidRDefault="00F91AF4" w:rsidP="00F91AF4">
            <w:pPr>
              <w:ind w:left="57" w:right="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51768A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Здатність розвивати ключові компетентності та наскрізні вміння учнів, окреслені законом України «Про освіту».</w:t>
            </w:r>
          </w:p>
          <w:p w14:paraId="3D616B95" w14:textId="77777777" w:rsidR="00F91AF4" w:rsidRPr="0051768A" w:rsidRDefault="00F91AF4" w:rsidP="00F91AF4">
            <w:pPr>
              <w:pStyle w:val="a4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pacing w:val="-6"/>
                <w:sz w:val="24"/>
                <w:szCs w:val="24"/>
                <w:lang w:val="uk-UA"/>
              </w:rPr>
              <w:t>Здатність використовувати інновації та адаптувати сучасні освітні практики.</w:t>
            </w:r>
          </w:p>
          <w:p w14:paraId="5D691535" w14:textId="77777777" w:rsidR="00F91AF4" w:rsidRPr="0051768A" w:rsidRDefault="00F91AF4" w:rsidP="00F91AF4">
            <w:pPr>
              <w:pStyle w:val="a4"/>
              <w:numPr>
                <w:ilvl w:val="0"/>
                <w:numId w:val="6"/>
              </w:numPr>
              <w:ind w:left="57" w:right="57" w:hanging="23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z w:val="24"/>
                <w:szCs w:val="24"/>
                <w:lang w:val="uk-UA"/>
              </w:rPr>
              <w:t>Здатність формувати ціннісні ставлення учнів.</w:t>
            </w:r>
          </w:p>
          <w:p w14:paraId="235F898B" w14:textId="77777777" w:rsidR="00F91AF4" w:rsidRPr="0051768A" w:rsidRDefault="00F91AF4" w:rsidP="00F91AF4">
            <w:pPr>
              <w:pStyle w:val="a4"/>
              <w:numPr>
                <w:ilvl w:val="0"/>
                <w:numId w:val="6"/>
              </w:numPr>
              <w:ind w:left="57" w:right="57" w:hanging="23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z w:val="24"/>
                <w:szCs w:val="24"/>
                <w:lang w:val="uk-UA"/>
              </w:rPr>
              <w:t>Здатність створювати безпечне, комфортне, розвивальне освітнє середовище.</w:t>
            </w:r>
          </w:p>
          <w:p w14:paraId="232C5391" w14:textId="77777777" w:rsidR="00F91AF4" w:rsidRPr="0051768A" w:rsidRDefault="00F91AF4" w:rsidP="00F91AF4">
            <w:pPr>
              <w:pStyle w:val="a4"/>
              <w:numPr>
                <w:ilvl w:val="0"/>
                <w:numId w:val="6"/>
              </w:numPr>
              <w:ind w:left="57" w:right="57" w:hanging="23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z w:val="24"/>
                <w:szCs w:val="24"/>
                <w:lang w:val="uk-UA"/>
              </w:rPr>
              <w:t xml:space="preserve">Здатність прогнозувати результати, планувати та здійснювати освітній процес </w:t>
            </w:r>
            <w:r w:rsidRPr="0051768A">
              <w:rPr>
                <w:color w:val="333333"/>
                <w:sz w:val="24"/>
                <w:szCs w:val="24"/>
                <w:lang w:val="uk-UA"/>
              </w:rPr>
              <w:t xml:space="preserve">на </w:t>
            </w:r>
            <w:r w:rsidRPr="0051768A">
              <w:rPr>
                <w:sz w:val="24"/>
                <w:szCs w:val="24"/>
                <w:lang w:val="uk-UA"/>
              </w:rPr>
              <w:t xml:space="preserve">засадах </w:t>
            </w:r>
            <w:proofErr w:type="spellStart"/>
            <w:r w:rsidRPr="0051768A">
              <w:rPr>
                <w:sz w:val="24"/>
                <w:szCs w:val="24"/>
                <w:lang w:val="uk-UA"/>
              </w:rPr>
              <w:t>інтегративно</w:t>
            </w:r>
            <w:proofErr w:type="spellEnd"/>
            <w:r w:rsidRPr="0051768A">
              <w:rPr>
                <w:sz w:val="24"/>
                <w:szCs w:val="24"/>
                <w:lang w:val="uk-UA"/>
              </w:rPr>
              <w:t>-діяльнісної педагогіки.</w:t>
            </w:r>
          </w:p>
          <w:p w14:paraId="768EB2BF" w14:textId="204FBE92" w:rsidR="00F91AF4" w:rsidRPr="0051768A" w:rsidRDefault="00F91AF4" w:rsidP="00F91AF4">
            <w:pPr>
              <w:pStyle w:val="a4"/>
              <w:numPr>
                <w:ilvl w:val="0"/>
                <w:numId w:val="6"/>
              </w:numPr>
              <w:ind w:left="57" w:right="57" w:hanging="23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z w:val="24"/>
                <w:szCs w:val="24"/>
                <w:lang w:val="uk-UA"/>
              </w:rPr>
              <w:t>Здатність до розроблення інструментарію / дидактичного супроводу освітнього процесу на задану тематику</w:t>
            </w:r>
            <w:r w:rsidR="0051768A">
              <w:rPr>
                <w:sz w:val="24"/>
                <w:szCs w:val="24"/>
                <w:lang w:val="uk-UA"/>
              </w:rPr>
              <w:t>,</w:t>
            </w:r>
            <w:r w:rsidRPr="0051768A">
              <w:rPr>
                <w:sz w:val="24"/>
                <w:szCs w:val="24"/>
                <w:lang w:val="uk-UA"/>
              </w:rPr>
              <w:t xml:space="preserve"> зокрема з використанням цифрових інструментів.</w:t>
            </w:r>
          </w:p>
          <w:p w14:paraId="5B6C37C1" w14:textId="77777777" w:rsidR="00F91AF4" w:rsidRPr="0051768A" w:rsidRDefault="00F91AF4" w:rsidP="00F91AF4">
            <w:pPr>
              <w:pStyle w:val="a4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51768A">
              <w:rPr>
                <w:spacing w:val="-6"/>
                <w:sz w:val="24"/>
                <w:szCs w:val="24"/>
                <w:lang w:val="uk-UA"/>
              </w:rPr>
              <w:t xml:space="preserve">Здатність </w:t>
            </w:r>
            <w:r w:rsidRPr="0051768A">
              <w:rPr>
                <w:sz w:val="24"/>
                <w:szCs w:val="24"/>
                <w:lang w:val="uk-UA"/>
              </w:rPr>
              <w:t>планувати саморозвиток</w:t>
            </w:r>
            <w:r w:rsidRPr="0051768A">
              <w:rPr>
                <w:spacing w:val="-6"/>
                <w:sz w:val="24"/>
                <w:szCs w:val="24"/>
                <w:lang w:val="uk-UA"/>
              </w:rPr>
              <w:t>.</w:t>
            </w:r>
          </w:p>
          <w:p w14:paraId="4A1B20D1" w14:textId="61A3D661" w:rsidR="00590112" w:rsidRPr="00DA24E1" w:rsidRDefault="00F91AF4" w:rsidP="00F91AF4">
            <w:pPr>
              <w:ind w:left="79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517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рефлексувати щодо </w:t>
            </w:r>
            <w:r w:rsidRPr="00517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ефективності використаних технологій, </w:t>
            </w:r>
            <w:proofErr w:type="spellStart"/>
            <w:r w:rsidRPr="00517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методик</w:t>
            </w:r>
            <w:proofErr w:type="spellEnd"/>
            <w:r w:rsidRPr="00517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підходів організації освітнього процесу, власної діяльності</w:t>
            </w:r>
            <w:r w:rsidRPr="00517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7697754F" w14:textId="562A655C" w:rsidR="00590112" w:rsidRDefault="005E4B6D" w:rsidP="00D5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B7C416D" w14:textId="77777777" w:rsidR="003B0784" w:rsidRDefault="003B0784" w:rsidP="005E4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58E6B176" w14:textId="77777777" w:rsidR="003B0784" w:rsidRDefault="003B0784" w:rsidP="005E4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3B07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E7D"/>
    <w:multiLevelType w:val="multilevel"/>
    <w:tmpl w:val="1602B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05F8"/>
    <w:multiLevelType w:val="multilevel"/>
    <w:tmpl w:val="4F2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D4285C"/>
    <w:multiLevelType w:val="multilevel"/>
    <w:tmpl w:val="FFC49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920"/>
    <w:multiLevelType w:val="multilevel"/>
    <w:tmpl w:val="A202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6D"/>
    <w:rsid w:val="00042091"/>
    <w:rsid w:val="00094C82"/>
    <w:rsid w:val="000F0149"/>
    <w:rsid w:val="00321E51"/>
    <w:rsid w:val="003A1531"/>
    <w:rsid w:val="003B0784"/>
    <w:rsid w:val="004B66B7"/>
    <w:rsid w:val="0051768A"/>
    <w:rsid w:val="00590112"/>
    <w:rsid w:val="005E4B6D"/>
    <w:rsid w:val="006161DF"/>
    <w:rsid w:val="006711CC"/>
    <w:rsid w:val="007B19D7"/>
    <w:rsid w:val="008202BB"/>
    <w:rsid w:val="00A11A9B"/>
    <w:rsid w:val="00AD5D57"/>
    <w:rsid w:val="00C63E6C"/>
    <w:rsid w:val="00C63F93"/>
    <w:rsid w:val="00C74F9B"/>
    <w:rsid w:val="00D05A9C"/>
    <w:rsid w:val="00D5432C"/>
    <w:rsid w:val="00D72295"/>
    <w:rsid w:val="00D73F43"/>
    <w:rsid w:val="00DA24E1"/>
    <w:rsid w:val="00E032AE"/>
    <w:rsid w:val="00F306E9"/>
    <w:rsid w:val="00F91AF4"/>
    <w:rsid w:val="00FD6D4D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D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2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9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customStyle="1" w:styleId="Default">
    <w:name w:val="Default"/>
    <w:rsid w:val="00F9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2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9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customStyle="1" w:styleId="Default">
    <w:name w:val="Default"/>
    <w:rsid w:val="00F9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741">
          <w:marLeft w:val="-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5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35">
          <w:marLeft w:val="-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istti.com.ua/karta-sajtu-2/struktura-akademiyi/viddily/viddil-metodyky-vykladannya-geograf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dcterms:created xsi:type="dcterms:W3CDTF">2022-12-20T13:33:00Z</dcterms:created>
  <dcterms:modified xsi:type="dcterms:W3CDTF">2022-12-20T13:35:00Z</dcterms:modified>
</cp:coreProperties>
</file>